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E84" w:rsidRPr="00B05E84" w:rsidRDefault="00B05E84" w:rsidP="00B05E84">
      <w:pPr>
        <w:rPr>
          <w:rFonts w:ascii="Times New Roman" w:eastAsia="Times New Roman" w:hAnsi="Times New Roman"/>
          <w:sz w:val="20"/>
          <w:szCs w:val="20"/>
          <w:lang w:val="en"/>
        </w:rPr>
      </w:pPr>
      <w:proofErr w:type="spellStart"/>
      <w:r w:rsidRPr="00B05E84">
        <w:rPr>
          <w:rFonts w:ascii="Times New Roman" w:eastAsia="Times New Roman" w:hAnsi="Times New Roman"/>
          <w:sz w:val="20"/>
          <w:szCs w:val="20"/>
          <w:lang w:val="en"/>
        </w:rPr>
        <w:t>Neuroimage</w:t>
      </w:r>
      <w:proofErr w:type="spellEnd"/>
      <w:r w:rsidRPr="00B05E84">
        <w:rPr>
          <w:rFonts w:ascii="Times New Roman" w:eastAsia="Times New Roman" w:hAnsi="Times New Roman"/>
          <w:sz w:val="20"/>
          <w:szCs w:val="20"/>
          <w:lang w:val="en"/>
        </w:rPr>
        <w:t xml:space="preserve"> </w:t>
      </w:r>
      <w:proofErr w:type="spellStart"/>
      <w:r w:rsidRPr="00B05E84">
        <w:rPr>
          <w:rFonts w:ascii="Times New Roman" w:eastAsia="Times New Roman" w:hAnsi="Times New Roman"/>
          <w:sz w:val="20"/>
          <w:szCs w:val="20"/>
          <w:lang w:val="en"/>
        </w:rPr>
        <w:t>Clin</w:t>
      </w:r>
      <w:proofErr w:type="spellEnd"/>
      <w:r w:rsidRPr="00B05E84">
        <w:rPr>
          <w:rFonts w:ascii="Times New Roman" w:eastAsia="Times New Roman" w:hAnsi="Times New Roman"/>
          <w:sz w:val="20"/>
          <w:szCs w:val="20"/>
          <w:lang w:val="en"/>
        </w:rPr>
        <w:t xml:space="preserve">. </w:t>
      </w:r>
      <w:proofErr w:type="gramStart"/>
      <w:r w:rsidRPr="00B05E84">
        <w:rPr>
          <w:rFonts w:ascii="Times New Roman" w:eastAsia="Times New Roman" w:hAnsi="Times New Roman"/>
          <w:sz w:val="20"/>
          <w:szCs w:val="20"/>
          <w:lang w:val="en"/>
        </w:rPr>
        <w:t>2014; 4: 1–9.</w:t>
      </w:r>
      <w:proofErr w:type="gramEnd"/>
      <w:r w:rsidRPr="00B05E84">
        <w:rPr>
          <w:rFonts w:ascii="Times New Roman" w:eastAsia="Times New Roman" w:hAnsi="Times New Roman"/>
          <w:sz w:val="20"/>
          <w:szCs w:val="20"/>
          <w:lang w:val="en"/>
        </w:rPr>
        <w:t xml:space="preserve"> </w:t>
      </w:r>
    </w:p>
    <w:p w:rsidR="00B05E84" w:rsidRPr="00B05E84" w:rsidRDefault="00B05E84" w:rsidP="00B05E84">
      <w:pPr>
        <w:rPr>
          <w:rFonts w:ascii="Times New Roman" w:eastAsia="Times New Roman" w:hAnsi="Times New Roman"/>
          <w:sz w:val="20"/>
          <w:szCs w:val="20"/>
          <w:lang w:val="en"/>
        </w:rPr>
      </w:pPr>
      <w:proofErr w:type="gramStart"/>
      <w:r w:rsidRPr="00B05E84">
        <w:rPr>
          <w:rFonts w:ascii="Times New Roman" w:eastAsia="Times New Roman" w:hAnsi="Times New Roman"/>
          <w:sz w:val="20"/>
          <w:szCs w:val="20"/>
          <w:lang w:val="en"/>
        </w:rPr>
        <w:t>Published online Oct 29, 2013.</w:t>
      </w:r>
      <w:proofErr w:type="gramEnd"/>
      <w:r w:rsidRPr="00B05E84">
        <w:rPr>
          <w:rFonts w:ascii="Times New Roman" w:eastAsia="Times New Roman" w:hAnsi="Times New Roman"/>
          <w:sz w:val="20"/>
          <w:szCs w:val="20"/>
          <w:lang w:val="en"/>
        </w:rPr>
        <w:t xml:space="preserve"> </w:t>
      </w:r>
      <w:proofErr w:type="spellStart"/>
      <w:proofErr w:type="gramStart"/>
      <w:r w:rsidRPr="00B05E84">
        <w:rPr>
          <w:rFonts w:ascii="Times New Roman" w:eastAsia="Times New Roman" w:hAnsi="Times New Roman"/>
          <w:sz w:val="20"/>
          <w:szCs w:val="20"/>
          <w:lang w:val="en"/>
        </w:rPr>
        <w:t>doi</w:t>
      </w:r>
      <w:proofErr w:type="spellEnd"/>
      <w:proofErr w:type="gramEnd"/>
      <w:r w:rsidRPr="00B05E84">
        <w:rPr>
          <w:rFonts w:ascii="Times New Roman" w:eastAsia="Times New Roman" w:hAnsi="Times New Roman"/>
          <w:sz w:val="20"/>
          <w:szCs w:val="20"/>
          <w:lang w:val="en"/>
        </w:rPr>
        <w:t xml:space="preserve">: </w:t>
      </w:r>
      <w:hyperlink r:id="rId7" w:tgtFrame="pmc_ext" w:history="1">
        <w:r w:rsidRPr="00B05E84">
          <w:rPr>
            <w:rFonts w:ascii="Times New Roman" w:eastAsia="Times New Roman" w:hAnsi="Times New Roman"/>
            <w:color w:val="0000FF"/>
            <w:sz w:val="20"/>
            <w:szCs w:val="20"/>
            <w:u w:val="single"/>
            <w:lang w:val="en"/>
          </w:rPr>
          <w:t>10.1016/j.nicl.2013.10.013</w:t>
        </w:r>
      </w:hyperlink>
    </w:p>
    <w:p w:rsidR="00B05E84" w:rsidRPr="00B05E84" w:rsidRDefault="00B05E84" w:rsidP="00B05E84">
      <w:pPr>
        <w:rPr>
          <w:rFonts w:ascii="Times New Roman" w:eastAsia="Times New Roman" w:hAnsi="Times New Roman"/>
          <w:sz w:val="20"/>
          <w:szCs w:val="20"/>
          <w:lang w:val="en"/>
        </w:rPr>
      </w:pPr>
      <w:r w:rsidRPr="00B05E84">
        <w:rPr>
          <w:rFonts w:ascii="Times New Roman" w:eastAsia="Times New Roman" w:hAnsi="Times New Roman"/>
          <w:sz w:val="20"/>
          <w:szCs w:val="20"/>
          <w:lang w:val="en"/>
        </w:rPr>
        <w:t>PMCID: PMC3830066</w:t>
      </w:r>
    </w:p>
    <w:p w:rsidR="00B05E84" w:rsidRPr="00B05E84" w:rsidRDefault="00B05E84" w:rsidP="00B05E84">
      <w:pPr>
        <w:spacing w:before="100" w:beforeAutospacing="1" w:after="100" w:afterAutospacing="1"/>
        <w:outlineLvl w:val="0"/>
        <w:rPr>
          <w:rFonts w:ascii="Times New Roman" w:eastAsia="Times New Roman" w:hAnsi="Times New Roman"/>
          <w:b/>
          <w:bCs/>
          <w:kern w:val="36"/>
          <w:sz w:val="48"/>
          <w:szCs w:val="48"/>
          <w:lang w:val="en"/>
        </w:rPr>
      </w:pPr>
      <w:r w:rsidRPr="00B05E84">
        <w:rPr>
          <w:rFonts w:ascii="Times New Roman" w:eastAsia="Times New Roman" w:hAnsi="Times New Roman"/>
          <w:b/>
          <w:bCs/>
          <w:kern w:val="36"/>
          <w:sz w:val="28"/>
          <w:szCs w:val="28"/>
          <w:lang w:val="en"/>
        </w:rPr>
        <w:t xml:space="preserve">Neuroanatomical correlates of </w:t>
      </w:r>
      <w:proofErr w:type="spellStart"/>
      <w:r w:rsidRPr="00B05E84">
        <w:rPr>
          <w:rFonts w:ascii="Times New Roman" w:eastAsia="Times New Roman" w:hAnsi="Times New Roman"/>
          <w:b/>
          <w:bCs/>
          <w:kern w:val="36"/>
          <w:sz w:val="28"/>
          <w:szCs w:val="28"/>
          <w:lang w:val="en"/>
        </w:rPr>
        <w:t>Klinefelter</w:t>
      </w:r>
      <w:proofErr w:type="spellEnd"/>
      <w:r w:rsidRPr="00B05E84">
        <w:rPr>
          <w:rFonts w:ascii="Times New Roman" w:eastAsia="Times New Roman" w:hAnsi="Times New Roman"/>
          <w:b/>
          <w:bCs/>
          <w:kern w:val="36"/>
          <w:sz w:val="28"/>
          <w:szCs w:val="28"/>
          <w:lang w:val="en"/>
        </w:rPr>
        <w:t xml:space="preserve"> syndrome studied in relation to the neuropsychological profile</w:t>
      </w:r>
    </w:p>
    <w:p w:rsidR="00B05E84" w:rsidRPr="00B05E84" w:rsidRDefault="00B05E84" w:rsidP="00B05E84">
      <w:pPr>
        <w:rPr>
          <w:rFonts w:ascii="Times New Roman" w:eastAsia="Times New Roman" w:hAnsi="Times New Roman"/>
          <w:lang w:val="en"/>
        </w:rPr>
      </w:pPr>
      <w:hyperlink r:id="rId8" w:history="1">
        <w:r w:rsidRPr="00B05E84">
          <w:rPr>
            <w:rFonts w:ascii="Times New Roman" w:eastAsia="Times New Roman" w:hAnsi="Times New Roman"/>
            <w:color w:val="0000FF"/>
            <w:u w:val="single"/>
            <w:lang w:val="en"/>
          </w:rPr>
          <w:t xml:space="preserve">Anne </w:t>
        </w:r>
        <w:proofErr w:type="spellStart"/>
        <w:r w:rsidRPr="00B05E84">
          <w:rPr>
            <w:rFonts w:ascii="Times New Roman" w:eastAsia="Times New Roman" w:hAnsi="Times New Roman"/>
            <w:color w:val="0000FF"/>
            <w:u w:val="single"/>
            <w:lang w:val="en"/>
          </w:rPr>
          <w:t>Skakkebæk</w:t>
        </w:r>
      </w:hyperlink>
      <w:r w:rsidRPr="00B05E84">
        <w:rPr>
          <w:rFonts w:ascii="Times New Roman" w:eastAsia="Times New Roman" w:hAnsi="Times New Roman"/>
          <w:lang w:val="en"/>
        </w:rPr>
        <w:t>,</w:t>
      </w:r>
      <w:r w:rsidRPr="00B05E84">
        <w:rPr>
          <w:rFonts w:ascii="Times New Roman" w:eastAsia="Times New Roman" w:hAnsi="Times New Roman"/>
          <w:vertAlign w:val="superscript"/>
          <w:lang w:val="en"/>
        </w:rPr>
        <w:t>a</w:t>
      </w:r>
      <w:proofErr w:type="spellEnd"/>
      <w:r w:rsidRPr="00B05E84">
        <w:rPr>
          <w:rFonts w:ascii="Times New Roman" w:eastAsia="Times New Roman" w:hAnsi="Times New Roman"/>
          <w:vertAlign w:val="superscript"/>
          <w:lang w:val="en"/>
        </w:rPr>
        <w:t>,</w:t>
      </w:r>
      <w:r w:rsidRPr="00B05E84">
        <w:rPr>
          <w:rFonts w:ascii="Times New Roman" w:eastAsia="Times New Roman" w:hAnsi="Times New Roman"/>
          <w:noProof/>
          <w:vertAlign w:val="superscript"/>
        </w:rPr>
        <w:drawing>
          <wp:inline distT="0" distB="0" distL="0" distR="0" wp14:anchorId="0D990D7D" wp14:editId="43A73406">
            <wp:extent cx="66675" cy="76200"/>
            <wp:effectExtent l="0" t="0" r="9525" b="0"/>
            <wp:docPr id="2" name="Picture 2" descr="[low aster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w asteris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r w:rsidRPr="00B05E84">
        <w:rPr>
          <w:rFonts w:ascii="Times New Roman" w:eastAsia="Times New Roman" w:hAnsi="Times New Roman"/>
          <w:lang w:val="en"/>
        </w:rPr>
        <w:t xml:space="preserve"> </w:t>
      </w:r>
      <w:hyperlink r:id="rId10" w:history="1">
        <w:r w:rsidRPr="00B05E84">
          <w:rPr>
            <w:rFonts w:ascii="Times New Roman" w:eastAsia="Times New Roman" w:hAnsi="Times New Roman"/>
            <w:color w:val="0000FF"/>
            <w:u w:val="single"/>
            <w:lang w:val="en"/>
          </w:rPr>
          <w:t xml:space="preserve">Claus </w:t>
        </w:r>
        <w:proofErr w:type="spellStart"/>
        <w:r w:rsidRPr="00B05E84">
          <w:rPr>
            <w:rFonts w:ascii="Times New Roman" w:eastAsia="Times New Roman" w:hAnsi="Times New Roman"/>
            <w:color w:val="0000FF"/>
            <w:u w:val="single"/>
            <w:lang w:val="en"/>
          </w:rPr>
          <w:t>Højbjerg</w:t>
        </w:r>
        <w:proofErr w:type="spellEnd"/>
        <w:r w:rsidRPr="00B05E84">
          <w:rPr>
            <w:rFonts w:ascii="Times New Roman" w:eastAsia="Times New Roman" w:hAnsi="Times New Roman"/>
            <w:color w:val="0000FF"/>
            <w:u w:val="single"/>
            <w:lang w:val="en"/>
          </w:rPr>
          <w:t xml:space="preserve"> </w:t>
        </w:r>
        <w:proofErr w:type="spellStart"/>
        <w:r w:rsidRPr="00B05E84">
          <w:rPr>
            <w:rFonts w:ascii="Times New Roman" w:eastAsia="Times New Roman" w:hAnsi="Times New Roman"/>
            <w:color w:val="0000FF"/>
            <w:u w:val="single"/>
            <w:lang w:val="en"/>
          </w:rPr>
          <w:t>Gravholt</w:t>
        </w:r>
      </w:hyperlink>
      <w:r w:rsidRPr="00B05E84">
        <w:rPr>
          <w:rFonts w:ascii="Times New Roman" w:eastAsia="Times New Roman" w:hAnsi="Times New Roman"/>
          <w:lang w:val="en"/>
        </w:rPr>
        <w:t>,</w:t>
      </w:r>
      <w:r w:rsidRPr="00B05E84">
        <w:rPr>
          <w:rFonts w:ascii="Times New Roman" w:eastAsia="Times New Roman" w:hAnsi="Times New Roman"/>
          <w:vertAlign w:val="superscript"/>
          <w:lang w:val="en"/>
        </w:rPr>
        <w:t>a,b</w:t>
      </w:r>
      <w:proofErr w:type="spellEnd"/>
      <w:r w:rsidRPr="00B05E84">
        <w:rPr>
          <w:rFonts w:ascii="Times New Roman" w:eastAsia="Times New Roman" w:hAnsi="Times New Roman"/>
          <w:lang w:val="en"/>
        </w:rPr>
        <w:t xml:space="preserve"> </w:t>
      </w:r>
      <w:hyperlink r:id="rId11" w:history="1">
        <w:r w:rsidRPr="00B05E84">
          <w:rPr>
            <w:rFonts w:ascii="Times New Roman" w:eastAsia="Times New Roman" w:hAnsi="Times New Roman"/>
            <w:color w:val="0000FF"/>
            <w:u w:val="single"/>
            <w:lang w:val="en"/>
          </w:rPr>
          <w:t xml:space="preserve">Peter </w:t>
        </w:r>
        <w:proofErr w:type="spellStart"/>
        <w:r w:rsidRPr="00B05E84">
          <w:rPr>
            <w:rFonts w:ascii="Times New Roman" w:eastAsia="Times New Roman" w:hAnsi="Times New Roman"/>
            <w:color w:val="0000FF"/>
            <w:u w:val="single"/>
            <w:lang w:val="en"/>
          </w:rPr>
          <w:t>Mondrup</w:t>
        </w:r>
        <w:proofErr w:type="spellEnd"/>
        <w:r w:rsidRPr="00B05E84">
          <w:rPr>
            <w:rFonts w:ascii="Times New Roman" w:eastAsia="Times New Roman" w:hAnsi="Times New Roman"/>
            <w:color w:val="0000FF"/>
            <w:u w:val="single"/>
            <w:lang w:val="en"/>
          </w:rPr>
          <w:t xml:space="preserve"> </w:t>
        </w:r>
        <w:proofErr w:type="spellStart"/>
        <w:r w:rsidRPr="00B05E84">
          <w:rPr>
            <w:rFonts w:ascii="Times New Roman" w:eastAsia="Times New Roman" w:hAnsi="Times New Roman"/>
            <w:color w:val="0000FF"/>
            <w:u w:val="single"/>
            <w:lang w:val="en"/>
          </w:rPr>
          <w:t>Rasmussen</w:t>
        </w:r>
      </w:hyperlink>
      <w:r w:rsidRPr="00B05E84">
        <w:rPr>
          <w:rFonts w:ascii="Times New Roman" w:eastAsia="Times New Roman" w:hAnsi="Times New Roman"/>
          <w:lang w:val="en"/>
        </w:rPr>
        <w:t>,</w:t>
      </w:r>
      <w:r w:rsidRPr="00B05E84">
        <w:rPr>
          <w:rFonts w:ascii="Times New Roman" w:eastAsia="Times New Roman" w:hAnsi="Times New Roman"/>
          <w:vertAlign w:val="superscript"/>
          <w:lang w:val="en"/>
        </w:rPr>
        <w:t>c</w:t>
      </w:r>
      <w:proofErr w:type="spellEnd"/>
      <w:r w:rsidRPr="00B05E84">
        <w:rPr>
          <w:rFonts w:ascii="Times New Roman" w:eastAsia="Times New Roman" w:hAnsi="Times New Roman"/>
          <w:lang w:val="en"/>
        </w:rPr>
        <w:t xml:space="preserve"> </w:t>
      </w:r>
      <w:hyperlink r:id="rId12" w:history="1">
        <w:r w:rsidRPr="00B05E84">
          <w:rPr>
            <w:rFonts w:ascii="Times New Roman" w:eastAsia="Times New Roman" w:hAnsi="Times New Roman"/>
            <w:color w:val="0000FF"/>
            <w:u w:val="single"/>
            <w:lang w:val="en"/>
          </w:rPr>
          <w:t xml:space="preserve">Anders </w:t>
        </w:r>
        <w:proofErr w:type="spellStart"/>
        <w:r w:rsidRPr="00B05E84">
          <w:rPr>
            <w:rFonts w:ascii="Times New Roman" w:eastAsia="Times New Roman" w:hAnsi="Times New Roman"/>
            <w:color w:val="0000FF"/>
            <w:u w:val="single"/>
            <w:lang w:val="en"/>
          </w:rPr>
          <w:t>Bojesen</w:t>
        </w:r>
      </w:hyperlink>
      <w:r w:rsidRPr="00B05E84">
        <w:rPr>
          <w:rFonts w:ascii="Times New Roman" w:eastAsia="Times New Roman" w:hAnsi="Times New Roman"/>
          <w:lang w:val="en"/>
        </w:rPr>
        <w:t>,</w:t>
      </w:r>
      <w:r w:rsidRPr="00B05E84">
        <w:rPr>
          <w:rFonts w:ascii="Times New Roman" w:eastAsia="Times New Roman" w:hAnsi="Times New Roman"/>
          <w:vertAlign w:val="superscript"/>
          <w:lang w:val="en"/>
        </w:rPr>
        <w:t>d</w:t>
      </w:r>
      <w:proofErr w:type="spellEnd"/>
      <w:r w:rsidRPr="00B05E84">
        <w:rPr>
          <w:rFonts w:ascii="Times New Roman" w:eastAsia="Times New Roman" w:hAnsi="Times New Roman"/>
          <w:lang w:val="en"/>
        </w:rPr>
        <w:t xml:space="preserve"> </w:t>
      </w:r>
      <w:hyperlink r:id="rId13" w:history="1">
        <w:r w:rsidRPr="00B05E84">
          <w:rPr>
            <w:rFonts w:ascii="Times New Roman" w:eastAsia="Times New Roman" w:hAnsi="Times New Roman"/>
            <w:color w:val="0000FF"/>
            <w:u w:val="single"/>
            <w:lang w:val="en"/>
          </w:rPr>
          <w:t xml:space="preserve">Jens </w:t>
        </w:r>
        <w:proofErr w:type="spellStart"/>
        <w:r w:rsidRPr="00B05E84">
          <w:rPr>
            <w:rFonts w:ascii="Times New Roman" w:eastAsia="Times New Roman" w:hAnsi="Times New Roman"/>
            <w:color w:val="0000FF"/>
            <w:u w:val="single"/>
            <w:lang w:val="en"/>
          </w:rPr>
          <w:t>Søndergaard</w:t>
        </w:r>
        <w:proofErr w:type="spellEnd"/>
        <w:r w:rsidRPr="00B05E84">
          <w:rPr>
            <w:rFonts w:ascii="Times New Roman" w:eastAsia="Times New Roman" w:hAnsi="Times New Roman"/>
            <w:color w:val="0000FF"/>
            <w:u w:val="single"/>
            <w:lang w:val="en"/>
          </w:rPr>
          <w:t xml:space="preserve"> </w:t>
        </w:r>
        <w:proofErr w:type="spellStart"/>
        <w:r w:rsidRPr="00B05E84">
          <w:rPr>
            <w:rFonts w:ascii="Times New Roman" w:eastAsia="Times New Roman" w:hAnsi="Times New Roman"/>
            <w:color w:val="0000FF"/>
            <w:u w:val="single"/>
            <w:lang w:val="en"/>
          </w:rPr>
          <w:t>Jensen</w:t>
        </w:r>
      </w:hyperlink>
      <w:r w:rsidRPr="00B05E84">
        <w:rPr>
          <w:rFonts w:ascii="Times New Roman" w:eastAsia="Times New Roman" w:hAnsi="Times New Roman"/>
          <w:lang w:val="en"/>
        </w:rPr>
        <w:t>,</w:t>
      </w:r>
      <w:r w:rsidRPr="00B05E84">
        <w:rPr>
          <w:rFonts w:ascii="Times New Roman" w:eastAsia="Times New Roman" w:hAnsi="Times New Roman"/>
          <w:vertAlign w:val="superscript"/>
          <w:lang w:val="en"/>
        </w:rPr>
        <w:t>e</w:t>
      </w:r>
      <w:proofErr w:type="spellEnd"/>
      <w:r w:rsidRPr="00B05E84">
        <w:rPr>
          <w:rFonts w:ascii="Times New Roman" w:eastAsia="Times New Roman" w:hAnsi="Times New Roman"/>
          <w:lang w:val="en"/>
        </w:rPr>
        <w:t xml:space="preserve"> </w:t>
      </w:r>
      <w:hyperlink r:id="rId14" w:history="1">
        <w:r w:rsidRPr="00B05E84">
          <w:rPr>
            <w:rFonts w:ascii="Times New Roman" w:eastAsia="Times New Roman" w:hAnsi="Times New Roman"/>
            <w:color w:val="0000FF"/>
            <w:u w:val="single"/>
            <w:lang w:val="en"/>
          </w:rPr>
          <w:t xml:space="preserve">Jens </w:t>
        </w:r>
        <w:proofErr w:type="spellStart"/>
        <w:r w:rsidRPr="00B05E84">
          <w:rPr>
            <w:rFonts w:ascii="Times New Roman" w:eastAsia="Times New Roman" w:hAnsi="Times New Roman"/>
            <w:color w:val="0000FF"/>
            <w:u w:val="single"/>
            <w:lang w:val="en"/>
          </w:rPr>
          <w:t>Fedder</w:t>
        </w:r>
      </w:hyperlink>
      <w:r w:rsidRPr="00B05E84">
        <w:rPr>
          <w:rFonts w:ascii="Times New Roman" w:eastAsia="Times New Roman" w:hAnsi="Times New Roman"/>
          <w:lang w:val="en"/>
        </w:rPr>
        <w:t>,</w:t>
      </w:r>
      <w:r w:rsidRPr="00B05E84">
        <w:rPr>
          <w:rFonts w:ascii="Times New Roman" w:eastAsia="Times New Roman" w:hAnsi="Times New Roman"/>
          <w:vertAlign w:val="superscript"/>
          <w:lang w:val="en"/>
        </w:rPr>
        <w:t>f</w:t>
      </w:r>
      <w:proofErr w:type="spellEnd"/>
      <w:r w:rsidRPr="00B05E84">
        <w:rPr>
          <w:rFonts w:ascii="Times New Roman" w:eastAsia="Times New Roman" w:hAnsi="Times New Roman"/>
          <w:lang w:val="en"/>
        </w:rPr>
        <w:t xml:space="preserve"> </w:t>
      </w:r>
      <w:hyperlink r:id="rId15" w:history="1">
        <w:r w:rsidRPr="00B05E84">
          <w:rPr>
            <w:rFonts w:ascii="Times New Roman" w:eastAsia="Times New Roman" w:hAnsi="Times New Roman"/>
            <w:color w:val="0000FF"/>
            <w:u w:val="single"/>
            <w:lang w:val="en"/>
          </w:rPr>
          <w:t xml:space="preserve">Peter </w:t>
        </w:r>
        <w:proofErr w:type="spellStart"/>
        <w:r w:rsidRPr="00B05E84">
          <w:rPr>
            <w:rFonts w:ascii="Times New Roman" w:eastAsia="Times New Roman" w:hAnsi="Times New Roman"/>
            <w:color w:val="0000FF"/>
            <w:u w:val="single"/>
            <w:lang w:val="en"/>
          </w:rPr>
          <w:t>Laurberg</w:t>
        </w:r>
      </w:hyperlink>
      <w:r w:rsidRPr="00B05E84">
        <w:rPr>
          <w:rFonts w:ascii="Times New Roman" w:eastAsia="Times New Roman" w:hAnsi="Times New Roman"/>
          <w:lang w:val="en"/>
        </w:rPr>
        <w:t>,</w:t>
      </w:r>
      <w:r w:rsidRPr="00B05E84">
        <w:rPr>
          <w:rFonts w:ascii="Times New Roman" w:eastAsia="Times New Roman" w:hAnsi="Times New Roman"/>
          <w:vertAlign w:val="superscript"/>
          <w:lang w:val="en"/>
        </w:rPr>
        <w:t>g</w:t>
      </w:r>
      <w:proofErr w:type="spellEnd"/>
      <w:r w:rsidRPr="00B05E84">
        <w:rPr>
          <w:rFonts w:ascii="Times New Roman" w:eastAsia="Times New Roman" w:hAnsi="Times New Roman"/>
          <w:lang w:val="en"/>
        </w:rPr>
        <w:t xml:space="preserve"> </w:t>
      </w:r>
      <w:hyperlink r:id="rId16" w:history="1">
        <w:r w:rsidRPr="00B05E84">
          <w:rPr>
            <w:rFonts w:ascii="Times New Roman" w:eastAsia="Times New Roman" w:hAnsi="Times New Roman"/>
            <w:color w:val="0000FF"/>
            <w:u w:val="single"/>
            <w:lang w:val="en"/>
          </w:rPr>
          <w:t xml:space="preserve">Jens Michael </w:t>
        </w:r>
        <w:proofErr w:type="spellStart"/>
        <w:r w:rsidRPr="00B05E84">
          <w:rPr>
            <w:rFonts w:ascii="Times New Roman" w:eastAsia="Times New Roman" w:hAnsi="Times New Roman"/>
            <w:color w:val="0000FF"/>
            <w:u w:val="single"/>
            <w:lang w:val="en"/>
          </w:rPr>
          <w:t>Hertz</w:t>
        </w:r>
      </w:hyperlink>
      <w:r w:rsidRPr="00B05E84">
        <w:rPr>
          <w:rFonts w:ascii="Times New Roman" w:eastAsia="Times New Roman" w:hAnsi="Times New Roman"/>
          <w:lang w:val="en"/>
        </w:rPr>
        <w:t>,</w:t>
      </w:r>
      <w:r w:rsidRPr="00B05E84">
        <w:rPr>
          <w:rFonts w:ascii="Times New Roman" w:eastAsia="Times New Roman" w:hAnsi="Times New Roman"/>
          <w:vertAlign w:val="superscript"/>
          <w:lang w:val="en"/>
        </w:rPr>
        <w:t>h</w:t>
      </w:r>
      <w:proofErr w:type="spellEnd"/>
      <w:r w:rsidRPr="00B05E84">
        <w:rPr>
          <w:rFonts w:ascii="Times New Roman" w:eastAsia="Times New Roman" w:hAnsi="Times New Roman"/>
          <w:lang w:val="en"/>
        </w:rPr>
        <w:t xml:space="preserve"> </w:t>
      </w:r>
      <w:hyperlink r:id="rId17" w:history="1">
        <w:r w:rsidRPr="00B05E84">
          <w:rPr>
            <w:rFonts w:ascii="Times New Roman" w:eastAsia="Times New Roman" w:hAnsi="Times New Roman"/>
            <w:color w:val="0000FF"/>
            <w:u w:val="single"/>
            <w:lang w:val="en"/>
          </w:rPr>
          <w:t xml:space="preserve">John </w:t>
        </w:r>
        <w:proofErr w:type="spellStart"/>
        <w:r w:rsidRPr="00B05E84">
          <w:rPr>
            <w:rFonts w:ascii="Times New Roman" w:eastAsia="Times New Roman" w:hAnsi="Times New Roman"/>
            <w:color w:val="0000FF"/>
            <w:u w:val="single"/>
            <w:lang w:val="en"/>
          </w:rPr>
          <w:t>Rosendahl</w:t>
        </w:r>
        <w:proofErr w:type="spellEnd"/>
        <w:r w:rsidRPr="00B05E84">
          <w:rPr>
            <w:rFonts w:ascii="Times New Roman" w:eastAsia="Times New Roman" w:hAnsi="Times New Roman"/>
            <w:color w:val="0000FF"/>
            <w:u w:val="single"/>
            <w:lang w:val="en"/>
          </w:rPr>
          <w:t xml:space="preserve"> </w:t>
        </w:r>
        <w:proofErr w:type="spellStart"/>
        <w:r w:rsidRPr="00B05E84">
          <w:rPr>
            <w:rFonts w:ascii="Times New Roman" w:eastAsia="Times New Roman" w:hAnsi="Times New Roman"/>
            <w:color w:val="0000FF"/>
            <w:u w:val="single"/>
            <w:lang w:val="en"/>
          </w:rPr>
          <w:t>Østergaard</w:t>
        </w:r>
      </w:hyperlink>
      <w:r w:rsidRPr="00B05E84">
        <w:rPr>
          <w:rFonts w:ascii="Times New Roman" w:eastAsia="Times New Roman" w:hAnsi="Times New Roman"/>
          <w:lang w:val="en"/>
        </w:rPr>
        <w:t>,</w:t>
      </w:r>
      <w:r w:rsidRPr="00B05E84">
        <w:rPr>
          <w:rFonts w:ascii="Times New Roman" w:eastAsia="Times New Roman" w:hAnsi="Times New Roman"/>
          <w:vertAlign w:val="superscript"/>
          <w:lang w:val="en"/>
        </w:rPr>
        <w:t>i</w:t>
      </w:r>
      <w:proofErr w:type="spellEnd"/>
      <w:r w:rsidRPr="00B05E84">
        <w:rPr>
          <w:rFonts w:ascii="Times New Roman" w:eastAsia="Times New Roman" w:hAnsi="Times New Roman"/>
          <w:lang w:val="en"/>
        </w:rPr>
        <w:t xml:space="preserve"> </w:t>
      </w:r>
      <w:hyperlink r:id="rId18" w:history="1">
        <w:r w:rsidRPr="00B05E84">
          <w:rPr>
            <w:rFonts w:ascii="Times New Roman" w:eastAsia="Times New Roman" w:hAnsi="Times New Roman"/>
            <w:color w:val="0000FF"/>
            <w:u w:val="single"/>
            <w:lang w:val="en"/>
          </w:rPr>
          <w:t xml:space="preserve">Anders </w:t>
        </w:r>
        <w:proofErr w:type="spellStart"/>
        <w:r w:rsidRPr="00B05E84">
          <w:rPr>
            <w:rFonts w:ascii="Times New Roman" w:eastAsia="Times New Roman" w:hAnsi="Times New Roman"/>
            <w:color w:val="0000FF"/>
            <w:u w:val="single"/>
            <w:lang w:val="en"/>
          </w:rPr>
          <w:t>Degn</w:t>
        </w:r>
        <w:proofErr w:type="spellEnd"/>
        <w:r w:rsidRPr="00B05E84">
          <w:rPr>
            <w:rFonts w:ascii="Times New Roman" w:eastAsia="Times New Roman" w:hAnsi="Times New Roman"/>
            <w:color w:val="0000FF"/>
            <w:u w:val="single"/>
            <w:lang w:val="en"/>
          </w:rPr>
          <w:t xml:space="preserve"> </w:t>
        </w:r>
        <w:proofErr w:type="spellStart"/>
        <w:r w:rsidRPr="00B05E84">
          <w:rPr>
            <w:rFonts w:ascii="Times New Roman" w:eastAsia="Times New Roman" w:hAnsi="Times New Roman"/>
            <w:color w:val="0000FF"/>
            <w:u w:val="single"/>
            <w:lang w:val="en"/>
          </w:rPr>
          <w:t>Pedersen</w:t>
        </w:r>
      </w:hyperlink>
      <w:r w:rsidRPr="00B05E84">
        <w:rPr>
          <w:rFonts w:ascii="Times New Roman" w:eastAsia="Times New Roman" w:hAnsi="Times New Roman"/>
          <w:lang w:val="en"/>
        </w:rPr>
        <w:t>,</w:t>
      </w:r>
      <w:r w:rsidRPr="00B05E84">
        <w:rPr>
          <w:rFonts w:ascii="Times New Roman" w:eastAsia="Times New Roman" w:hAnsi="Times New Roman"/>
          <w:vertAlign w:val="superscript"/>
          <w:lang w:val="en"/>
        </w:rPr>
        <w:t>j,k</w:t>
      </w:r>
      <w:proofErr w:type="spellEnd"/>
      <w:r w:rsidRPr="00B05E84">
        <w:rPr>
          <w:rFonts w:ascii="Times New Roman" w:eastAsia="Times New Roman" w:hAnsi="Times New Roman"/>
          <w:lang w:val="en"/>
        </w:rPr>
        <w:t xml:space="preserve"> and </w:t>
      </w:r>
      <w:hyperlink r:id="rId19" w:history="1">
        <w:proofErr w:type="spellStart"/>
        <w:r w:rsidRPr="00B05E84">
          <w:rPr>
            <w:rFonts w:ascii="Times New Roman" w:eastAsia="Times New Roman" w:hAnsi="Times New Roman"/>
            <w:color w:val="0000FF"/>
            <w:u w:val="single"/>
            <w:lang w:val="en"/>
          </w:rPr>
          <w:t>Mikkel</w:t>
        </w:r>
        <w:proofErr w:type="spellEnd"/>
        <w:r w:rsidRPr="00B05E84">
          <w:rPr>
            <w:rFonts w:ascii="Times New Roman" w:eastAsia="Times New Roman" w:hAnsi="Times New Roman"/>
            <w:color w:val="0000FF"/>
            <w:u w:val="single"/>
            <w:lang w:val="en"/>
          </w:rPr>
          <w:t xml:space="preserve"> </w:t>
        </w:r>
        <w:proofErr w:type="spellStart"/>
        <w:r w:rsidRPr="00B05E84">
          <w:rPr>
            <w:rFonts w:ascii="Times New Roman" w:eastAsia="Times New Roman" w:hAnsi="Times New Roman"/>
            <w:color w:val="0000FF"/>
            <w:u w:val="single"/>
            <w:lang w:val="en"/>
          </w:rPr>
          <w:t>Wallentin</w:t>
        </w:r>
      </w:hyperlink>
      <w:r w:rsidRPr="00B05E84">
        <w:rPr>
          <w:rFonts w:ascii="Times New Roman" w:eastAsia="Times New Roman" w:hAnsi="Times New Roman"/>
          <w:vertAlign w:val="superscript"/>
          <w:lang w:val="en"/>
        </w:rPr>
        <w:t>c,l</w:t>
      </w:r>
      <w:proofErr w:type="spellEnd"/>
    </w:p>
    <w:p w:rsidR="00B05E84" w:rsidRPr="00B05E84" w:rsidRDefault="00B05E84" w:rsidP="00B05E84">
      <w:pPr>
        <w:rPr>
          <w:rFonts w:ascii="Times New Roman" w:eastAsia="Times New Roman" w:hAnsi="Times New Roman"/>
          <w:vanish/>
          <w:lang w:val="en"/>
        </w:rPr>
      </w:pPr>
      <w:r w:rsidRPr="00B05E84">
        <w:rPr>
          <w:rFonts w:ascii="Times New Roman" w:eastAsia="Times New Roman" w:hAnsi="Times New Roman"/>
          <w:vanish/>
          <w:vertAlign w:val="superscript"/>
          <w:lang w:val="en"/>
        </w:rPr>
        <w:t>a</w:t>
      </w:r>
      <w:r w:rsidRPr="00B05E84">
        <w:rPr>
          <w:rFonts w:ascii="Times New Roman" w:eastAsia="Times New Roman" w:hAnsi="Times New Roman"/>
          <w:vanish/>
          <w:lang w:val="en"/>
        </w:rPr>
        <w:t>Department of Endocrinology and Internal Medicine (MEA), Aarhus University Hospital, 8000 Aarhus C, Denmark</w:t>
      </w:r>
    </w:p>
    <w:p w:rsidR="00B05E84" w:rsidRPr="00B05E84" w:rsidRDefault="00B05E84" w:rsidP="00B05E84">
      <w:pPr>
        <w:rPr>
          <w:rFonts w:ascii="Times New Roman" w:eastAsia="Times New Roman" w:hAnsi="Times New Roman"/>
          <w:vanish/>
          <w:lang w:val="en"/>
        </w:rPr>
      </w:pPr>
      <w:r w:rsidRPr="00B05E84">
        <w:rPr>
          <w:rFonts w:ascii="Times New Roman" w:eastAsia="Times New Roman" w:hAnsi="Times New Roman"/>
          <w:vanish/>
          <w:vertAlign w:val="superscript"/>
          <w:lang w:val="en"/>
        </w:rPr>
        <w:t>b</w:t>
      </w:r>
      <w:r w:rsidRPr="00B05E84">
        <w:rPr>
          <w:rFonts w:ascii="Times New Roman" w:eastAsia="Times New Roman" w:hAnsi="Times New Roman"/>
          <w:vanish/>
          <w:lang w:val="en"/>
        </w:rPr>
        <w:t>Department of Molecular Medicine, Aarhus University Hospital, 8200 Aarhus N, Denmark</w:t>
      </w:r>
    </w:p>
    <w:p w:rsidR="00B05E84" w:rsidRPr="00B05E84" w:rsidRDefault="00B05E84" w:rsidP="00B05E84">
      <w:pPr>
        <w:rPr>
          <w:rFonts w:ascii="Times New Roman" w:eastAsia="Times New Roman" w:hAnsi="Times New Roman"/>
          <w:vanish/>
          <w:lang w:val="en"/>
        </w:rPr>
      </w:pPr>
      <w:r w:rsidRPr="00B05E84">
        <w:rPr>
          <w:rFonts w:ascii="Times New Roman" w:eastAsia="Times New Roman" w:hAnsi="Times New Roman"/>
          <w:vanish/>
          <w:vertAlign w:val="superscript"/>
          <w:lang w:val="en"/>
        </w:rPr>
        <w:t>c</w:t>
      </w:r>
      <w:r w:rsidRPr="00B05E84">
        <w:rPr>
          <w:rFonts w:ascii="Times New Roman" w:eastAsia="Times New Roman" w:hAnsi="Times New Roman"/>
          <w:vanish/>
          <w:lang w:val="en"/>
        </w:rPr>
        <w:t>Center of Functionally Integrative Neuroscience, Aarhus University Hospital, 8000 Aarhus C, Denmark</w:t>
      </w:r>
    </w:p>
    <w:p w:rsidR="00B05E84" w:rsidRPr="00B05E84" w:rsidRDefault="00B05E84" w:rsidP="00B05E84">
      <w:pPr>
        <w:rPr>
          <w:rFonts w:ascii="Times New Roman" w:eastAsia="Times New Roman" w:hAnsi="Times New Roman"/>
          <w:vanish/>
          <w:lang w:val="en"/>
        </w:rPr>
      </w:pPr>
      <w:r w:rsidRPr="00B05E84">
        <w:rPr>
          <w:rFonts w:ascii="Times New Roman" w:eastAsia="Times New Roman" w:hAnsi="Times New Roman"/>
          <w:vanish/>
          <w:vertAlign w:val="superscript"/>
          <w:lang w:val="en"/>
        </w:rPr>
        <w:t>d</w:t>
      </w:r>
      <w:r w:rsidRPr="00B05E84">
        <w:rPr>
          <w:rFonts w:ascii="Times New Roman" w:eastAsia="Times New Roman" w:hAnsi="Times New Roman"/>
          <w:vanish/>
          <w:lang w:val="en"/>
        </w:rPr>
        <w:t>Department of Clinical Genetics, Vejle Hospital, Sygehus Lillebaelt, 7100 Vejle, Denmark</w:t>
      </w:r>
    </w:p>
    <w:p w:rsidR="00B05E84" w:rsidRPr="00B05E84" w:rsidRDefault="00B05E84" w:rsidP="00B05E84">
      <w:pPr>
        <w:rPr>
          <w:rFonts w:ascii="Times New Roman" w:eastAsia="Times New Roman" w:hAnsi="Times New Roman"/>
          <w:vanish/>
          <w:lang w:val="en"/>
        </w:rPr>
      </w:pPr>
      <w:r w:rsidRPr="00B05E84">
        <w:rPr>
          <w:rFonts w:ascii="Times New Roman" w:eastAsia="Times New Roman" w:hAnsi="Times New Roman"/>
          <w:vanish/>
          <w:vertAlign w:val="superscript"/>
          <w:lang w:val="en"/>
        </w:rPr>
        <w:t>e</w:t>
      </w:r>
      <w:r w:rsidRPr="00B05E84">
        <w:rPr>
          <w:rFonts w:ascii="Times New Roman" w:eastAsia="Times New Roman" w:hAnsi="Times New Roman"/>
          <w:vanish/>
          <w:lang w:val="en"/>
        </w:rPr>
        <w:t>The Research Clinic for Functional Disorders and Psychosomatics, Aarhus University Hospital, 8200 Aarhus N, Denmark</w:t>
      </w:r>
    </w:p>
    <w:p w:rsidR="00B05E84" w:rsidRPr="00B05E84" w:rsidRDefault="00B05E84" w:rsidP="00B05E84">
      <w:pPr>
        <w:rPr>
          <w:rFonts w:ascii="Times New Roman" w:eastAsia="Times New Roman" w:hAnsi="Times New Roman"/>
          <w:vanish/>
          <w:lang w:val="en"/>
        </w:rPr>
      </w:pPr>
      <w:r w:rsidRPr="00B05E84">
        <w:rPr>
          <w:rFonts w:ascii="Times New Roman" w:eastAsia="Times New Roman" w:hAnsi="Times New Roman"/>
          <w:vanish/>
          <w:vertAlign w:val="superscript"/>
          <w:lang w:val="en"/>
        </w:rPr>
        <w:t>f</w:t>
      </w:r>
      <w:r w:rsidRPr="00B05E84">
        <w:rPr>
          <w:rFonts w:ascii="Times New Roman" w:eastAsia="Times New Roman" w:hAnsi="Times New Roman"/>
          <w:vanish/>
          <w:lang w:val="en"/>
        </w:rPr>
        <w:t>Fertility Clinic, Department of Gynecology and Obstetrics, Odense University Hospital, 5000 Odense, Denmark</w:t>
      </w:r>
    </w:p>
    <w:p w:rsidR="00B05E84" w:rsidRPr="00B05E84" w:rsidRDefault="00B05E84" w:rsidP="00B05E84">
      <w:pPr>
        <w:rPr>
          <w:rFonts w:ascii="Times New Roman" w:eastAsia="Times New Roman" w:hAnsi="Times New Roman"/>
          <w:vanish/>
          <w:lang w:val="en"/>
        </w:rPr>
      </w:pPr>
      <w:r w:rsidRPr="00B05E84">
        <w:rPr>
          <w:rFonts w:ascii="Times New Roman" w:eastAsia="Times New Roman" w:hAnsi="Times New Roman"/>
          <w:vanish/>
          <w:vertAlign w:val="superscript"/>
          <w:lang w:val="en"/>
        </w:rPr>
        <w:t>g</w:t>
      </w:r>
      <w:r w:rsidRPr="00B05E84">
        <w:rPr>
          <w:rFonts w:ascii="Times New Roman" w:eastAsia="Times New Roman" w:hAnsi="Times New Roman"/>
          <w:vanish/>
          <w:lang w:val="en"/>
        </w:rPr>
        <w:t>Department of Endocrinology, Aalborg University Hospital, 9000 Aalborg, Denmark</w:t>
      </w:r>
    </w:p>
    <w:p w:rsidR="00B05E84" w:rsidRPr="00B05E84" w:rsidRDefault="00B05E84" w:rsidP="00B05E84">
      <w:pPr>
        <w:rPr>
          <w:rFonts w:ascii="Times New Roman" w:eastAsia="Times New Roman" w:hAnsi="Times New Roman"/>
          <w:vanish/>
          <w:lang w:val="en"/>
        </w:rPr>
      </w:pPr>
      <w:r w:rsidRPr="00B05E84">
        <w:rPr>
          <w:rFonts w:ascii="Times New Roman" w:eastAsia="Times New Roman" w:hAnsi="Times New Roman"/>
          <w:vanish/>
          <w:vertAlign w:val="superscript"/>
          <w:lang w:val="en"/>
        </w:rPr>
        <w:t>h</w:t>
      </w:r>
      <w:r w:rsidRPr="00B05E84">
        <w:rPr>
          <w:rFonts w:ascii="Times New Roman" w:eastAsia="Times New Roman" w:hAnsi="Times New Roman"/>
          <w:vanish/>
          <w:lang w:val="en"/>
        </w:rPr>
        <w:t>Department of Clinical Genetics, Odense University Hospital, 5000 Odense, Denmark</w:t>
      </w:r>
    </w:p>
    <w:p w:rsidR="00B05E84" w:rsidRPr="00B05E84" w:rsidRDefault="00B05E84" w:rsidP="00B05E84">
      <w:pPr>
        <w:rPr>
          <w:rFonts w:ascii="Times New Roman" w:eastAsia="Times New Roman" w:hAnsi="Times New Roman"/>
          <w:vanish/>
          <w:lang w:val="en"/>
        </w:rPr>
      </w:pPr>
      <w:r w:rsidRPr="00B05E84">
        <w:rPr>
          <w:rFonts w:ascii="Times New Roman" w:eastAsia="Times New Roman" w:hAnsi="Times New Roman"/>
          <w:vanish/>
          <w:vertAlign w:val="superscript"/>
          <w:lang w:val="en"/>
        </w:rPr>
        <w:t>i</w:t>
      </w:r>
      <w:r w:rsidRPr="00B05E84">
        <w:rPr>
          <w:rFonts w:ascii="Times New Roman" w:eastAsia="Times New Roman" w:hAnsi="Times New Roman"/>
          <w:vanish/>
          <w:lang w:val="en"/>
        </w:rPr>
        <w:t>Center for Rare Diseases, Department of Pediatrics, Aarhus University Hospital, 8200 Aarhus N, Denmark</w:t>
      </w:r>
    </w:p>
    <w:p w:rsidR="00B05E84" w:rsidRPr="00B05E84" w:rsidRDefault="00B05E84" w:rsidP="00B05E84">
      <w:pPr>
        <w:rPr>
          <w:rFonts w:ascii="Times New Roman" w:eastAsia="Times New Roman" w:hAnsi="Times New Roman"/>
          <w:vanish/>
          <w:lang w:val="en"/>
        </w:rPr>
      </w:pPr>
      <w:r w:rsidRPr="00B05E84">
        <w:rPr>
          <w:rFonts w:ascii="Times New Roman" w:eastAsia="Times New Roman" w:hAnsi="Times New Roman"/>
          <w:vanish/>
          <w:vertAlign w:val="superscript"/>
          <w:lang w:val="en"/>
        </w:rPr>
        <w:t>j</w:t>
      </w:r>
      <w:r w:rsidRPr="00B05E84">
        <w:rPr>
          <w:rFonts w:ascii="Times New Roman" w:eastAsia="Times New Roman" w:hAnsi="Times New Roman"/>
          <w:vanish/>
          <w:lang w:val="en"/>
        </w:rPr>
        <w:t>Vejlefjord Rehabilitation Center, 7140 Stouby, Denmark</w:t>
      </w:r>
    </w:p>
    <w:p w:rsidR="00B05E84" w:rsidRPr="00B05E84" w:rsidRDefault="00B05E84" w:rsidP="00B05E84">
      <w:pPr>
        <w:rPr>
          <w:rFonts w:ascii="Times New Roman" w:eastAsia="Times New Roman" w:hAnsi="Times New Roman"/>
          <w:vanish/>
          <w:lang w:val="en"/>
        </w:rPr>
      </w:pPr>
      <w:r w:rsidRPr="00B05E84">
        <w:rPr>
          <w:rFonts w:ascii="Times New Roman" w:eastAsia="Times New Roman" w:hAnsi="Times New Roman"/>
          <w:vanish/>
          <w:vertAlign w:val="superscript"/>
          <w:lang w:val="en"/>
        </w:rPr>
        <w:t>k</w:t>
      </w:r>
      <w:r w:rsidRPr="00B05E84">
        <w:rPr>
          <w:rFonts w:ascii="Times New Roman" w:eastAsia="Times New Roman" w:hAnsi="Times New Roman"/>
          <w:vanish/>
          <w:lang w:val="en"/>
        </w:rPr>
        <w:t>Department of Psychology and Behavioral Sciences, Aarhus University, 8000 Aarhus C, Denmark</w:t>
      </w:r>
    </w:p>
    <w:p w:rsidR="00B05E84" w:rsidRPr="00B05E84" w:rsidRDefault="00B05E84" w:rsidP="00B05E84">
      <w:pPr>
        <w:rPr>
          <w:rFonts w:ascii="Times New Roman" w:eastAsia="Times New Roman" w:hAnsi="Times New Roman"/>
          <w:vanish/>
          <w:lang w:val="en"/>
        </w:rPr>
      </w:pPr>
      <w:r w:rsidRPr="00B05E84">
        <w:rPr>
          <w:rFonts w:ascii="Times New Roman" w:eastAsia="Times New Roman" w:hAnsi="Times New Roman"/>
          <w:vanish/>
          <w:vertAlign w:val="superscript"/>
          <w:lang w:val="en"/>
        </w:rPr>
        <w:t>l</w:t>
      </w:r>
      <w:r w:rsidRPr="00B05E84">
        <w:rPr>
          <w:rFonts w:ascii="Times New Roman" w:eastAsia="Times New Roman" w:hAnsi="Times New Roman"/>
          <w:vanish/>
          <w:lang w:val="en"/>
        </w:rPr>
        <w:t>Center for Semiotics, Aarhus University, 8000 Aarhus C, Denmark</w:t>
      </w:r>
    </w:p>
    <w:p w:rsidR="00B05E84" w:rsidRPr="00B05E84" w:rsidRDefault="00B05E84" w:rsidP="00B05E84">
      <w:pPr>
        <w:rPr>
          <w:rFonts w:ascii="Times New Roman" w:eastAsia="Times New Roman" w:hAnsi="Times New Roman"/>
          <w:vanish/>
          <w:lang w:val="en"/>
        </w:rPr>
      </w:pPr>
      <w:r w:rsidRPr="00B05E84">
        <w:rPr>
          <w:rFonts w:ascii="Times New Roman" w:eastAsia="Times New Roman" w:hAnsi="Times New Roman"/>
          <w:vanish/>
          <w:lang w:val="en"/>
        </w:rPr>
        <w:t xml:space="preserve">Anne Skakkebæk: </w:t>
      </w:r>
      <w:hyperlink r:id="rId20" w:history="1">
        <w:r w:rsidRPr="00B05E84">
          <w:rPr>
            <w:rFonts w:ascii="Times New Roman" w:eastAsia="Times New Roman" w:hAnsi="Times New Roman"/>
            <w:vanish/>
            <w:color w:val="0000FF"/>
            <w:u w:val="single"/>
            <w:lang w:val="en"/>
          </w:rPr>
          <w:t>asj@ki.au.dk</w:t>
        </w:r>
      </w:hyperlink>
      <w:r w:rsidRPr="00B05E84">
        <w:rPr>
          <w:rFonts w:ascii="Times New Roman" w:eastAsia="Times New Roman" w:hAnsi="Times New Roman"/>
          <w:vanish/>
          <w:lang w:val="en"/>
        </w:rPr>
        <w:t xml:space="preserve"> </w:t>
      </w:r>
      <w:r w:rsidRPr="00B05E84">
        <w:rPr>
          <w:rFonts w:ascii="Times New Roman" w:eastAsia="Times New Roman" w:hAnsi="Times New Roman"/>
          <w:vanish/>
          <w:lang w:val="en"/>
        </w:rPr>
        <w:pict/>
      </w:r>
    </w:p>
    <w:p w:rsidR="00B05E84" w:rsidRPr="00B05E84" w:rsidRDefault="00B05E84" w:rsidP="00B05E84">
      <w:pPr>
        <w:rPr>
          <w:rFonts w:ascii="Times New Roman" w:eastAsia="Times New Roman" w:hAnsi="Times New Roman"/>
          <w:vanish/>
          <w:lang w:val="en"/>
        </w:rPr>
      </w:pPr>
      <w:r w:rsidRPr="00B05E84">
        <w:rPr>
          <w:rFonts w:ascii="Times New Roman" w:eastAsia="Times New Roman" w:hAnsi="Times New Roman"/>
          <w:noProof/>
          <w:vanish/>
          <w:vertAlign w:val="superscript"/>
        </w:rPr>
        <w:drawing>
          <wp:inline distT="0" distB="0" distL="0" distR="0" wp14:anchorId="0B196D05" wp14:editId="69781090">
            <wp:extent cx="66675" cy="76200"/>
            <wp:effectExtent l="0" t="0" r="9525" b="0"/>
            <wp:docPr id="3" name="Picture 3" descr="[low aster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ow asteris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r w:rsidRPr="00B05E84">
        <w:rPr>
          <w:rFonts w:ascii="Times New Roman" w:eastAsia="Times New Roman" w:hAnsi="Times New Roman"/>
          <w:vanish/>
          <w:lang w:val="en"/>
        </w:rPr>
        <w:t xml:space="preserve">Corresponding author. Tel.: + 45 27 21 29 98; fax: + 45 78 20 72. Email: </w:t>
      </w:r>
      <w:hyperlink r:id="rId21" w:history="1">
        <w:r w:rsidRPr="00B05E84">
          <w:rPr>
            <w:rFonts w:ascii="Times New Roman" w:eastAsia="Times New Roman" w:hAnsi="Times New Roman"/>
            <w:vanish/>
            <w:color w:val="0000FF"/>
            <w:u w:val="single"/>
            <w:lang w:val="en"/>
          </w:rPr>
          <w:t>asj@ki.au.dk</w:t>
        </w:r>
      </w:hyperlink>
      <w:r w:rsidRPr="00B05E84">
        <w:rPr>
          <w:rFonts w:ascii="Times New Roman" w:eastAsia="Times New Roman" w:hAnsi="Times New Roman"/>
          <w:vanish/>
          <w:lang w:val="en"/>
        </w:rPr>
        <w:t xml:space="preserve"> </w:t>
      </w:r>
      <w:r w:rsidRPr="00B05E84">
        <w:rPr>
          <w:rFonts w:ascii="Times New Roman" w:eastAsia="Times New Roman" w:hAnsi="Times New Roman"/>
          <w:vanish/>
          <w:lang w:val="en"/>
        </w:rPr>
        <w:pict/>
      </w:r>
    </w:p>
    <w:p w:rsidR="00B05E84" w:rsidRDefault="00B05E84" w:rsidP="00B05E84">
      <w:pPr>
        <w:rPr>
          <w:rFonts w:ascii="Times New Roman" w:eastAsia="Times New Roman" w:hAnsi="Times New Roman"/>
          <w:lang w:val="en"/>
        </w:rPr>
      </w:pPr>
    </w:p>
    <w:p w:rsidR="00B05E84" w:rsidRDefault="00B05E84" w:rsidP="00B05E84">
      <w:pPr>
        <w:rPr>
          <w:rFonts w:ascii="Times New Roman" w:eastAsia="Times New Roman" w:hAnsi="Times New Roman"/>
          <w:lang w:val="en"/>
        </w:rPr>
      </w:pPr>
    </w:p>
    <w:p w:rsidR="00B05E84" w:rsidRPr="00B05E84" w:rsidRDefault="00B05E84" w:rsidP="00B05E84">
      <w:pPr>
        <w:rPr>
          <w:rFonts w:ascii="Times New Roman" w:eastAsia="Times New Roman" w:hAnsi="Times New Roman"/>
          <w:lang w:val="en"/>
        </w:rPr>
      </w:pPr>
      <w:hyperlink r:id="rId22" w:history="1">
        <w:r w:rsidRPr="004D3954">
          <w:rPr>
            <w:rStyle w:val="Hyperlink"/>
            <w:rFonts w:ascii="Times New Roman" w:eastAsia="Times New Roman" w:hAnsi="Times New Roman"/>
            <w:lang w:val="en"/>
          </w:rPr>
          <w:t>http://www.ncbi.nlm.nih.gov/pmc/articles/PMC3830066/</w:t>
        </w:r>
      </w:hyperlink>
      <w:r>
        <w:rPr>
          <w:rFonts w:ascii="Times New Roman" w:eastAsia="Times New Roman" w:hAnsi="Times New Roman"/>
          <w:lang w:val="en"/>
        </w:rPr>
        <w:t xml:space="preserve"> </w:t>
      </w:r>
    </w:p>
    <w:p w:rsidR="00B05E84" w:rsidRPr="00B05E84" w:rsidRDefault="00B05E84" w:rsidP="00B05E84">
      <w:pPr>
        <w:rPr>
          <w:rFonts w:ascii="Times New Roman" w:eastAsia="Times New Roman" w:hAnsi="Times New Roman"/>
          <w:vanish/>
          <w:lang w:val="en"/>
        </w:rPr>
      </w:pPr>
      <w:r w:rsidRPr="00B05E84">
        <w:rPr>
          <w:rFonts w:ascii="Times New Roman" w:eastAsia="Times New Roman" w:hAnsi="Times New Roman"/>
          <w:vanish/>
          <w:lang w:val="en"/>
        </w:rPr>
        <w:t>Received July 9, 2013; Revised October 6, 2013; Accepted October 21, 2013.</w:t>
      </w:r>
    </w:p>
    <w:p w:rsidR="00B05E84" w:rsidRPr="00B05E84" w:rsidRDefault="00B05E84" w:rsidP="00B05E84">
      <w:pPr>
        <w:rPr>
          <w:rFonts w:ascii="Times New Roman" w:eastAsia="Times New Roman" w:hAnsi="Times New Roman"/>
          <w:vanish/>
          <w:lang w:val="en"/>
        </w:rPr>
      </w:pPr>
      <w:hyperlink r:id="rId23" w:history="1">
        <w:r w:rsidRPr="00B05E84">
          <w:rPr>
            <w:rFonts w:ascii="Times New Roman" w:eastAsia="Times New Roman" w:hAnsi="Times New Roman"/>
            <w:vanish/>
            <w:color w:val="0000FF"/>
            <w:u w:val="single"/>
            <w:lang w:val="en"/>
          </w:rPr>
          <w:t>Copyright</w:t>
        </w:r>
      </w:hyperlink>
      <w:r w:rsidRPr="00B05E84">
        <w:rPr>
          <w:rFonts w:ascii="Times New Roman" w:eastAsia="Times New Roman" w:hAnsi="Times New Roman"/>
          <w:vanish/>
          <w:lang w:val="en"/>
        </w:rPr>
        <w:t xml:space="preserve"> © 2013 The Authors</w:t>
      </w:r>
    </w:p>
    <w:p w:rsidR="00B05E84" w:rsidRPr="00B05E84" w:rsidRDefault="00B05E84" w:rsidP="00B05E84">
      <w:pPr>
        <w:rPr>
          <w:rFonts w:ascii="Times New Roman" w:eastAsia="Times New Roman" w:hAnsi="Times New Roman"/>
          <w:vanish/>
          <w:lang w:val="en"/>
        </w:rPr>
      </w:pPr>
      <w:r w:rsidRPr="00B05E84">
        <w:rPr>
          <w:rFonts w:ascii="Times New Roman" w:eastAsia="Times New Roman" w:hAnsi="Times New Roman"/>
          <w:vanish/>
          <w:lang w:val="en"/>
        </w:rPr>
        <w:t>This is an open-access article distributed under the terms of the Creative Commons Attribution-NonCommercial-ShareAlike License, which permits non-commercial use, distribution, and reproduction in any medium, provided the original author and source are credited.</w:t>
      </w:r>
    </w:p>
    <w:p w:rsidR="00B05E84" w:rsidRPr="00B05E84" w:rsidRDefault="00B05E84" w:rsidP="00B05E84">
      <w:pPr>
        <w:pBdr>
          <w:bottom w:val="single" w:sz="6" w:space="0" w:color="97B0C8"/>
        </w:pBdr>
        <w:spacing w:before="100" w:beforeAutospacing="1" w:after="100" w:afterAutospacing="1"/>
        <w:outlineLvl w:val="1"/>
        <w:rPr>
          <w:rFonts w:ascii="Times New Roman" w:eastAsia="Times New Roman" w:hAnsi="Times New Roman"/>
          <w:b/>
          <w:bCs/>
          <w:sz w:val="36"/>
          <w:szCs w:val="36"/>
          <w:lang w:val="en"/>
        </w:rPr>
      </w:pPr>
      <w:r w:rsidRPr="00B05E84">
        <w:rPr>
          <w:rFonts w:ascii="Times New Roman" w:eastAsia="Times New Roman" w:hAnsi="Times New Roman"/>
          <w:b/>
          <w:bCs/>
          <w:sz w:val="36"/>
          <w:szCs w:val="36"/>
          <w:lang w:val="en"/>
        </w:rPr>
        <w:t>Abstract</w:t>
      </w:r>
    </w:p>
    <w:p w:rsidR="00B05E84" w:rsidRPr="00B05E84" w:rsidRDefault="00B05E84" w:rsidP="00B05E84">
      <w:pPr>
        <w:spacing w:before="100" w:beforeAutospacing="1" w:after="100" w:afterAutospacing="1"/>
        <w:rPr>
          <w:rFonts w:ascii="Times New Roman" w:eastAsia="Times New Roman" w:hAnsi="Times New Roman"/>
          <w:lang w:val="en"/>
        </w:rPr>
      </w:pPr>
      <w:r w:rsidRPr="00B05E84">
        <w:rPr>
          <w:rFonts w:ascii="Times New Roman" w:eastAsia="Times New Roman" w:hAnsi="Times New Roman"/>
          <w:lang w:val="en"/>
        </w:rPr>
        <w:t xml:space="preserve">Brain imaging in </w:t>
      </w:r>
      <w:proofErr w:type="spellStart"/>
      <w:r w:rsidRPr="00B05E84">
        <w:rPr>
          <w:rFonts w:ascii="Times New Roman" w:eastAsia="Times New Roman" w:hAnsi="Times New Roman"/>
          <w:lang w:val="en"/>
        </w:rPr>
        <w:t>Klinefelter</w:t>
      </w:r>
      <w:proofErr w:type="spellEnd"/>
      <w:r w:rsidRPr="00B05E84">
        <w:rPr>
          <w:rFonts w:ascii="Times New Roman" w:eastAsia="Times New Roman" w:hAnsi="Times New Roman"/>
          <w:lang w:val="en"/>
        </w:rPr>
        <w:t xml:space="preserve"> syndrome (47, XXY) (KS), a genetic disorder characterized by the presence of an extra X chromosome, may contribute to understanding the relationship between gene expression, brain structure, and subsequent cognitive disabilities and psychiatric disorders.</w:t>
      </w:r>
    </w:p>
    <w:p w:rsidR="00B05E84" w:rsidRPr="00B05E84" w:rsidRDefault="00B05E84" w:rsidP="00B05E84">
      <w:pPr>
        <w:spacing w:before="100" w:beforeAutospacing="1" w:after="100" w:afterAutospacing="1"/>
        <w:rPr>
          <w:rFonts w:ascii="Times New Roman" w:eastAsia="Times New Roman" w:hAnsi="Times New Roman"/>
          <w:lang w:val="en"/>
        </w:rPr>
      </w:pPr>
      <w:r w:rsidRPr="00B05E84">
        <w:rPr>
          <w:rFonts w:ascii="Times New Roman" w:eastAsia="Times New Roman" w:hAnsi="Times New Roman"/>
          <w:lang w:val="en"/>
        </w:rPr>
        <w:t xml:space="preserve">We conducted the largest to date voxel-based </w:t>
      </w:r>
      <w:proofErr w:type="spellStart"/>
      <w:r w:rsidRPr="00B05E84">
        <w:rPr>
          <w:rFonts w:ascii="Times New Roman" w:eastAsia="Times New Roman" w:hAnsi="Times New Roman"/>
          <w:lang w:val="en"/>
        </w:rPr>
        <w:t>morphometry</w:t>
      </w:r>
      <w:proofErr w:type="spellEnd"/>
      <w:r w:rsidRPr="00B05E84">
        <w:rPr>
          <w:rFonts w:ascii="Times New Roman" w:eastAsia="Times New Roman" w:hAnsi="Times New Roman"/>
          <w:lang w:val="en"/>
        </w:rPr>
        <w:t xml:space="preserve"> study of 65 KS subjects and 65 controls matched for age and education and correlated these data to neuropsychological test scores. The KS patients had significantly smaller total brain volume (TBV), total gray matter volume (GMV) and total white matter volume (WMV) compared to controls, whereas no volumetric difference in cerebral spinal fluid (CSF) was found. There were no differences in TBV, GMV, WMV or CSF between testosterone treated KS (T-KS) and untreated KS (U-KS) patients. Compared to controls, KS patients had significantly decreased GMV bilaterally in insula, putamen, caudate, hippocampus, amygdala, temporal pole and frontal inferior </w:t>
      </w:r>
      <w:proofErr w:type="spellStart"/>
      <w:r w:rsidRPr="00B05E84">
        <w:rPr>
          <w:rFonts w:ascii="Times New Roman" w:eastAsia="Times New Roman" w:hAnsi="Times New Roman"/>
          <w:lang w:val="en"/>
        </w:rPr>
        <w:t>orbita</w:t>
      </w:r>
      <w:proofErr w:type="spellEnd"/>
      <w:r w:rsidRPr="00B05E84">
        <w:rPr>
          <w:rFonts w:ascii="Times New Roman" w:eastAsia="Times New Roman" w:hAnsi="Times New Roman"/>
          <w:lang w:val="en"/>
        </w:rPr>
        <w:t xml:space="preserve">. Additionally, the right </w:t>
      </w:r>
      <w:proofErr w:type="spellStart"/>
      <w:r w:rsidRPr="00B05E84">
        <w:rPr>
          <w:rFonts w:ascii="Times New Roman" w:eastAsia="Times New Roman" w:hAnsi="Times New Roman"/>
          <w:lang w:val="en"/>
        </w:rPr>
        <w:t>parahippocampal</w:t>
      </w:r>
      <w:proofErr w:type="spellEnd"/>
      <w:r w:rsidRPr="00B05E84">
        <w:rPr>
          <w:rFonts w:ascii="Times New Roman" w:eastAsia="Times New Roman" w:hAnsi="Times New Roman"/>
          <w:lang w:val="en"/>
        </w:rPr>
        <w:t xml:space="preserve"> region and cerebellar volumes were reduced in KS patients. KS patients had significantly larger volumes in right </w:t>
      </w:r>
      <w:proofErr w:type="spellStart"/>
      <w:r w:rsidRPr="00B05E84">
        <w:rPr>
          <w:rFonts w:ascii="Times New Roman" w:eastAsia="Times New Roman" w:hAnsi="Times New Roman"/>
          <w:lang w:val="en"/>
        </w:rPr>
        <w:t>postcentral</w:t>
      </w:r>
      <w:proofErr w:type="spellEnd"/>
      <w:r w:rsidRPr="00B05E84">
        <w:rPr>
          <w:rFonts w:ascii="Times New Roman" w:eastAsia="Times New Roman" w:hAnsi="Times New Roman"/>
          <w:lang w:val="en"/>
        </w:rPr>
        <w:t xml:space="preserve"> </w:t>
      </w:r>
      <w:proofErr w:type="spellStart"/>
      <w:r w:rsidRPr="00B05E84">
        <w:rPr>
          <w:rFonts w:ascii="Times New Roman" w:eastAsia="Times New Roman" w:hAnsi="Times New Roman"/>
          <w:lang w:val="en"/>
        </w:rPr>
        <w:t>gyrus</w:t>
      </w:r>
      <w:proofErr w:type="spellEnd"/>
      <w:r w:rsidRPr="00B05E84">
        <w:rPr>
          <w:rFonts w:ascii="Times New Roman" w:eastAsia="Times New Roman" w:hAnsi="Times New Roman"/>
          <w:lang w:val="en"/>
        </w:rPr>
        <w:t xml:space="preserve">, </w:t>
      </w:r>
      <w:proofErr w:type="spellStart"/>
      <w:r w:rsidRPr="00B05E84">
        <w:rPr>
          <w:rFonts w:ascii="Times New Roman" w:eastAsia="Times New Roman" w:hAnsi="Times New Roman"/>
          <w:lang w:val="en"/>
        </w:rPr>
        <w:t>precuneus</w:t>
      </w:r>
      <w:proofErr w:type="spellEnd"/>
      <w:r w:rsidRPr="00B05E84">
        <w:rPr>
          <w:rFonts w:ascii="Times New Roman" w:eastAsia="Times New Roman" w:hAnsi="Times New Roman"/>
          <w:lang w:val="en"/>
        </w:rPr>
        <w:t xml:space="preserve"> and parietal regions. Multivariate classification analysis discriminated KS patients from controls with 96.9% (p &lt; 0.001) accuracy. Regression analyses, however, revealed no significant association between GMV differences and cognitive and psychological factors within the KS patients and controls or the groups combined. These results show that although </w:t>
      </w:r>
      <w:r w:rsidR="002142F2">
        <w:rPr>
          <w:rFonts w:ascii="Times New Roman" w:eastAsia="Times New Roman" w:hAnsi="Times New Roman"/>
          <w:lang w:val="en"/>
        </w:rPr>
        <w:t>gene dosage effect of having an</w:t>
      </w:r>
      <w:r w:rsidRPr="00B05E84">
        <w:rPr>
          <w:rFonts w:ascii="Times New Roman" w:eastAsia="Times New Roman" w:hAnsi="Times New Roman"/>
          <w:lang w:val="en"/>
        </w:rPr>
        <w:t xml:space="preserve"> extra X-chromosome may lead to large scale alterations of brain </w:t>
      </w:r>
      <w:proofErr w:type="spellStart"/>
      <w:r w:rsidRPr="00B05E84">
        <w:rPr>
          <w:rFonts w:ascii="Times New Roman" w:eastAsia="Times New Roman" w:hAnsi="Times New Roman"/>
          <w:lang w:val="en"/>
        </w:rPr>
        <w:t>morphometry</w:t>
      </w:r>
      <w:proofErr w:type="spellEnd"/>
      <w:r w:rsidRPr="00B05E84">
        <w:rPr>
          <w:rFonts w:ascii="Times New Roman" w:eastAsia="Times New Roman" w:hAnsi="Times New Roman"/>
          <w:lang w:val="en"/>
        </w:rPr>
        <w:t xml:space="preserve"> and extended cognitive disabilities</w:t>
      </w:r>
      <w:r w:rsidR="002142F2">
        <w:rPr>
          <w:rFonts w:ascii="Times New Roman" w:eastAsia="Times New Roman" w:hAnsi="Times New Roman"/>
          <w:lang w:val="en"/>
        </w:rPr>
        <w:t>,</w:t>
      </w:r>
      <w:bookmarkStart w:id="0" w:name="_GoBack"/>
      <w:bookmarkEnd w:id="0"/>
      <w:r w:rsidRPr="00B05E84">
        <w:rPr>
          <w:rFonts w:ascii="Times New Roman" w:eastAsia="Times New Roman" w:hAnsi="Times New Roman"/>
          <w:lang w:val="en"/>
        </w:rPr>
        <w:t xml:space="preserve"> no simple correspondence links these measures.</w:t>
      </w:r>
    </w:p>
    <w:p w:rsidR="00B05E84" w:rsidRPr="00B05E84" w:rsidRDefault="00B05E84" w:rsidP="00B05E84">
      <w:pPr>
        <w:rPr>
          <w:rFonts w:ascii="Times New Roman" w:eastAsia="Times New Roman" w:hAnsi="Times New Roman"/>
          <w:lang w:val="en"/>
        </w:rPr>
      </w:pPr>
      <w:r w:rsidRPr="00B05E84">
        <w:rPr>
          <w:rFonts w:ascii="Times New Roman" w:eastAsia="Times New Roman" w:hAnsi="Times New Roman"/>
          <w:b/>
          <w:bCs/>
          <w:lang w:val="en"/>
        </w:rPr>
        <w:t xml:space="preserve">Keywords: </w:t>
      </w:r>
      <w:proofErr w:type="spellStart"/>
      <w:r w:rsidRPr="00B05E84">
        <w:rPr>
          <w:rFonts w:ascii="Times New Roman" w:eastAsia="Times New Roman" w:hAnsi="Times New Roman"/>
          <w:lang w:val="en"/>
        </w:rPr>
        <w:t>Klinefelter</w:t>
      </w:r>
      <w:proofErr w:type="spellEnd"/>
      <w:r w:rsidRPr="00B05E84">
        <w:rPr>
          <w:rFonts w:ascii="Times New Roman" w:eastAsia="Times New Roman" w:hAnsi="Times New Roman"/>
          <w:lang w:val="en"/>
        </w:rPr>
        <w:t xml:space="preserve"> syndrome, MRI, Cognition, Personality, Mental disorders</w:t>
      </w:r>
    </w:p>
    <w:p w:rsidR="00B05E84" w:rsidRPr="00B05E84" w:rsidRDefault="00B05E84" w:rsidP="00B05E84">
      <w:pPr>
        <w:rPr>
          <w:rFonts w:ascii="Times New Roman" w:eastAsia="Times New Roman" w:hAnsi="Times New Roman"/>
          <w:lang w:val="en"/>
        </w:rPr>
      </w:pPr>
      <w:hyperlink r:id="rId24" w:tooltip="Go to other sections in this page" w:history="1">
        <w:r w:rsidRPr="00B05E84">
          <w:rPr>
            <w:rFonts w:ascii="Times New Roman" w:eastAsia="Times New Roman" w:hAnsi="Times New Roman"/>
            <w:color w:val="0000FF"/>
            <w:u w:val="single"/>
            <w:lang w:val="en"/>
          </w:rPr>
          <w:t>Go to:</w:t>
        </w:r>
      </w:hyperlink>
    </w:p>
    <w:p w:rsidR="00B05E84" w:rsidRPr="00B05E84" w:rsidRDefault="00B05E84" w:rsidP="00B05E84">
      <w:pPr>
        <w:pBdr>
          <w:bottom w:val="single" w:sz="6" w:space="0" w:color="97B0C8"/>
        </w:pBdr>
        <w:spacing w:before="100" w:beforeAutospacing="1" w:after="100" w:afterAutospacing="1"/>
        <w:outlineLvl w:val="1"/>
        <w:rPr>
          <w:rFonts w:ascii="Times New Roman" w:eastAsia="Times New Roman" w:hAnsi="Times New Roman"/>
          <w:b/>
          <w:bCs/>
          <w:sz w:val="36"/>
          <w:szCs w:val="36"/>
          <w:lang w:val="en"/>
        </w:rPr>
      </w:pPr>
      <w:proofErr w:type="gramStart"/>
      <w:r w:rsidRPr="00B05E84">
        <w:rPr>
          <w:rFonts w:ascii="Times New Roman" w:eastAsia="Times New Roman" w:hAnsi="Times New Roman"/>
          <w:b/>
          <w:bCs/>
          <w:sz w:val="36"/>
          <w:szCs w:val="36"/>
          <w:lang w:val="en"/>
        </w:rPr>
        <w:t>1.</w:t>
      </w:r>
      <w:proofErr w:type="gramEnd"/>
      <w:r w:rsidRPr="00B05E84">
        <w:rPr>
          <w:rFonts w:ascii="Times New Roman" w:eastAsia="Times New Roman" w:hAnsi="Times New Roman"/>
          <w:b/>
          <w:bCs/>
          <w:sz w:val="36"/>
          <w:szCs w:val="36"/>
          <w:lang w:val="en"/>
        </w:rPr>
        <w:t> </w:t>
      </w:r>
      <w:r w:rsidRPr="00B05E84">
        <w:rPr>
          <w:rFonts w:ascii="Times New Roman" w:eastAsia="Times New Roman" w:hAnsi="Times New Roman"/>
          <w:b/>
          <w:bCs/>
          <w:sz w:val="36"/>
          <w:szCs w:val="36"/>
          <w:lang w:val="en"/>
        </w:rPr>
        <w:t>Introduction</w:t>
      </w:r>
    </w:p>
    <w:p w:rsidR="00B05E84" w:rsidRPr="00B05E84" w:rsidRDefault="00B05E84" w:rsidP="00B05E84">
      <w:pPr>
        <w:spacing w:before="100" w:beforeAutospacing="1" w:after="100" w:afterAutospacing="1"/>
        <w:rPr>
          <w:rFonts w:ascii="Times New Roman" w:eastAsia="Times New Roman" w:hAnsi="Times New Roman"/>
          <w:lang w:val="en"/>
        </w:rPr>
      </w:pPr>
      <w:proofErr w:type="spellStart"/>
      <w:r w:rsidRPr="00B05E84">
        <w:rPr>
          <w:rFonts w:ascii="Times New Roman" w:eastAsia="Times New Roman" w:hAnsi="Times New Roman"/>
          <w:lang w:val="en"/>
        </w:rPr>
        <w:t>Klinefelter</w:t>
      </w:r>
      <w:proofErr w:type="spellEnd"/>
      <w:r w:rsidRPr="00B05E84">
        <w:rPr>
          <w:rFonts w:ascii="Times New Roman" w:eastAsia="Times New Roman" w:hAnsi="Times New Roman"/>
          <w:lang w:val="en"/>
        </w:rPr>
        <w:t xml:space="preserve"> syndrome (KS) (47, XXY) affects 1 out of 660 men, making it the most common sex-chromosome aneuploidy in males (</w:t>
      </w:r>
      <w:proofErr w:type="spellStart"/>
      <w:r w:rsidRPr="00B05E84">
        <w:rPr>
          <w:rFonts w:ascii="Times New Roman" w:eastAsia="Times New Roman" w:hAnsi="Times New Roman"/>
          <w:lang w:val="en"/>
        </w:rPr>
        <w:fldChar w:fldCharType="begin"/>
      </w:r>
      <w:r w:rsidRPr="00B05E84">
        <w:rPr>
          <w:rFonts w:ascii="Times New Roman" w:eastAsia="Times New Roman" w:hAnsi="Times New Roman"/>
          <w:lang w:val="en"/>
        </w:rPr>
        <w:instrText xml:space="preserve"> HYPERLINK "http://www.ncbi.nlm.nih.gov/pmc/articles/PMC3830066/" \l "bb0055" </w:instrText>
      </w:r>
      <w:r w:rsidRPr="00B05E84">
        <w:rPr>
          <w:rFonts w:ascii="Times New Roman" w:eastAsia="Times New Roman" w:hAnsi="Times New Roman"/>
          <w:lang w:val="en"/>
        </w:rPr>
        <w:fldChar w:fldCharType="separate"/>
      </w:r>
      <w:r w:rsidRPr="00B05E84">
        <w:rPr>
          <w:rFonts w:ascii="Times New Roman" w:eastAsia="Times New Roman" w:hAnsi="Times New Roman"/>
          <w:color w:val="0000FF"/>
          <w:u w:val="single"/>
          <w:lang w:val="en"/>
        </w:rPr>
        <w:t>Bojesen</w:t>
      </w:r>
      <w:proofErr w:type="spellEnd"/>
      <w:r w:rsidRPr="00B05E84">
        <w:rPr>
          <w:rFonts w:ascii="Times New Roman" w:eastAsia="Times New Roman" w:hAnsi="Times New Roman"/>
          <w:color w:val="0000FF"/>
          <w:u w:val="single"/>
          <w:lang w:val="en"/>
        </w:rPr>
        <w:t xml:space="preserve"> et al., 2003</w:t>
      </w:r>
      <w:r w:rsidRPr="00B05E84">
        <w:rPr>
          <w:rFonts w:ascii="Times New Roman" w:eastAsia="Times New Roman" w:hAnsi="Times New Roman"/>
          <w:lang w:val="en"/>
        </w:rPr>
        <w:fldChar w:fldCharType="end"/>
      </w:r>
      <w:r w:rsidRPr="00B05E84">
        <w:rPr>
          <w:rFonts w:ascii="Times New Roman" w:eastAsia="Times New Roman" w:hAnsi="Times New Roman"/>
          <w:lang w:val="en"/>
        </w:rPr>
        <w:t>). KS is associated with verbal learning disabilities (</w:t>
      </w:r>
      <w:proofErr w:type="spellStart"/>
      <w:r w:rsidRPr="00B05E84">
        <w:rPr>
          <w:rFonts w:ascii="Times New Roman" w:eastAsia="Times New Roman" w:hAnsi="Times New Roman"/>
          <w:lang w:val="en"/>
        </w:rPr>
        <w:fldChar w:fldCharType="begin"/>
      </w:r>
      <w:r w:rsidRPr="00B05E84">
        <w:rPr>
          <w:rFonts w:ascii="Times New Roman" w:eastAsia="Times New Roman" w:hAnsi="Times New Roman"/>
          <w:lang w:val="en"/>
        </w:rPr>
        <w:instrText xml:space="preserve"> HYPERLINK "http://www.ncbi.nlm.nih.gov/pmc/articles/PMC3830066/" \l "bb0280" </w:instrText>
      </w:r>
      <w:r w:rsidRPr="00B05E84">
        <w:rPr>
          <w:rFonts w:ascii="Times New Roman" w:eastAsia="Times New Roman" w:hAnsi="Times New Roman"/>
          <w:lang w:val="en"/>
        </w:rPr>
        <w:fldChar w:fldCharType="separate"/>
      </w:r>
      <w:r w:rsidRPr="00B05E84">
        <w:rPr>
          <w:rFonts w:ascii="Times New Roman" w:eastAsia="Times New Roman" w:hAnsi="Times New Roman"/>
          <w:color w:val="0000FF"/>
          <w:u w:val="single"/>
          <w:lang w:val="en"/>
        </w:rPr>
        <w:t>Ratcliffe</w:t>
      </w:r>
      <w:proofErr w:type="spellEnd"/>
      <w:r w:rsidRPr="00B05E84">
        <w:rPr>
          <w:rFonts w:ascii="Times New Roman" w:eastAsia="Times New Roman" w:hAnsi="Times New Roman"/>
          <w:color w:val="0000FF"/>
          <w:u w:val="single"/>
          <w:lang w:val="en"/>
        </w:rPr>
        <w:t>, 1999</w:t>
      </w:r>
      <w:r w:rsidRPr="00B05E84">
        <w:rPr>
          <w:rFonts w:ascii="Times New Roman" w:eastAsia="Times New Roman" w:hAnsi="Times New Roman"/>
          <w:lang w:val="en"/>
        </w:rPr>
        <w:fldChar w:fldCharType="end"/>
      </w:r>
      <w:r w:rsidRPr="00B05E84">
        <w:rPr>
          <w:rFonts w:ascii="Times New Roman" w:eastAsia="Times New Roman" w:hAnsi="Times New Roman"/>
          <w:lang w:val="en"/>
        </w:rPr>
        <w:t>), impairments in memory (</w:t>
      </w:r>
      <w:proofErr w:type="spellStart"/>
      <w:r w:rsidRPr="00B05E84">
        <w:rPr>
          <w:rFonts w:ascii="Times New Roman" w:eastAsia="Times New Roman" w:hAnsi="Times New Roman"/>
          <w:lang w:val="en"/>
        </w:rPr>
        <w:fldChar w:fldCharType="begin"/>
      </w:r>
      <w:r w:rsidRPr="00B05E84">
        <w:rPr>
          <w:rFonts w:ascii="Times New Roman" w:eastAsia="Times New Roman" w:hAnsi="Times New Roman"/>
          <w:lang w:val="en"/>
        </w:rPr>
        <w:instrText xml:space="preserve"> HYPERLINK "http://www.ncbi.nlm.nih.gov/pmc/articles/PMC3830066/" \l "bb0115" </w:instrText>
      </w:r>
      <w:r w:rsidRPr="00B05E84">
        <w:rPr>
          <w:rFonts w:ascii="Times New Roman" w:eastAsia="Times New Roman" w:hAnsi="Times New Roman"/>
          <w:lang w:val="en"/>
        </w:rPr>
        <w:fldChar w:fldCharType="separate"/>
      </w:r>
      <w:r w:rsidRPr="00B05E84">
        <w:rPr>
          <w:rFonts w:ascii="Times New Roman" w:eastAsia="Times New Roman" w:hAnsi="Times New Roman"/>
          <w:color w:val="0000FF"/>
          <w:u w:val="single"/>
          <w:lang w:val="en"/>
        </w:rPr>
        <w:t>Fales</w:t>
      </w:r>
      <w:proofErr w:type="spellEnd"/>
      <w:r w:rsidRPr="00B05E84">
        <w:rPr>
          <w:rFonts w:ascii="Times New Roman" w:eastAsia="Times New Roman" w:hAnsi="Times New Roman"/>
          <w:color w:val="0000FF"/>
          <w:u w:val="single"/>
          <w:lang w:val="en"/>
        </w:rPr>
        <w:t xml:space="preserve"> et al., 2003</w:t>
      </w:r>
      <w:r w:rsidRPr="00B05E84">
        <w:rPr>
          <w:rFonts w:ascii="Times New Roman" w:eastAsia="Times New Roman" w:hAnsi="Times New Roman"/>
          <w:lang w:val="en"/>
        </w:rPr>
        <w:fldChar w:fldCharType="end"/>
      </w:r>
      <w:r w:rsidRPr="00B05E84">
        <w:rPr>
          <w:rFonts w:ascii="Times New Roman" w:eastAsia="Times New Roman" w:hAnsi="Times New Roman"/>
          <w:lang w:val="en"/>
        </w:rPr>
        <w:t>) and executive functions (</w:t>
      </w:r>
      <w:proofErr w:type="spellStart"/>
      <w:r w:rsidRPr="00B05E84">
        <w:rPr>
          <w:rFonts w:ascii="Times New Roman" w:eastAsia="Times New Roman" w:hAnsi="Times New Roman"/>
          <w:lang w:val="en"/>
        </w:rPr>
        <w:fldChar w:fldCharType="begin"/>
      </w:r>
      <w:r w:rsidRPr="00B05E84">
        <w:rPr>
          <w:rFonts w:ascii="Times New Roman" w:eastAsia="Times New Roman" w:hAnsi="Times New Roman"/>
          <w:lang w:val="en"/>
        </w:rPr>
        <w:instrText xml:space="preserve"> HYPERLINK "http://www.ncbi.nlm.nih.gov/pmc/articles/PMC3830066/" \l "bb0200" </w:instrText>
      </w:r>
      <w:r w:rsidRPr="00B05E84">
        <w:rPr>
          <w:rFonts w:ascii="Times New Roman" w:eastAsia="Times New Roman" w:hAnsi="Times New Roman"/>
          <w:lang w:val="en"/>
        </w:rPr>
        <w:fldChar w:fldCharType="separate"/>
      </w:r>
      <w:r w:rsidRPr="00B05E84">
        <w:rPr>
          <w:rFonts w:ascii="Times New Roman" w:eastAsia="Times New Roman" w:hAnsi="Times New Roman"/>
          <w:color w:val="0000FF"/>
          <w:u w:val="single"/>
          <w:lang w:val="en"/>
        </w:rPr>
        <w:t>Kompus</w:t>
      </w:r>
      <w:proofErr w:type="spellEnd"/>
      <w:r w:rsidRPr="00B05E84">
        <w:rPr>
          <w:rFonts w:ascii="Times New Roman" w:eastAsia="Times New Roman" w:hAnsi="Times New Roman"/>
          <w:color w:val="0000FF"/>
          <w:u w:val="single"/>
          <w:lang w:val="en"/>
        </w:rPr>
        <w:t xml:space="preserve"> et al., 2011</w:t>
      </w:r>
      <w:r w:rsidRPr="00B05E84">
        <w:rPr>
          <w:rFonts w:ascii="Times New Roman" w:eastAsia="Times New Roman" w:hAnsi="Times New Roman"/>
          <w:lang w:val="en"/>
        </w:rPr>
        <w:fldChar w:fldCharType="end"/>
      </w:r>
      <w:r w:rsidRPr="00B05E84">
        <w:rPr>
          <w:rFonts w:ascii="Times New Roman" w:eastAsia="Times New Roman" w:hAnsi="Times New Roman"/>
          <w:lang w:val="en"/>
        </w:rPr>
        <w:t>) and the general intelligence has been found to range between sub-average and average levels (</w:t>
      </w:r>
      <w:hyperlink r:id="rId25" w:anchor="bb0025" w:history="1">
        <w:r w:rsidRPr="00B05E84">
          <w:rPr>
            <w:rFonts w:ascii="Times New Roman" w:eastAsia="Times New Roman" w:hAnsi="Times New Roman"/>
            <w:color w:val="0000FF"/>
            <w:u w:val="single"/>
            <w:lang w:val="en"/>
          </w:rPr>
          <w:t xml:space="preserve">Barker and Black, 1976; Bender et al., 1999; </w:t>
        </w:r>
        <w:proofErr w:type="spellStart"/>
        <w:r w:rsidRPr="00B05E84">
          <w:rPr>
            <w:rFonts w:ascii="Times New Roman" w:eastAsia="Times New Roman" w:hAnsi="Times New Roman"/>
            <w:color w:val="0000FF"/>
            <w:u w:val="single"/>
            <w:lang w:val="en"/>
          </w:rPr>
          <w:t>Fales</w:t>
        </w:r>
        <w:proofErr w:type="spellEnd"/>
        <w:r w:rsidRPr="00B05E84">
          <w:rPr>
            <w:rFonts w:ascii="Times New Roman" w:eastAsia="Times New Roman" w:hAnsi="Times New Roman"/>
            <w:color w:val="0000FF"/>
            <w:u w:val="single"/>
            <w:lang w:val="en"/>
          </w:rPr>
          <w:t xml:space="preserve"> et al., 2003; </w:t>
        </w:r>
        <w:proofErr w:type="spellStart"/>
        <w:r w:rsidRPr="00B05E84">
          <w:rPr>
            <w:rFonts w:ascii="Times New Roman" w:eastAsia="Times New Roman" w:hAnsi="Times New Roman"/>
            <w:color w:val="0000FF"/>
            <w:u w:val="single"/>
            <w:lang w:val="en"/>
          </w:rPr>
          <w:t>Geschwind</w:t>
        </w:r>
        <w:proofErr w:type="spellEnd"/>
        <w:r w:rsidRPr="00B05E84">
          <w:rPr>
            <w:rFonts w:ascii="Times New Roman" w:eastAsia="Times New Roman" w:hAnsi="Times New Roman"/>
            <w:color w:val="0000FF"/>
            <w:u w:val="single"/>
            <w:lang w:val="en"/>
          </w:rPr>
          <w:t xml:space="preserve"> et al., 1998; </w:t>
        </w:r>
        <w:proofErr w:type="spellStart"/>
        <w:r w:rsidRPr="00B05E84">
          <w:rPr>
            <w:rFonts w:ascii="Times New Roman" w:eastAsia="Times New Roman" w:hAnsi="Times New Roman"/>
            <w:color w:val="0000FF"/>
            <w:u w:val="single"/>
            <w:lang w:val="en"/>
          </w:rPr>
          <w:t>Giedd</w:t>
        </w:r>
        <w:proofErr w:type="spellEnd"/>
        <w:r w:rsidRPr="00B05E84">
          <w:rPr>
            <w:rFonts w:ascii="Times New Roman" w:eastAsia="Times New Roman" w:hAnsi="Times New Roman"/>
            <w:color w:val="0000FF"/>
            <w:u w:val="single"/>
            <w:lang w:val="en"/>
          </w:rPr>
          <w:t xml:space="preserve"> et al., 2007; Graham et al., 1988; </w:t>
        </w:r>
        <w:proofErr w:type="spellStart"/>
        <w:r w:rsidRPr="00B05E84">
          <w:rPr>
            <w:rFonts w:ascii="Times New Roman" w:eastAsia="Times New Roman" w:hAnsi="Times New Roman"/>
            <w:color w:val="0000FF"/>
            <w:u w:val="single"/>
            <w:lang w:val="en"/>
          </w:rPr>
          <w:t>Itti</w:t>
        </w:r>
        <w:proofErr w:type="spellEnd"/>
        <w:r w:rsidRPr="00B05E84">
          <w:rPr>
            <w:rFonts w:ascii="Times New Roman" w:eastAsia="Times New Roman" w:hAnsi="Times New Roman"/>
            <w:color w:val="0000FF"/>
            <w:u w:val="single"/>
            <w:lang w:val="en"/>
          </w:rPr>
          <w:t xml:space="preserve"> et al., 2006; </w:t>
        </w:r>
        <w:proofErr w:type="spellStart"/>
        <w:r w:rsidRPr="00B05E84">
          <w:rPr>
            <w:rFonts w:ascii="Times New Roman" w:eastAsia="Times New Roman" w:hAnsi="Times New Roman"/>
            <w:color w:val="0000FF"/>
            <w:u w:val="single"/>
            <w:lang w:val="en"/>
          </w:rPr>
          <w:t>Kompus</w:t>
        </w:r>
        <w:proofErr w:type="spellEnd"/>
        <w:r w:rsidRPr="00B05E84">
          <w:rPr>
            <w:rFonts w:ascii="Times New Roman" w:eastAsia="Times New Roman" w:hAnsi="Times New Roman"/>
            <w:color w:val="0000FF"/>
            <w:u w:val="single"/>
            <w:lang w:val="en"/>
          </w:rPr>
          <w:t xml:space="preserve"> et al., 2011; Lee et </w:t>
        </w:r>
        <w:r w:rsidRPr="00B05E84">
          <w:rPr>
            <w:rFonts w:ascii="Times New Roman" w:eastAsia="Times New Roman" w:hAnsi="Times New Roman"/>
            <w:color w:val="0000FF"/>
            <w:u w:val="single"/>
            <w:lang w:val="en"/>
          </w:rPr>
          <w:lastRenderedPageBreak/>
          <w:t xml:space="preserve">al., 2011; Nielsen and </w:t>
        </w:r>
        <w:proofErr w:type="spellStart"/>
        <w:r w:rsidRPr="00B05E84">
          <w:rPr>
            <w:rFonts w:ascii="Times New Roman" w:eastAsia="Times New Roman" w:hAnsi="Times New Roman"/>
            <w:color w:val="0000FF"/>
            <w:u w:val="single"/>
            <w:lang w:val="en"/>
          </w:rPr>
          <w:t>Pelsen</w:t>
        </w:r>
        <w:proofErr w:type="spellEnd"/>
        <w:r w:rsidRPr="00B05E84">
          <w:rPr>
            <w:rFonts w:ascii="Times New Roman" w:eastAsia="Times New Roman" w:hAnsi="Times New Roman"/>
            <w:color w:val="0000FF"/>
            <w:u w:val="single"/>
            <w:lang w:val="en"/>
          </w:rPr>
          <w:t xml:space="preserve">, 1987; </w:t>
        </w:r>
        <w:proofErr w:type="spellStart"/>
        <w:r w:rsidRPr="00B05E84">
          <w:rPr>
            <w:rFonts w:ascii="Times New Roman" w:eastAsia="Times New Roman" w:hAnsi="Times New Roman"/>
            <w:color w:val="0000FF"/>
            <w:u w:val="single"/>
            <w:lang w:val="en"/>
          </w:rPr>
          <w:t>Stemkens</w:t>
        </w:r>
        <w:proofErr w:type="spellEnd"/>
        <w:r w:rsidRPr="00B05E84">
          <w:rPr>
            <w:rFonts w:ascii="Times New Roman" w:eastAsia="Times New Roman" w:hAnsi="Times New Roman"/>
            <w:color w:val="0000FF"/>
            <w:u w:val="single"/>
            <w:lang w:val="en"/>
          </w:rPr>
          <w:t xml:space="preserve"> et al., 2006; </w:t>
        </w:r>
        <w:proofErr w:type="spellStart"/>
        <w:r w:rsidRPr="00B05E84">
          <w:rPr>
            <w:rFonts w:ascii="Times New Roman" w:eastAsia="Times New Roman" w:hAnsi="Times New Roman"/>
            <w:color w:val="0000FF"/>
            <w:u w:val="single"/>
            <w:lang w:val="en"/>
          </w:rPr>
          <w:t>Tartaglia</w:t>
        </w:r>
        <w:proofErr w:type="spellEnd"/>
        <w:r w:rsidRPr="00B05E84">
          <w:rPr>
            <w:rFonts w:ascii="Times New Roman" w:eastAsia="Times New Roman" w:hAnsi="Times New Roman"/>
            <w:color w:val="0000FF"/>
            <w:u w:val="single"/>
            <w:lang w:val="en"/>
          </w:rPr>
          <w:t xml:space="preserve"> et al., 2012; van Rijn et al., 2006, 2008</w:t>
        </w:r>
      </w:hyperlink>
      <w:r w:rsidRPr="00B05E84">
        <w:rPr>
          <w:rFonts w:ascii="Times New Roman" w:eastAsia="Times New Roman" w:hAnsi="Times New Roman"/>
          <w:lang w:val="en"/>
        </w:rPr>
        <w:t xml:space="preserve">). </w:t>
      </w:r>
      <w:proofErr w:type="gramStart"/>
      <w:r w:rsidRPr="00B05E84">
        <w:rPr>
          <w:rFonts w:ascii="Times New Roman" w:eastAsia="Times New Roman" w:hAnsi="Times New Roman"/>
          <w:lang w:val="en"/>
        </w:rPr>
        <w:t>A vulnerability</w:t>
      </w:r>
      <w:proofErr w:type="gramEnd"/>
      <w:r w:rsidRPr="00B05E84">
        <w:rPr>
          <w:rFonts w:ascii="Times New Roman" w:eastAsia="Times New Roman" w:hAnsi="Times New Roman"/>
          <w:lang w:val="en"/>
        </w:rPr>
        <w:t xml:space="preserve"> is also present in KS towards psychiatric diseases such as depression, anxiety, schizophrenia, attention deficit hyperactivity disorder and autism spectrum diseases (</w:t>
      </w:r>
      <w:proofErr w:type="spellStart"/>
      <w:r w:rsidRPr="00B05E84">
        <w:rPr>
          <w:rFonts w:ascii="Times New Roman" w:eastAsia="Times New Roman" w:hAnsi="Times New Roman"/>
          <w:lang w:val="en"/>
        </w:rPr>
        <w:fldChar w:fldCharType="begin"/>
      </w:r>
      <w:r w:rsidRPr="00B05E84">
        <w:rPr>
          <w:rFonts w:ascii="Times New Roman" w:eastAsia="Times New Roman" w:hAnsi="Times New Roman"/>
          <w:lang w:val="en"/>
        </w:rPr>
        <w:instrText xml:space="preserve"> HYPERLINK "http://www.ncbi.nlm.nih.gov/pmc/articles/PMC3830066/" \l "bb0060" </w:instrText>
      </w:r>
      <w:r w:rsidRPr="00B05E84">
        <w:rPr>
          <w:rFonts w:ascii="Times New Roman" w:eastAsia="Times New Roman" w:hAnsi="Times New Roman"/>
          <w:lang w:val="en"/>
        </w:rPr>
        <w:fldChar w:fldCharType="separate"/>
      </w:r>
      <w:r w:rsidRPr="00B05E84">
        <w:rPr>
          <w:rFonts w:ascii="Times New Roman" w:eastAsia="Times New Roman" w:hAnsi="Times New Roman"/>
          <w:color w:val="0000FF"/>
          <w:u w:val="single"/>
          <w:lang w:val="en"/>
        </w:rPr>
        <w:t>Bruining</w:t>
      </w:r>
      <w:proofErr w:type="spellEnd"/>
      <w:r w:rsidRPr="00B05E84">
        <w:rPr>
          <w:rFonts w:ascii="Times New Roman" w:eastAsia="Times New Roman" w:hAnsi="Times New Roman"/>
          <w:color w:val="0000FF"/>
          <w:u w:val="single"/>
          <w:lang w:val="en"/>
        </w:rPr>
        <w:t xml:space="preserve"> et al., 2009</w:t>
      </w:r>
      <w:r w:rsidRPr="00B05E84">
        <w:rPr>
          <w:rFonts w:ascii="Times New Roman" w:eastAsia="Times New Roman" w:hAnsi="Times New Roman"/>
          <w:lang w:val="en"/>
        </w:rPr>
        <w:fldChar w:fldCharType="end"/>
      </w:r>
      <w:r w:rsidRPr="00B05E84">
        <w:rPr>
          <w:rFonts w:ascii="Times New Roman" w:eastAsia="Times New Roman" w:hAnsi="Times New Roman"/>
          <w:lang w:val="en"/>
        </w:rPr>
        <w:t xml:space="preserve">). The most prominent hormonal abnormality in KS is </w:t>
      </w:r>
      <w:proofErr w:type="spellStart"/>
      <w:r w:rsidRPr="00B05E84">
        <w:rPr>
          <w:rFonts w:ascii="Times New Roman" w:eastAsia="Times New Roman" w:hAnsi="Times New Roman"/>
          <w:lang w:val="en"/>
        </w:rPr>
        <w:t>hypergonadotropic</w:t>
      </w:r>
      <w:proofErr w:type="spellEnd"/>
      <w:r w:rsidRPr="00B05E84">
        <w:rPr>
          <w:rFonts w:ascii="Times New Roman" w:eastAsia="Times New Roman" w:hAnsi="Times New Roman"/>
          <w:lang w:val="en"/>
        </w:rPr>
        <w:t xml:space="preserve"> </w:t>
      </w:r>
      <w:proofErr w:type="spellStart"/>
      <w:r w:rsidRPr="00B05E84">
        <w:rPr>
          <w:rFonts w:ascii="Times New Roman" w:eastAsia="Times New Roman" w:hAnsi="Times New Roman"/>
          <w:lang w:val="en"/>
        </w:rPr>
        <w:t>hypogonadism</w:t>
      </w:r>
      <w:proofErr w:type="spellEnd"/>
      <w:r w:rsidRPr="00B05E84">
        <w:rPr>
          <w:rFonts w:ascii="Times New Roman" w:eastAsia="Times New Roman" w:hAnsi="Times New Roman"/>
          <w:lang w:val="en"/>
        </w:rPr>
        <w:t>. Brain imaging studies of KS may contribute not only to the understanding of the neurobiology underlying the cognitive disabilities and the increased risk of psychiatric diseases that have not been delineated yet in KS (</w:t>
      </w:r>
      <w:hyperlink r:id="rId26" w:anchor="bb0065" w:history="1">
        <w:r w:rsidRPr="00B05E84">
          <w:rPr>
            <w:rFonts w:ascii="Times New Roman" w:eastAsia="Times New Roman" w:hAnsi="Times New Roman"/>
            <w:color w:val="0000FF"/>
            <w:u w:val="single"/>
            <w:lang w:val="en"/>
          </w:rPr>
          <w:t>Bryant et al., 2011</w:t>
        </w:r>
      </w:hyperlink>
      <w:r w:rsidRPr="00B05E84">
        <w:rPr>
          <w:rFonts w:ascii="Times New Roman" w:eastAsia="Times New Roman" w:hAnsi="Times New Roman"/>
          <w:lang w:val="en"/>
        </w:rPr>
        <w:t>), but also to an understanding of X-chromosome linked mechanisms underlying cognitive disabilities and psychiatric diseases in general.</w:t>
      </w:r>
    </w:p>
    <w:p w:rsidR="00B05E84" w:rsidRPr="00B05E84" w:rsidRDefault="00B05E84" w:rsidP="00B05E84">
      <w:pPr>
        <w:spacing w:before="100" w:beforeAutospacing="1" w:after="100" w:afterAutospacing="1"/>
        <w:rPr>
          <w:rFonts w:ascii="Times New Roman" w:eastAsia="Times New Roman" w:hAnsi="Times New Roman"/>
          <w:lang w:val="en"/>
        </w:rPr>
      </w:pPr>
      <w:r w:rsidRPr="00B05E84">
        <w:rPr>
          <w:rFonts w:ascii="Times New Roman" w:eastAsia="Times New Roman" w:hAnsi="Times New Roman"/>
          <w:lang w:val="en"/>
        </w:rPr>
        <w:t>Studies using brain imaging techniques in boys and adults with KS have found significant volume differences in multiple brain regions, but the results are rather discordant. Total brain volume (TBV) was reported by some studies to be reduced (</w:t>
      </w:r>
      <w:proofErr w:type="spellStart"/>
      <w:r w:rsidRPr="00B05E84">
        <w:rPr>
          <w:rFonts w:ascii="Times New Roman" w:eastAsia="Times New Roman" w:hAnsi="Times New Roman"/>
          <w:lang w:val="en"/>
        </w:rPr>
        <w:fldChar w:fldCharType="begin"/>
      </w:r>
      <w:r w:rsidRPr="00B05E84">
        <w:rPr>
          <w:rFonts w:ascii="Times New Roman" w:eastAsia="Times New Roman" w:hAnsi="Times New Roman"/>
          <w:lang w:val="en"/>
        </w:rPr>
        <w:instrText xml:space="preserve"> HYPERLINK "http://www.ncbi.nlm.nih.gov/pmc/articles/PMC3830066/" \l "bb0105" </w:instrText>
      </w:r>
      <w:r w:rsidRPr="00B05E84">
        <w:rPr>
          <w:rFonts w:ascii="Times New Roman" w:eastAsia="Times New Roman" w:hAnsi="Times New Roman"/>
          <w:lang w:val="en"/>
        </w:rPr>
        <w:fldChar w:fldCharType="separate"/>
      </w:r>
      <w:r w:rsidRPr="00B05E84">
        <w:rPr>
          <w:rFonts w:ascii="Times New Roman" w:eastAsia="Times New Roman" w:hAnsi="Times New Roman"/>
          <w:color w:val="0000FF"/>
          <w:u w:val="single"/>
          <w:lang w:val="en"/>
        </w:rPr>
        <w:t>DeLisi</w:t>
      </w:r>
      <w:proofErr w:type="spellEnd"/>
      <w:r w:rsidRPr="00B05E84">
        <w:rPr>
          <w:rFonts w:ascii="Times New Roman" w:eastAsia="Times New Roman" w:hAnsi="Times New Roman"/>
          <w:color w:val="0000FF"/>
          <w:u w:val="single"/>
          <w:lang w:val="en"/>
        </w:rPr>
        <w:t xml:space="preserve"> et al., 2005; </w:t>
      </w:r>
      <w:proofErr w:type="spellStart"/>
      <w:r w:rsidRPr="00B05E84">
        <w:rPr>
          <w:rFonts w:ascii="Times New Roman" w:eastAsia="Times New Roman" w:hAnsi="Times New Roman"/>
          <w:color w:val="0000FF"/>
          <w:u w:val="single"/>
          <w:lang w:val="en"/>
        </w:rPr>
        <w:t>Giedd</w:t>
      </w:r>
      <w:proofErr w:type="spellEnd"/>
      <w:r w:rsidRPr="00B05E84">
        <w:rPr>
          <w:rFonts w:ascii="Times New Roman" w:eastAsia="Times New Roman" w:hAnsi="Times New Roman"/>
          <w:color w:val="0000FF"/>
          <w:u w:val="single"/>
          <w:lang w:val="en"/>
        </w:rPr>
        <w:t xml:space="preserve"> et al., 2007; Shen et al., 2004; Warwick et al., 1999</w:t>
      </w:r>
      <w:r w:rsidRPr="00B05E84">
        <w:rPr>
          <w:rFonts w:ascii="Times New Roman" w:eastAsia="Times New Roman" w:hAnsi="Times New Roman"/>
          <w:lang w:val="en"/>
        </w:rPr>
        <w:fldChar w:fldCharType="end"/>
      </w:r>
      <w:r w:rsidRPr="00B05E84">
        <w:rPr>
          <w:rFonts w:ascii="Times New Roman" w:eastAsia="Times New Roman" w:hAnsi="Times New Roman"/>
          <w:lang w:val="en"/>
        </w:rPr>
        <w:t>) while others report no difference (</w:t>
      </w:r>
      <w:hyperlink r:id="rId27" w:anchor="bb0065" w:history="1">
        <w:r w:rsidRPr="00B05E84">
          <w:rPr>
            <w:rFonts w:ascii="Times New Roman" w:eastAsia="Times New Roman" w:hAnsi="Times New Roman"/>
            <w:color w:val="0000FF"/>
            <w:u w:val="single"/>
            <w:lang w:val="en"/>
          </w:rPr>
          <w:t xml:space="preserve">Bryant et al., 2011; </w:t>
        </w:r>
        <w:proofErr w:type="spellStart"/>
        <w:r w:rsidRPr="00B05E84">
          <w:rPr>
            <w:rFonts w:ascii="Times New Roman" w:eastAsia="Times New Roman" w:hAnsi="Times New Roman"/>
            <w:color w:val="0000FF"/>
            <w:u w:val="single"/>
            <w:lang w:val="en"/>
          </w:rPr>
          <w:t>Patwardhan</w:t>
        </w:r>
        <w:proofErr w:type="spellEnd"/>
        <w:r w:rsidRPr="00B05E84">
          <w:rPr>
            <w:rFonts w:ascii="Times New Roman" w:eastAsia="Times New Roman" w:hAnsi="Times New Roman"/>
            <w:color w:val="0000FF"/>
            <w:u w:val="single"/>
            <w:lang w:val="en"/>
          </w:rPr>
          <w:t xml:space="preserve"> et al., 2000</w:t>
        </w:r>
      </w:hyperlink>
      <w:r w:rsidRPr="00B05E84">
        <w:rPr>
          <w:rFonts w:ascii="Times New Roman" w:eastAsia="Times New Roman" w:hAnsi="Times New Roman"/>
          <w:lang w:val="en"/>
        </w:rPr>
        <w:t>). Regarding brain ventricles, these have been reported to be enlarged in some studies (</w:t>
      </w:r>
      <w:proofErr w:type="spellStart"/>
      <w:r w:rsidRPr="00B05E84">
        <w:rPr>
          <w:rFonts w:ascii="Times New Roman" w:eastAsia="Times New Roman" w:hAnsi="Times New Roman"/>
          <w:lang w:val="en"/>
        </w:rPr>
        <w:fldChar w:fldCharType="begin"/>
      </w:r>
      <w:r w:rsidRPr="00B05E84">
        <w:rPr>
          <w:rFonts w:ascii="Times New Roman" w:eastAsia="Times New Roman" w:hAnsi="Times New Roman"/>
          <w:lang w:val="en"/>
        </w:rPr>
        <w:instrText xml:space="preserve"> HYPERLINK "http://www.ncbi.nlm.nih.gov/pmc/articles/PMC3830066/" \l "bb0140" </w:instrText>
      </w:r>
      <w:r w:rsidRPr="00B05E84">
        <w:rPr>
          <w:rFonts w:ascii="Times New Roman" w:eastAsia="Times New Roman" w:hAnsi="Times New Roman"/>
          <w:lang w:val="en"/>
        </w:rPr>
        <w:fldChar w:fldCharType="separate"/>
      </w:r>
      <w:r w:rsidRPr="00B05E84">
        <w:rPr>
          <w:rFonts w:ascii="Times New Roman" w:eastAsia="Times New Roman" w:hAnsi="Times New Roman"/>
          <w:color w:val="0000FF"/>
          <w:u w:val="single"/>
          <w:lang w:val="en"/>
        </w:rPr>
        <w:t>Giedd</w:t>
      </w:r>
      <w:proofErr w:type="spellEnd"/>
      <w:r w:rsidRPr="00B05E84">
        <w:rPr>
          <w:rFonts w:ascii="Times New Roman" w:eastAsia="Times New Roman" w:hAnsi="Times New Roman"/>
          <w:color w:val="0000FF"/>
          <w:u w:val="single"/>
          <w:lang w:val="en"/>
        </w:rPr>
        <w:t xml:space="preserve"> et al., 2007; </w:t>
      </w:r>
      <w:proofErr w:type="spellStart"/>
      <w:r w:rsidRPr="00B05E84">
        <w:rPr>
          <w:rFonts w:ascii="Times New Roman" w:eastAsia="Times New Roman" w:hAnsi="Times New Roman"/>
          <w:color w:val="0000FF"/>
          <w:u w:val="single"/>
          <w:lang w:val="en"/>
        </w:rPr>
        <w:t>Itti</w:t>
      </w:r>
      <w:proofErr w:type="spellEnd"/>
      <w:r w:rsidRPr="00B05E84">
        <w:rPr>
          <w:rFonts w:ascii="Times New Roman" w:eastAsia="Times New Roman" w:hAnsi="Times New Roman"/>
          <w:color w:val="0000FF"/>
          <w:u w:val="single"/>
          <w:lang w:val="en"/>
        </w:rPr>
        <w:t xml:space="preserve"> et al., 2006; Shen et al., 2004; Warwick et al., 1999</w:t>
      </w:r>
      <w:r w:rsidRPr="00B05E84">
        <w:rPr>
          <w:rFonts w:ascii="Times New Roman" w:eastAsia="Times New Roman" w:hAnsi="Times New Roman"/>
          <w:lang w:val="en"/>
        </w:rPr>
        <w:fldChar w:fldCharType="end"/>
      </w:r>
      <w:r w:rsidRPr="00B05E84">
        <w:rPr>
          <w:rFonts w:ascii="Times New Roman" w:eastAsia="Times New Roman" w:hAnsi="Times New Roman"/>
          <w:lang w:val="en"/>
        </w:rPr>
        <w:t>) while others have found no volumetric differences (</w:t>
      </w:r>
      <w:proofErr w:type="spellStart"/>
      <w:r w:rsidRPr="00B05E84">
        <w:rPr>
          <w:rFonts w:ascii="Times New Roman" w:eastAsia="Times New Roman" w:hAnsi="Times New Roman"/>
          <w:lang w:val="en"/>
        </w:rPr>
        <w:fldChar w:fldCharType="begin"/>
      </w:r>
      <w:r w:rsidRPr="00B05E84">
        <w:rPr>
          <w:rFonts w:ascii="Times New Roman" w:eastAsia="Times New Roman" w:hAnsi="Times New Roman"/>
          <w:lang w:val="en"/>
        </w:rPr>
        <w:instrText xml:space="preserve"> HYPERLINK "http://www.ncbi.nlm.nih.gov/pmc/articles/PMC3830066/" \l "bb0105" </w:instrText>
      </w:r>
      <w:r w:rsidRPr="00B05E84">
        <w:rPr>
          <w:rFonts w:ascii="Times New Roman" w:eastAsia="Times New Roman" w:hAnsi="Times New Roman"/>
          <w:lang w:val="en"/>
        </w:rPr>
        <w:fldChar w:fldCharType="separate"/>
      </w:r>
      <w:r w:rsidRPr="00B05E84">
        <w:rPr>
          <w:rFonts w:ascii="Times New Roman" w:eastAsia="Times New Roman" w:hAnsi="Times New Roman"/>
          <w:color w:val="0000FF"/>
          <w:u w:val="single"/>
          <w:lang w:val="en"/>
        </w:rPr>
        <w:t>DeLisi</w:t>
      </w:r>
      <w:proofErr w:type="spellEnd"/>
      <w:r w:rsidRPr="00B05E84">
        <w:rPr>
          <w:rFonts w:ascii="Times New Roman" w:eastAsia="Times New Roman" w:hAnsi="Times New Roman"/>
          <w:color w:val="0000FF"/>
          <w:u w:val="single"/>
          <w:lang w:val="en"/>
        </w:rPr>
        <w:t xml:space="preserve"> et al., 2005; </w:t>
      </w:r>
      <w:proofErr w:type="spellStart"/>
      <w:r w:rsidRPr="00B05E84">
        <w:rPr>
          <w:rFonts w:ascii="Times New Roman" w:eastAsia="Times New Roman" w:hAnsi="Times New Roman"/>
          <w:color w:val="0000FF"/>
          <w:u w:val="single"/>
          <w:lang w:val="en"/>
        </w:rPr>
        <w:t>Patwardhan</w:t>
      </w:r>
      <w:proofErr w:type="spellEnd"/>
      <w:r w:rsidRPr="00B05E84">
        <w:rPr>
          <w:rFonts w:ascii="Times New Roman" w:eastAsia="Times New Roman" w:hAnsi="Times New Roman"/>
          <w:color w:val="0000FF"/>
          <w:u w:val="single"/>
          <w:lang w:val="en"/>
        </w:rPr>
        <w:t xml:space="preserve"> et al., 2000</w:t>
      </w:r>
      <w:r w:rsidRPr="00B05E84">
        <w:rPr>
          <w:rFonts w:ascii="Times New Roman" w:eastAsia="Times New Roman" w:hAnsi="Times New Roman"/>
          <w:lang w:val="en"/>
        </w:rPr>
        <w:fldChar w:fldCharType="end"/>
      </w:r>
      <w:r w:rsidRPr="00B05E84">
        <w:rPr>
          <w:rFonts w:ascii="Times New Roman" w:eastAsia="Times New Roman" w:hAnsi="Times New Roman"/>
          <w:lang w:val="en"/>
        </w:rPr>
        <w:t>). Furthermore, discrepant data also exist regarding lobar volumes including the temporal lobes (</w:t>
      </w:r>
      <w:hyperlink r:id="rId28" w:anchor="bb0065" w:history="1">
        <w:r w:rsidRPr="00B05E84">
          <w:rPr>
            <w:rFonts w:ascii="Times New Roman" w:eastAsia="Times New Roman" w:hAnsi="Times New Roman"/>
            <w:color w:val="0000FF"/>
            <w:u w:val="single"/>
            <w:lang w:val="en"/>
          </w:rPr>
          <w:t xml:space="preserve">Bryant et al., 2011; </w:t>
        </w:r>
        <w:proofErr w:type="spellStart"/>
        <w:r w:rsidRPr="00B05E84">
          <w:rPr>
            <w:rFonts w:ascii="Times New Roman" w:eastAsia="Times New Roman" w:hAnsi="Times New Roman"/>
            <w:color w:val="0000FF"/>
            <w:u w:val="single"/>
            <w:lang w:val="en"/>
          </w:rPr>
          <w:t>DeLisi</w:t>
        </w:r>
        <w:proofErr w:type="spellEnd"/>
        <w:r w:rsidRPr="00B05E84">
          <w:rPr>
            <w:rFonts w:ascii="Times New Roman" w:eastAsia="Times New Roman" w:hAnsi="Times New Roman"/>
            <w:color w:val="0000FF"/>
            <w:u w:val="single"/>
            <w:lang w:val="en"/>
          </w:rPr>
          <w:t xml:space="preserve"> et al., 2005; </w:t>
        </w:r>
        <w:proofErr w:type="spellStart"/>
        <w:r w:rsidRPr="00B05E84">
          <w:rPr>
            <w:rFonts w:ascii="Times New Roman" w:eastAsia="Times New Roman" w:hAnsi="Times New Roman"/>
            <w:color w:val="0000FF"/>
            <w:u w:val="single"/>
            <w:lang w:val="en"/>
          </w:rPr>
          <w:t>Giedd</w:t>
        </w:r>
        <w:proofErr w:type="spellEnd"/>
        <w:r w:rsidRPr="00B05E84">
          <w:rPr>
            <w:rFonts w:ascii="Times New Roman" w:eastAsia="Times New Roman" w:hAnsi="Times New Roman"/>
            <w:color w:val="0000FF"/>
            <w:u w:val="single"/>
            <w:lang w:val="en"/>
          </w:rPr>
          <w:t xml:space="preserve"> et al., 2007; </w:t>
        </w:r>
        <w:proofErr w:type="spellStart"/>
        <w:r w:rsidRPr="00B05E84">
          <w:rPr>
            <w:rFonts w:ascii="Times New Roman" w:eastAsia="Times New Roman" w:hAnsi="Times New Roman"/>
            <w:color w:val="0000FF"/>
            <w:u w:val="single"/>
            <w:lang w:val="en"/>
          </w:rPr>
          <w:t>Itti</w:t>
        </w:r>
        <w:proofErr w:type="spellEnd"/>
        <w:r w:rsidRPr="00B05E84">
          <w:rPr>
            <w:rFonts w:ascii="Times New Roman" w:eastAsia="Times New Roman" w:hAnsi="Times New Roman"/>
            <w:color w:val="0000FF"/>
            <w:u w:val="single"/>
            <w:lang w:val="en"/>
          </w:rPr>
          <w:t xml:space="preserve"> et al., 2006; </w:t>
        </w:r>
        <w:proofErr w:type="spellStart"/>
        <w:r w:rsidRPr="00B05E84">
          <w:rPr>
            <w:rFonts w:ascii="Times New Roman" w:eastAsia="Times New Roman" w:hAnsi="Times New Roman"/>
            <w:color w:val="0000FF"/>
            <w:u w:val="single"/>
            <w:lang w:val="en"/>
          </w:rPr>
          <w:t>Patwardhan</w:t>
        </w:r>
        <w:proofErr w:type="spellEnd"/>
        <w:r w:rsidRPr="00B05E84">
          <w:rPr>
            <w:rFonts w:ascii="Times New Roman" w:eastAsia="Times New Roman" w:hAnsi="Times New Roman"/>
            <w:color w:val="0000FF"/>
            <w:u w:val="single"/>
            <w:lang w:val="en"/>
          </w:rPr>
          <w:t xml:space="preserve"> et al., 2000; Shen et al., 2004; Warwick et al., 1999</w:t>
        </w:r>
      </w:hyperlink>
      <w:r w:rsidRPr="00B05E84">
        <w:rPr>
          <w:rFonts w:ascii="Times New Roman" w:eastAsia="Times New Roman" w:hAnsi="Times New Roman"/>
          <w:lang w:val="en"/>
        </w:rPr>
        <w:t>), frontal lobes (</w:t>
      </w:r>
      <w:hyperlink r:id="rId29" w:anchor="bb0065" w:history="1">
        <w:r w:rsidRPr="00B05E84">
          <w:rPr>
            <w:rFonts w:ascii="Times New Roman" w:eastAsia="Times New Roman" w:hAnsi="Times New Roman"/>
            <w:color w:val="0000FF"/>
            <w:u w:val="single"/>
            <w:lang w:val="en"/>
          </w:rPr>
          <w:t xml:space="preserve">Bryant et al., 2011; </w:t>
        </w:r>
        <w:proofErr w:type="spellStart"/>
        <w:r w:rsidRPr="00B05E84">
          <w:rPr>
            <w:rFonts w:ascii="Times New Roman" w:eastAsia="Times New Roman" w:hAnsi="Times New Roman"/>
            <w:color w:val="0000FF"/>
            <w:u w:val="single"/>
            <w:lang w:val="en"/>
          </w:rPr>
          <w:t>DeLisi</w:t>
        </w:r>
        <w:proofErr w:type="spellEnd"/>
        <w:r w:rsidRPr="00B05E84">
          <w:rPr>
            <w:rFonts w:ascii="Times New Roman" w:eastAsia="Times New Roman" w:hAnsi="Times New Roman"/>
            <w:color w:val="0000FF"/>
            <w:u w:val="single"/>
            <w:lang w:val="en"/>
          </w:rPr>
          <w:t xml:space="preserve"> et al., 2005; </w:t>
        </w:r>
        <w:proofErr w:type="spellStart"/>
        <w:r w:rsidRPr="00B05E84">
          <w:rPr>
            <w:rFonts w:ascii="Times New Roman" w:eastAsia="Times New Roman" w:hAnsi="Times New Roman"/>
            <w:color w:val="0000FF"/>
            <w:u w:val="single"/>
            <w:lang w:val="en"/>
          </w:rPr>
          <w:t>Giedd</w:t>
        </w:r>
        <w:proofErr w:type="spellEnd"/>
        <w:r w:rsidRPr="00B05E84">
          <w:rPr>
            <w:rFonts w:ascii="Times New Roman" w:eastAsia="Times New Roman" w:hAnsi="Times New Roman"/>
            <w:color w:val="0000FF"/>
            <w:u w:val="single"/>
            <w:lang w:val="en"/>
          </w:rPr>
          <w:t xml:space="preserve"> et al., 2007; </w:t>
        </w:r>
        <w:proofErr w:type="spellStart"/>
        <w:r w:rsidRPr="00B05E84">
          <w:rPr>
            <w:rFonts w:ascii="Times New Roman" w:eastAsia="Times New Roman" w:hAnsi="Times New Roman"/>
            <w:color w:val="0000FF"/>
            <w:u w:val="single"/>
            <w:lang w:val="en"/>
          </w:rPr>
          <w:t>Itti</w:t>
        </w:r>
        <w:proofErr w:type="spellEnd"/>
        <w:r w:rsidRPr="00B05E84">
          <w:rPr>
            <w:rFonts w:ascii="Times New Roman" w:eastAsia="Times New Roman" w:hAnsi="Times New Roman"/>
            <w:color w:val="0000FF"/>
            <w:u w:val="single"/>
            <w:lang w:val="en"/>
          </w:rPr>
          <w:t xml:space="preserve"> et al., 2006; Warwick et al., 1999</w:t>
        </w:r>
      </w:hyperlink>
      <w:r w:rsidRPr="00B05E84">
        <w:rPr>
          <w:rFonts w:ascii="Times New Roman" w:eastAsia="Times New Roman" w:hAnsi="Times New Roman"/>
          <w:lang w:val="en"/>
        </w:rPr>
        <w:t>) and parietal lobes (</w:t>
      </w:r>
      <w:proofErr w:type="spellStart"/>
      <w:r w:rsidRPr="00B05E84">
        <w:rPr>
          <w:rFonts w:ascii="Times New Roman" w:eastAsia="Times New Roman" w:hAnsi="Times New Roman"/>
          <w:lang w:val="en"/>
        </w:rPr>
        <w:fldChar w:fldCharType="begin"/>
      </w:r>
      <w:r w:rsidRPr="00B05E84">
        <w:rPr>
          <w:rFonts w:ascii="Times New Roman" w:eastAsia="Times New Roman" w:hAnsi="Times New Roman"/>
          <w:lang w:val="en"/>
        </w:rPr>
        <w:instrText xml:space="preserve"> HYPERLINK "http://www.ncbi.nlm.nih.gov/pmc/articles/PMC3830066/" \l "bb0140" </w:instrText>
      </w:r>
      <w:r w:rsidRPr="00B05E84">
        <w:rPr>
          <w:rFonts w:ascii="Times New Roman" w:eastAsia="Times New Roman" w:hAnsi="Times New Roman"/>
          <w:lang w:val="en"/>
        </w:rPr>
        <w:fldChar w:fldCharType="separate"/>
      </w:r>
      <w:r w:rsidRPr="00B05E84">
        <w:rPr>
          <w:rFonts w:ascii="Times New Roman" w:eastAsia="Times New Roman" w:hAnsi="Times New Roman"/>
          <w:color w:val="0000FF"/>
          <w:u w:val="single"/>
          <w:lang w:val="en"/>
        </w:rPr>
        <w:t>Giedd</w:t>
      </w:r>
      <w:proofErr w:type="spellEnd"/>
      <w:r w:rsidRPr="00B05E84">
        <w:rPr>
          <w:rFonts w:ascii="Times New Roman" w:eastAsia="Times New Roman" w:hAnsi="Times New Roman"/>
          <w:color w:val="0000FF"/>
          <w:u w:val="single"/>
          <w:lang w:val="en"/>
        </w:rPr>
        <w:t xml:space="preserve"> et al., 2007; </w:t>
      </w:r>
      <w:proofErr w:type="spellStart"/>
      <w:r w:rsidRPr="00B05E84">
        <w:rPr>
          <w:rFonts w:ascii="Times New Roman" w:eastAsia="Times New Roman" w:hAnsi="Times New Roman"/>
          <w:color w:val="0000FF"/>
          <w:u w:val="single"/>
          <w:lang w:val="en"/>
        </w:rPr>
        <w:t>Itti</w:t>
      </w:r>
      <w:proofErr w:type="spellEnd"/>
      <w:r w:rsidRPr="00B05E84">
        <w:rPr>
          <w:rFonts w:ascii="Times New Roman" w:eastAsia="Times New Roman" w:hAnsi="Times New Roman"/>
          <w:color w:val="0000FF"/>
          <w:u w:val="single"/>
          <w:lang w:val="en"/>
        </w:rPr>
        <w:t xml:space="preserve"> et al., 2006; Shen et al., 2004; Warwick et al., 1999</w:t>
      </w:r>
      <w:r w:rsidRPr="00B05E84">
        <w:rPr>
          <w:rFonts w:ascii="Times New Roman" w:eastAsia="Times New Roman" w:hAnsi="Times New Roman"/>
          <w:lang w:val="en"/>
        </w:rPr>
        <w:fldChar w:fldCharType="end"/>
      </w:r>
      <w:r w:rsidRPr="00B05E84">
        <w:rPr>
          <w:rFonts w:ascii="Times New Roman" w:eastAsia="Times New Roman" w:hAnsi="Times New Roman"/>
          <w:lang w:val="en"/>
        </w:rPr>
        <w:t>) and the volumes of more specific brain structures such as amygdala and hippocampus (</w:t>
      </w:r>
      <w:hyperlink r:id="rId30" w:anchor="bb0065" w:history="1">
        <w:r w:rsidRPr="00B05E84">
          <w:rPr>
            <w:rFonts w:ascii="Times New Roman" w:eastAsia="Times New Roman" w:hAnsi="Times New Roman"/>
            <w:color w:val="0000FF"/>
            <w:u w:val="single"/>
            <w:lang w:val="en"/>
          </w:rPr>
          <w:t xml:space="preserve">Bryant et al., 2011; </w:t>
        </w:r>
        <w:proofErr w:type="spellStart"/>
        <w:r w:rsidRPr="00B05E84">
          <w:rPr>
            <w:rFonts w:ascii="Times New Roman" w:eastAsia="Times New Roman" w:hAnsi="Times New Roman"/>
            <w:color w:val="0000FF"/>
            <w:u w:val="single"/>
            <w:lang w:val="en"/>
          </w:rPr>
          <w:t>DeLisi</w:t>
        </w:r>
        <w:proofErr w:type="spellEnd"/>
        <w:r w:rsidRPr="00B05E84">
          <w:rPr>
            <w:rFonts w:ascii="Times New Roman" w:eastAsia="Times New Roman" w:hAnsi="Times New Roman"/>
            <w:color w:val="0000FF"/>
            <w:u w:val="single"/>
            <w:lang w:val="en"/>
          </w:rPr>
          <w:t xml:space="preserve"> et al., 2005; </w:t>
        </w:r>
        <w:proofErr w:type="spellStart"/>
        <w:r w:rsidRPr="00B05E84">
          <w:rPr>
            <w:rFonts w:ascii="Times New Roman" w:eastAsia="Times New Roman" w:hAnsi="Times New Roman"/>
            <w:color w:val="0000FF"/>
            <w:u w:val="single"/>
            <w:lang w:val="en"/>
          </w:rPr>
          <w:t>Itti</w:t>
        </w:r>
        <w:proofErr w:type="spellEnd"/>
        <w:r w:rsidRPr="00B05E84">
          <w:rPr>
            <w:rFonts w:ascii="Times New Roman" w:eastAsia="Times New Roman" w:hAnsi="Times New Roman"/>
            <w:color w:val="0000FF"/>
            <w:u w:val="single"/>
            <w:lang w:val="en"/>
          </w:rPr>
          <w:t xml:space="preserve"> et al., 2006; </w:t>
        </w:r>
        <w:proofErr w:type="spellStart"/>
        <w:r w:rsidRPr="00B05E84">
          <w:rPr>
            <w:rFonts w:ascii="Times New Roman" w:eastAsia="Times New Roman" w:hAnsi="Times New Roman"/>
            <w:color w:val="0000FF"/>
            <w:u w:val="single"/>
            <w:lang w:val="en"/>
          </w:rPr>
          <w:t>Patwardhan</w:t>
        </w:r>
        <w:proofErr w:type="spellEnd"/>
        <w:r w:rsidRPr="00B05E84">
          <w:rPr>
            <w:rFonts w:ascii="Times New Roman" w:eastAsia="Times New Roman" w:hAnsi="Times New Roman"/>
            <w:color w:val="0000FF"/>
            <w:u w:val="single"/>
            <w:lang w:val="en"/>
          </w:rPr>
          <w:t xml:space="preserve"> et al., 2000; Rose et al., 2004; Shen et al., 2004; Warwick et al., 1999</w:t>
        </w:r>
      </w:hyperlink>
      <w:r w:rsidRPr="00B05E84">
        <w:rPr>
          <w:rFonts w:ascii="Times New Roman" w:eastAsia="Times New Roman" w:hAnsi="Times New Roman"/>
          <w:lang w:val="en"/>
        </w:rPr>
        <w:t>) and the caudate nuclei (</w:t>
      </w:r>
      <w:hyperlink r:id="rId31" w:anchor="bb0065" w:history="1">
        <w:r w:rsidRPr="00B05E84">
          <w:rPr>
            <w:rFonts w:ascii="Times New Roman" w:eastAsia="Times New Roman" w:hAnsi="Times New Roman"/>
            <w:color w:val="0000FF"/>
            <w:u w:val="single"/>
            <w:lang w:val="en"/>
          </w:rPr>
          <w:t xml:space="preserve">Bryant et al., 2011; </w:t>
        </w:r>
        <w:proofErr w:type="spellStart"/>
        <w:r w:rsidRPr="00B05E84">
          <w:rPr>
            <w:rFonts w:ascii="Times New Roman" w:eastAsia="Times New Roman" w:hAnsi="Times New Roman"/>
            <w:color w:val="0000FF"/>
            <w:u w:val="single"/>
            <w:lang w:val="en"/>
          </w:rPr>
          <w:t>Giedd</w:t>
        </w:r>
        <w:proofErr w:type="spellEnd"/>
        <w:r w:rsidRPr="00B05E84">
          <w:rPr>
            <w:rFonts w:ascii="Times New Roman" w:eastAsia="Times New Roman" w:hAnsi="Times New Roman"/>
            <w:color w:val="0000FF"/>
            <w:u w:val="single"/>
            <w:lang w:val="en"/>
          </w:rPr>
          <w:t xml:space="preserve"> et al., 2007; Warwick et al., 1999</w:t>
        </w:r>
      </w:hyperlink>
      <w:r w:rsidRPr="00B05E84">
        <w:rPr>
          <w:rFonts w:ascii="Times New Roman" w:eastAsia="Times New Roman" w:hAnsi="Times New Roman"/>
          <w:lang w:val="en"/>
        </w:rPr>
        <w:t>) with some studies reporting smaller volumes for these structures while other studies report these to be of normal size. All studies that have been published so far had small sample sizes. Moreover, investigators used different volumetric neuroimaging techniques and there was considerable variability in studied sample age as well as the frequency of testosterone treatment (</w:t>
      </w:r>
      <w:hyperlink r:id="rId32" w:anchor="bb0315" w:history="1">
        <w:r w:rsidRPr="00B05E84">
          <w:rPr>
            <w:rFonts w:ascii="Times New Roman" w:eastAsia="Times New Roman" w:hAnsi="Times New Roman"/>
            <w:color w:val="0000FF"/>
            <w:u w:val="single"/>
            <w:lang w:val="en"/>
          </w:rPr>
          <w:t>Steinman et al., 2009</w:t>
        </w:r>
      </w:hyperlink>
      <w:r w:rsidRPr="00B05E84">
        <w:rPr>
          <w:rFonts w:ascii="Times New Roman" w:eastAsia="Times New Roman" w:hAnsi="Times New Roman"/>
          <w:lang w:val="en"/>
        </w:rPr>
        <w:t>).</w:t>
      </w:r>
    </w:p>
    <w:p w:rsidR="00B05E84" w:rsidRPr="00B05E84" w:rsidRDefault="00B05E84" w:rsidP="00B05E84">
      <w:pPr>
        <w:spacing w:before="100" w:beforeAutospacing="1" w:after="100" w:afterAutospacing="1"/>
        <w:rPr>
          <w:rFonts w:ascii="Times New Roman" w:eastAsia="Times New Roman" w:hAnsi="Times New Roman"/>
          <w:lang w:val="en"/>
        </w:rPr>
      </w:pPr>
      <w:r w:rsidRPr="00B05E84">
        <w:rPr>
          <w:rFonts w:ascii="Times New Roman" w:eastAsia="Times New Roman" w:hAnsi="Times New Roman"/>
          <w:lang w:val="en"/>
        </w:rPr>
        <w:t xml:space="preserve">As KS is associated with </w:t>
      </w:r>
      <w:proofErr w:type="spellStart"/>
      <w:r w:rsidRPr="00B05E84">
        <w:rPr>
          <w:rFonts w:ascii="Times New Roman" w:eastAsia="Times New Roman" w:hAnsi="Times New Roman"/>
          <w:lang w:val="en"/>
        </w:rPr>
        <w:t>hypergonadotropic</w:t>
      </w:r>
      <w:proofErr w:type="spellEnd"/>
      <w:r w:rsidRPr="00B05E84">
        <w:rPr>
          <w:rFonts w:ascii="Times New Roman" w:eastAsia="Times New Roman" w:hAnsi="Times New Roman"/>
          <w:lang w:val="en"/>
        </w:rPr>
        <w:t xml:space="preserve"> </w:t>
      </w:r>
      <w:proofErr w:type="spellStart"/>
      <w:r w:rsidRPr="00B05E84">
        <w:rPr>
          <w:rFonts w:ascii="Times New Roman" w:eastAsia="Times New Roman" w:hAnsi="Times New Roman"/>
          <w:lang w:val="en"/>
        </w:rPr>
        <w:t>hypogonadism</w:t>
      </w:r>
      <w:proofErr w:type="spellEnd"/>
      <w:r w:rsidRPr="00B05E84">
        <w:rPr>
          <w:rFonts w:ascii="Times New Roman" w:eastAsia="Times New Roman" w:hAnsi="Times New Roman"/>
          <w:lang w:val="en"/>
        </w:rPr>
        <w:t xml:space="preserve">, many of the KS patients start testosterone therapy around puberty or later in life when the syndrome is diagnosed, often with a substantial delay and a resulting long period of exposure to </w:t>
      </w:r>
      <w:proofErr w:type="spellStart"/>
      <w:r w:rsidRPr="00B05E84">
        <w:rPr>
          <w:rFonts w:ascii="Times New Roman" w:eastAsia="Times New Roman" w:hAnsi="Times New Roman"/>
          <w:lang w:val="en"/>
        </w:rPr>
        <w:t>hypogonadism</w:t>
      </w:r>
      <w:proofErr w:type="spellEnd"/>
      <w:r w:rsidRPr="00B05E84">
        <w:rPr>
          <w:rFonts w:ascii="Times New Roman" w:eastAsia="Times New Roman" w:hAnsi="Times New Roman"/>
          <w:lang w:val="en"/>
        </w:rPr>
        <w:t>. Sex hormones and especially testosterone may have both an ‘organizational effect’ and an ‘</w:t>
      </w:r>
      <w:proofErr w:type="spellStart"/>
      <w:r w:rsidRPr="00B05E84">
        <w:rPr>
          <w:rFonts w:ascii="Times New Roman" w:eastAsia="Times New Roman" w:hAnsi="Times New Roman"/>
          <w:lang w:val="en"/>
        </w:rPr>
        <w:t>activational</w:t>
      </w:r>
      <w:proofErr w:type="spellEnd"/>
      <w:r w:rsidRPr="00B05E84">
        <w:rPr>
          <w:rFonts w:ascii="Times New Roman" w:eastAsia="Times New Roman" w:hAnsi="Times New Roman"/>
          <w:lang w:val="en"/>
        </w:rPr>
        <w:t xml:space="preserve"> effect’ on neural pathways (</w:t>
      </w:r>
      <w:hyperlink r:id="rId33" w:anchor="bb0085" w:history="1">
        <w:r w:rsidRPr="00B05E84">
          <w:rPr>
            <w:rFonts w:ascii="Times New Roman" w:eastAsia="Times New Roman" w:hAnsi="Times New Roman"/>
            <w:color w:val="0000FF"/>
            <w:u w:val="single"/>
            <w:lang w:val="en"/>
          </w:rPr>
          <w:t>Cooke et al., 1998; Phoenix et al., 2013</w:t>
        </w:r>
      </w:hyperlink>
      <w:r w:rsidRPr="00B05E84">
        <w:rPr>
          <w:rFonts w:ascii="Times New Roman" w:eastAsia="Times New Roman" w:hAnsi="Times New Roman"/>
          <w:lang w:val="en"/>
        </w:rPr>
        <w:t>), which have raised the question whether testosterone therapy in KS patients could have a modulating effect on brain volume. In one study (</w:t>
      </w:r>
      <w:proofErr w:type="spellStart"/>
      <w:r w:rsidRPr="00B05E84">
        <w:rPr>
          <w:rFonts w:ascii="Times New Roman" w:eastAsia="Times New Roman" w:hAnsi="Times New Roman"/>
          <w:lang w:val="en"/>
        </w:rPr>
        <w:fldChar w:fldCharType="begin"/>
      </w:r>
      <w:r w:rsidRPr="00B05E84">
        <w:rPr>
          <w:rFonts w:ascii="Times New Roman" w:eastAsia="Times New Roman" w:hAnsi="Times New Roman"/>
          <w:lang w:val="en"/>
        </w:rPr>
        <w:instrText xml:space="preserve"> HYPERLINK "http://www.ncbi.nlm.nih.gov/pmc/articles/PMC3830066/" \l "bb0260" </w:instrText>
      </w:r>
      <w:r w:rsidRPr="00B05E84">
        <w:rPr>
          <w:rFonts w:ascii="Times New Roman" w:eastAsia="Times New Roman" w:hAnsi="Times New Roman"/>
          <w:lang w:val="en"/>
        </w:rPr>
        <w:fldChar w:fldCharType="separate"/>
      </w:r>
      <w:r w:rsidRPr="00B05E84">
        <w:rPr>
          <w:rFonts w:ascii="Times New Roman" w:eastAsia="Times New Roman" w:hAnsi="Times New Roman"/>
          <w:color w:val="0000FF"/>
          <w:u w:val="single"/>
          <w:lang w:val="en"/>
        </w:rPr>
        <w:t>Patwardhan</w:t>
      </w:r>
      <w:proofErr w:type="spellEnd"/>
      <w:r w:rsidRPr="00B05E84">
        <w:rPr>
          <w:rFonts w:ascii="Times New Roman" w:eastAsia="Times New Roman" w:hAnsi="Times New Roman"/>
          <w:color w:val="0000FF"/>
          <w:u w:val="single"/>
          <w:lang w:val="en"/>
        </w:rPr>
        <w:t xml:space="preserve"> et al., 2000</w:t>
      </w:r>
      <w:r w:rsidRPr="00B05E84">
        <w:rPr>
          <w:rFonts w:ascii="Times New Roman" w:eastAsia="Times New Roman" w:hAnsi="Times New Roman"/>
          <w:lang w:val="en"/>
        </w:rPr>
        <w:fldChar w:fldCharType="end"/>
      </w:r>
      <w:r w:rsidRPr="00B05E84">
        <w:rPr>
          <w:rFonts w:ascii="Times New Roman" w:eastAsia="Times New Roman" w:hAnsi="Times New Roman"/>
          <w:lang w:val="en"/>
        </w:rPr>
        <w:t xml:space="preserve">) KS </w:t>
      </w:r>
      <w:proofErr w:type="gramStart"/>
      <w:r w:rsidRPr="00B05E84">
        <w:rPr>
          <w:rFonts w:ascii="Times New Roman" w:eastAsia="Times New Roman" w:hAnsi="Times New Roman"/>
          <w:lang w:val="en"/>
        </w:rPr>
        <w:t>patients</w:t>
      </w:r>
      <w:proofErr w:type="gramEnd"/>
      <w:r w:rsidRPr="00B05E84">
        <w:rPr>
          <w:rFonts w:ascii="Times New Roman" w:eastAsia="Times New Roman" w:hAnsi="Times New Roman"/>
          <w:lang w:val="en"/>
        </w:rPr>
        <w:t xml:space="preserve"> not receiving testosterone were found to have smaller temporal volumes than controls, while KS patients receiving testosterone treatment did not. Other investigators (</w:t>
      </w:r>
      <w:proofErr w:type="spellStart"/>
      <w:r w:rsidRPr="00B05E84">
        <w:rPr>
          <w:rFonts w:ascii="Times New Roman" w:eastAsia="Times New Roman" w:hAnsi="Times New Roman"/>
          <w:lang w:val="en"/>
        </w:rPr>
        <w:fldChar w:fldCharType="begin"/>
      </w:r>
      <w:r w:rsidRPr="00B05E84">
        <w:rPr>
          <w:rFonts w:ascii="Times New Roman" w:eastAsia="Times New Roman" w:hAnsi="Times New Roman"/>
          <w:lang w:val="en"/>
        </w:rPr>
        <w:instrText xml:space="preserve"> HYPERLINK "http://www.ncbi.nlm.nih.gov/pmc/articles/PMC3830066/" \l "bb0175" </w:instrText>
      </w:r>
      <w:r w:rsidRPr="00B05E84">
        <w:rPr>
          <w:rFonts w:ascii="Times New Roman" w:eastAsia="Times New Roman" w:hAnsi="Times New Roman"/>
          <w:lang w:val="en"/>
        </w:rPr>
        <w:fldChar w:fldCharType="separate"/>
      </w:r>
      <w:r w:rsidRPr="00B05E84">
        <w:rPr>
          <w:rFonts w:ascii="Times New Roman" w:eastAsia="Times New Roman" w:hAnsi="Times New Roman"/>
          <w:color w:val="0000FF"/>
          <w:u w:val="single"/>
          <w:lang w:val="en"/>
        </w:rPr>
        <w:t>Itti</w:t>
      </w:r>
      <w:proofErr w:type="spellEnd"/>
      <w:r w:rsidRPr="00B05E84">
        <w:rPr>
          <w:rFonts w:ascii="Times New Roman" w:eastAsia="Times New Roman" w:hAnsi="Times New Roman"/>
          <w:color w:val="0000FF"/>
          <w:u w:val="single"/>
          <w:lang w:val="en"/>
        </w:rPr>
        <w:t xml:space="preserve"> et al., 2006</w:t>
      </w:r>
      <w:r w:rsidRPr="00B05E84">
        <w:rPr>
          <w:rFonts w:ascii="Times New Roman" w:eastAsia="Times New Roman" w:hAnsi="Times New Roman"/>
          <w:lang w:val="en"/>
        </w:rPr>
        <w:fldChar w:fldCharType="end"/>
      </w:r>
      <w:r w:rsidRPr="00B05E84">
        <w:rPr>
          <w:rFonts w:ascii="Times New Roman" w:eastAsia="Times New Roman" w:hAnsi="Times New Roman"/>
          <w:lang w:val="en"/>
        </w:rPr>
        <w:t>) found no significant effect of testosterone treatment on brain volumes. Another area of uncertainty is the possible correlation between the neuropsychological profile in KS and results of structural brain imaging. The few studies that attempted to investigate this either had very small sample sizes (</w:t>
      </w:r>
      <w:proofErr w:type="spellStart"/>
      <w:r w:rsidRPr="00B05E84">
        <w:rPr>
          <w:rFonts w:ascii="Times New Roman" w:eastAsia="Times New Roman" w:hAnsi="Times New Roman"/>
          <w:lang w:val="en"/>
        </w:rPr>
        <w:fldChar w:fldCharType="begin"/>
      </w:r>
      <w:r w:rsidRPr="00B05E84">
        <w:rPr>
          <w:rFonts w:ascii="Times New Roman" w:eastAsia="Times New Roman" w:hAnsi="Times New Roman"/>
          <w:lang w:val="en"/>
        </w:rPr>
        <w:instrText xml:space="preserve"> HYPERLINK "http://www.ncbi.nlm.nih.gov/pmc/articles/PMC3830066/" \l "bb0105" </w:instrText>
      </w:r>
      <w:r w:rsidRPr="00B05E84">
        <w:rPr>
          <w:rFonts w:ascii="Times New Roman" w:eastAsia="Times New Roman" w:hAnsi="Times New Roman"/>
          <w:lang w:val="en"/>
        </w:rPr>
        <w:fldChar w:fldCharType="separate"/>
      </w:r>
      <w:r w:rsidRPr="00B05E84">
        <w:rPr>
          <w:rFonts w:ascii="Times New Roman" w:eastAsia="Times New Roman" w:hAnsi="Times New Roman"/>
          <w:color w:val="0000FF"/>
          <w:u w:val="single"/>
          <w:lang w:val="en"/>
        </w:rPr>
        <w:t>DeLisi</w:t>
      </w:r>
      <w:proofErr w:type="spellEnd"/>
      <w:r w:rsidRPr="00B05E84">
        <w:rPr>
          <w:rFonts w:ascii="Times New Roman" w:eastAsia="Times New Roman" w:hAnsi="Times New Roman"/>
          <w:color w:val="0000FF"/>
          <w:u w:val="single"/>
          <w:lang w:val="en"/>
        </w:rPr>
        <w:t xml:space="preserve"> et al., 2005; </w:t>
      </w:r>
      <w:proofErr w:type="spellStart"/>
      <w:r w:rsidRPr="00B05E84">
        <w:rPr>
          <w:rFonts w:ascii="Times New Roman" w:eastAsia="Times New Roman" w:hAnsi="Times New Roman"/>
          <w:color w:val="0000FF"/>
          <w:u w:val="single"/>
          <w:lang w:val="en"/>
        </w:rPr>
        <w:t>Itti</w:t>
      </w:r>
      <w:proofErr w:type="spellEnd"/>
      <w:r w:rsidRPr="00B05E84">
        <w:rPr>
          <w:rFonts w:ascii="Times New Roman" w:eastAsia="Times New Roman" w:hAnsi="Times New Roman"/>
          <w:color w:val="0000FF"/>
          <w:u w:val="single"/>
          <w:lang w:val="en"/>
        </w:rPr>
        <w:t xml:space="preserve"> et al., 2006; </w:t>
      </w:r>
      <w:proofErr w:type="spellStart"/>
      <w:r w:rsidRPr="00B05E84">
        <w:rPr>
          <w:rFonts w:ascii="Times New Roman" w:eastAsia="Times New Roman" w:hAnsi="Times New Roman"/>
          <w:color w:val="0000FF"/>
          <w:u w:val="single"/>
          <w:lang w:val="en"/>
        </w:rPr>
        <w:t>Patwardhan</w:t>
      </w:r>
      <w:proofErr w:type="spellEnd"/>
      <w:r w:rsidRPr="00B05E84">
        <w:rPr>
          <w:rFonts w:ascii="Times New Roman" w:eastAsia="Times New Roman" w:hAnsi="Times New Roman"/>
          <w:color w:val="0000FF"/>
          <w:u w:val="single"/>
          <w:lang w:val="en"/>
        </w:rPr>
        <w:t xml:space="preserve"> et al., 2000; Warwick et al., 1999</w:t>
      </w:r>
      <w:r w:rsidRPr="00B05E84">
        <w:rPr>
          <w:rFonts w:ascii="Times New Roman" w:eastAsia="Times New Roman" w:hAnsi="Times New Roman"/>
          <w:lang w:val="en"/>
        </w:rPr>
        <w:fldChar w:fldCharType="end"/>
      </w:r>
      <w:r w:rsidRPr="00B05E84">
        <w:rPr>
          <w:rFonts w:ascii="Times New Roman" w:eastAsia="Times New Roman" w:hAnsi="Times New Roman"/>
          <w:lang w:val="en"/>
        </w:rPr>
        <w:t>) and/or involved very few neuropsychological tests (</w:t>
      </w:r>
      <w:hyperlink r:id="rId34" w:anchor="bb0065" w:history="1">
        <w:r w:rsidRPr="00B05E84">
          <w:rPr>
            <w:rFonts w:ascii="Times New Roman" w:eastAsia="Times New Roman" w:hAnsi="Times New Roman"/>
            <w:color w:val="0000FF"/>
            <w:u w:val="single"/>
            <w:lang w:val="en"/>
          </w:rPr>
          <w:t xml:space="preserve">Bryant et al., 2011; </w:t>
        </w:r>
        <w:proofErr w:type="spellStart"/>
        <w:r w:rsidRPr="00B05E84">
          <w:rPr>
            <w:rFonts w:ascii="Times New Roman" w:eastAsia="Times New Roman" w:hAnsi="Times New Roman"/>
            <w:color w:val="0000FF"/>
            <w:u w:val="single"/>
            <w:lang w:val="en"/>
          </w:rPr>
          <w:t>Patwardhan</w:t>
        </w:r>
        <w:proofErr w:type="spellEnd"/>
        <w:r w:rsidRPr="00B05E84">
          <w:rPr>
            <w:rFonts w:ascii="Times New Roman" w:eastAsia="Times New Roman" w:hAnsi="Times New Roman"/>
            <w:color w:val="0000FF"/>
            <w:u w:val="single"/>
            <w:lang w:val="en"/>
          </w:rPr>
          <w:t xml:space="preserve"> et al., 2000; Warwick et al., 1999</w:t>
        </w:r>
      </w:hyperlink>
      <w:r w:rsidRPr="00B05E84">
        <w:rPr>
          <w:rFonts w:ascii="Times New Roman" w:eastAsia="Times New Roman" w:hAnsi="Times New Roman"/>
          <w:lang w:val="en"/>
        </w:rPr>
        <w:t>).</w:t>
      </w:r>
    </w:p>
    <w:p w:rsidR="00B05E84" w:rsidRPr="00B05E84" w:rsidRDefault="00B05E84" w:rsidP="00B05E84">
      <w:pPr>
        <w:spacing w:before="100" w:beforeAutospacing="1" w:after="100" w:afterAutospacing="1"/>
        <w:rPr>
          <w:rFonts w:ascii="Times New Roman" w:eastAsia="Times New Roman" w:hAnsi="Times New Roman"/>
          <w:lang w:val="en"/>
        </w:rPr>
      </w:pPr>
      <w:r w:rsidRPr="00B05E84">
        <w:rPr>
          <w:rFonts w:ascii="Times New Roman" w:eastAsia="Times New Roman" w:hAnsi="Times New Roman"/>
          <w:lang w:val="en"/>
        </w:rPr>
        <w:t xml:space="preserve">In the present study, we studied brain volumes in a large sample of 65 KS patients using voxel-based </w:t>
      </w:r>
      <w:proofErr w:type="spellStart"/>
      <w:r w:rsidRPr="00B05E84">
        <w:rPr>
          <w:rFonts w:ascii="Times New Roman" w:eastAsia="Times New Roman" w:hAnsi="Times New Roman"/>
          <w:lang w:val="en"/>
        </w:rPr>
        <w:t>morphometry</w:t>
      </w:r>
      <w:proofErr w:type="spellEnd"/>
      <w:r w:rsidRPr="00B05E84">
        <w:rPr>
          <w:rFonts w:ascii="Times New Roman" w:eastAsia="Times New Roman" w:hAnsi="Times New Roman"/>
          <w:lang w:val="en"/>
        </w:rPr>
        <w:t xml:space="preserve"> (VBM), and correlated these data to scores on a comprehensive </w:t>
      </w:r>
      <w:r w:rsidRPr="00B05E84">
        <w:rPr>
          <w:rFonts w:ascii="Times New Roman" w:eastAsia="Times New Roman" w:hAnsi="Times New Roman"/>
          <w:lang w:val="en"/>
        </w:rPr>
        <w:lastRenderedPageBreak/>
        <w:t>neuropsychological test battery. The presented data do not support a correlation between morphometric indices and neuropsychological parameters or testosterone treatment.</w:t>
      </w:r>
    </w:p>
    <w:p w:rsidR="00B05E84" w:rsidRPr="00B05E84" w:rsidRDefault="00B05E84" w:rsidP="00B05E84">
      <w:pPr>
        <w:pBdr>
          <w:bottom w:val="single" w:sz="6" w:space="0" w:color="97B0C8"/>
        </w:pBdr>
        <w:spacing w:before="100" w:beforeAutospacing="1" w:after="100" w:afterAutospacing="1"/>
        <w:outlineLvl w:val="1"/>
        <w:rPr>
          <w:rFonts w:ascii="Times New Roman" w:eastAsia="Times New Roman" w:hAnsi="Times New Roman"/>
          <w:b/>
          <w:bCs/>
          <w:sz w:val="36"/>
          <w:szCs w:val="36"/>
          <w:lang w:val="en"/>
        </w:rPr>
      </w:pPr>
      <w:proofErr w:type="gramStart"/>
      <w:r w:rsidRPr="00B05E84">
        <w:rPr>
          <w:rFonts w:ascii="Times New Roman" w:eastAsia="Times New Roman" w:hAnsi="Times New Roman"/>
          <w:b/>
          <w:bCs/>
          <w:sz w:val="36"/>
          <w:szCs w:val="36"/>
          <w:lang w:val="en"/>
        </w:rPr>
        <w:t>2.</w:t>
      </w:r>
      <w:proofErr w:type="gramEnd"/>
      <w:r w:rsidRPr="00B05E84">
        <w:rPr>
          <w:rFonts w:ascii="Times New Roman" w:eastAsia="Times New Roman" w:hAnsi="Times New Roman"/>
          <w:b/>
          <w:bCs/>
          <w:sz w:val="36"/>
          <w:szCs w:val="36"/>
          <w:lang w:val="en"/>
        </w:rPr>
        <w:t> </w:t>
      </w:r>
      <w:r w:rsidRPr="00B05E84">
        <w:rPr>
          <w:rFonts w:ascii="Times New Roman" w:eastAsia="Times New Roman" w:hAnsi="Times New Roman"/>
          <w:b/>
          <w:bCs/>
          <w:sz w:val="36"/>
          <w:szCs w:val="36"/>
          <w:lang w:val="en"/>
        </w:rPr>
        <w:t>Materials and methods</w:t>
      </w:r>
    </w:p>
    <w:p w:rsidR="00B05E84" w:rsidRPr="00B05E84" w:rsidRDefault="00B05E84" w:rsidP="00B05E84">
      <w:pPr>
        <w:spacing w:before="100" w:beforeAutospacing="1" w:after="100" w:afterAutospacing="1"/>
        <w:outlineLvl w:val="2"/>
        <w:rPr>
          <w:rFonts w:ascii="Times New Roman" w:eastAsia="Times New Roman" w:hAnsi="Times New Roman"/>
          <w:b/>
          <w:bCs/>
          <w:sz w:val="27"/>
          <w:szCs w:val="27"/>
          <w:lang w:val="en"/>
        </w:rPr>
      </w:pPr>
      <w:r w:rsidRPr="00B05E84">
        <w:rPr>
          <w:rFonts w:ascii="Times New Roman" w:eastAsia="Times New Roman" w:hAnsi="Times New Roman"/>
          <w:b/>
          <w:bCs/>
          <w:sz w:val="27"/>
          <w:szCs w:val="27"/>
          <w:lang w:val="en"/>
        </w:rPr>
        <w:t>2.1. Participants</w:t>
      </w:r>
    </w:p>
    <w:p w:rsidR="00B05E84" w:rsidRPr="00B05E84" w:rsidRDefault="00B05E84" w:rsidP="00B05E84">
      <w:pPr>
        <w:spacing w:before="100" w:beforeAutospacing="1" w:after="100" w:afterAutospacing="1"/>
        <w:rPr>
          <w:rFonts w:ascii="Times New Roman" w:eastAsia="Times New Roman" w:hAnsi="Times New Roman"/>
          <w:lang w:val="en"/>
        </w:rPr>
      </w:pPr>
      <w:r w:rsidRPr="00B05E84">
        <w:rPr>
          <w:rFonts w:ascii="Times New Roman" w:eastAsia="Times New Roman" w:hAnsi="Times New Roman"/>
          <w:lang w:val="en"/>
        </w:rPr>
        <w:t xml:space="preserve">Seventy-nine patients with verified KS recruited from endocrinology, genetics and fertility clinics in Denmark agreed to participate in the study. Seventy-seven of seventy-nine KS patients were registered by the Danish Cytogenetic Central Register in Denmark and the karyotype was confirmed by the register. Two of the KS patients were not registered in register and were karyotyped using standard techniques to verify their KS diagnose. Inclusion criteria were ages between 18 and 60 years and signed informed consent. Exclusion criteria were </w:t>
      </w:r>
      <w:proofErr w:type="spellStart"/>
      <w:r w:rsidRPr="00B05E84">
        <w:rPr>
          <w:rFonts w:ascii="Times New Roman" w:eastAsia="Times New Roman" w:hAnsi="Times New Roman"/>
          <w:lang w:val="en"/>
        </w:rPr>
        <w:t>i</w:t>
      </w:r>
      <w:proofErr w:type="spellEnd"/>
      <w:r w:rsidRPr="00B05E84">
        <w:rPr>
          <w:rFonts w:ascii="Times New Roman" w:eastAsia="Times New Roman" w:hAnsi="Times New Roman"/>
          <w:lang w:val="en"/>
        </w:rPr>
        <w:t xml:space="preserve">) a history of neurological disease or head injury more severe than simple concussion, ii) current substance abuse, iii) color blindness or </w:t>
      </w:r>
      <w:proofErr w:type="spellStart"/>
      <w:r w:rsidRPr="00B05E84">
        <w:rPr>
          <w:rFonts w:ascii="Times New Roman" w:eastAsia="Times New Roman" w:hAnsi="Times New Roman"/>
          <w:lang w:val="en"/>
        </w:rPr>
        <w:t>iiii</w:t>
      </w:r>
      <w:proofErr w:type="spellEnd"/>
      <w:r w:rsidRPr="00B05E84">
        <w:rPr>
          <w:rFonts w:ascii="Times New Roman" w:eastAsia="Times New Roman" w:hAnsi="Times New Roman"/>
          <w:lang w:val="en"/>
        </w:rPr>
        <w:t xml:space="preserve">) metal implants not suitable for magnetic resonance (MR) imaging. Subsequently, 14 of the KS patients were excluded from the study due to either anatomical scans with motion artifacts (n = 1), missing scan images (n = 1), developing claustrophobia inside the scanner (n = 3), too large body-proportion to enter the scanner (n = 2), unknown metal splinter in finger (n = 1), chronic solvent-induced encephalopathy diagnosis (n = 1) and use of cannabis within the last month before examination (n = 5), thus resulting in 65 patients with KS eligible for the study (mean age 36.8 ± 10.5 (SD) years). Sixty two (95%) of the KS patients had 47,XXY karyotype and 3 (5%) had chromosomal </w:t>
      </w:r>
      <w:proofErr w:type="spellStart"/>
      <w:r w:rsidRPr="00B05E84">
        <w:rPr>
          <w:rFonts w:ascii="Times New Roman" w:eastAsia="Times New Roman" w:hAnsi="Times New Roman"/>
          <w:lang w:val="en"/>
        </w:rPr>
        <w:t>mosaicism</w:t>
      </w:r>
      <w:proofErr w:type="spellEnd"/>
      <w:r w:rsidRPr="00B05E84">
        <w:rPr>
          <w:rFonts w:ascii="Times New Roman" w:eastAsia="Times New Roman" w:hAnsi="Times New Roman"/>
          <w:lang w:val="en"/>
        </w:rPr>
        <w:t xml:space="preserve"> (1 patient had 88% 47,XXY/10% 46,XY/2% 48,XXXY; 1 patient with 90% 47,XXY/10% 46,XXY; 1 patient with 40–60% 47,XXY/40–60% 46, XY). At the time of participation, 44 (68%) of the KS patients received testosterone treatment (intramuscular testosterone injections (n = 38), oral testosterone (n = 1), cutaneous testosterone gel (n = 5)). Fourteen of the 21 KS patients (67%) who did not receive testosterone treatment had never received treatment with testosterone, while six had received testosterone therapy in the past for an average time period of 35.3 months (range: 10 month–7 years) and one KS patients had received testosterone for an unspecified period when he was younger. Sixty of the KS patients were right-handed, 3 were left-handed and 2 were ambidextrous.</w:t>
      </w:r>
    </w:p>
    <w:p w:rsidR="00B05E84" w:rsidRPr="00B05E84" w:rsidRDefault="00B05E84" w:rsidP="00B05E84">
      <w:pPr>
        <w:spacing w:before="100" w:beforeAutospacing="1" w:after="100" w:afterAutospacing="1"/>
        <w:rPr>
          <w:rFonts w:ascii="Times New Roman" w:eastAsia="Times New Roman" w:hAnsi="Times New Roman"/>
          <w:lang w:val="en"/>
        </w:rPr>
      </w:pPr>
      <w:r w:rsidRPr="00B05E84">
        <w:rPr>
          <w:rFonts w:ascii="Times New Roman" w:eastAsia="Times New Roman" w:hAnsi="Times New Roman"/>
          <w:lang w:val="en"/>
        </w:rPr>
        <w:t>Sixty five male controls matched for age and education were recruited through advertisement in local hospitals, in local newspapers, at local work services, among volunteer fire fighters, at citizen service offices and at local libraries. Karyotyping on the 73 controls was not performed, but none of these showed signs of more than one X-chromosome in androgen receptor polymorphism or X-chromosome microsatellite analysis. None of the controls received or had received treatment with testosterone. Fifty-seven of the controls were right-handed and 8 were left-handed. Inclusion and exclusion criteria were the same as the criteria for KS patients mentioned above.</w:t>
      </w:r>
    </w:p>
    <w:p w:rsidR="00B05E84" w:rsidRPr="00B05E84" w:rsidRDefault="00B05E84" w:rsidP="00B05E84">
      <w:pPr>
        <w:spacing w:before="100" w:beforeAutospacing="1" w:after="100" w:afterAutospacing="1"/>
        <w:rPr>
          <w:rFonts w:ascii="Times New Roman" w:eastAsia="Times New Roman" w:hAnsi="Times New Roman"/>
          <w:lang w:val="en"/>
        </w:rPr>
      </w:pPr>
      <w:r w:rsidRPr="00B05E84">
        <w:rPr>
          <w:rFonts w:ascii="Times New Roman" w:eastAsia="Times New Roman" w:hAnsi="Times New Roman"/>
          <w:lang w:val="en"/>
        </w:rPr>
        <w:t xml:space="preserve">All participants received oral and written information about the study before giving their written consent. The study was approved by the Danish Data Protection Agency and local ethics committee (Region </w:t>
      </w:r>
      <w:proofErr w:type="spellStart"/>
      <w:r w:rsidRPr="00B05E84">
        <w:rPr>
          <w:rFonts w:ascii="Times New Roman" w:eastAsia="Times New Roman" w:hAnsi="Times New Roman"/>
          <w:lang w:val="en"/>
        </w:rPr>
        <w:t>Midtjylland</w:t>
      </w:r>
      <w:proofErr w:type="spellEnd"/>
      <w:r w:rsidRPr="00B05E84">
        <w:rPr>
          <w:rFonts w:ascii="Times New Roman" w:eastAsia="Times New Roman" w:hAnsi="Times New Roman"/>
          <w:lang w:val="en"/>
        </w:rPr>
        <w:t xml:space="preserve">, Denmark number M-20080238) and registered at ClinicalTrials.gov (Clinical trial </w:t>
      </w:r>
      <w:hyperlink r:id="rId35" w:tgtFrame="pmc_ext" w:history="1">
        <w:r w:rsidRPr="00B05E84">
          <w:rPr>
            <w:rFonts w:ascii="Times New Roman" w:eastAsia="Times New Roman" w:hAnsi="Times New Roman"/>
            <w:color w:val="0000FF"/>
            <w:u w:val="single"/>
            <w:lang w:val="en"/>
          </w:rPr>
          <w:t>NCT00999310</w:t>
        </w:r>
      </w:hyperlink>
      <w:r w:rsidRPr="00B05E84">
        <w:rPr>
          <w:rFonts w:ascii="Times New Roman" w:eastAsia="Times New Roman" w:hAnsi="Times New Roman"/>
          <w:lang w:val="en"/>
        </w:rPr>
        <w:t>).</w:t>
      </w:r>
    </w:p>
    <w:p w:rsidR="002142F2" w:rsidRDefault="002142F2" w:rsidP="00B05E84">
      <w:pPr>
        <w:spacing w:before="100" w:beforeAutospacing="1" w:after="100" w:afterAutospacing="1"/>
        <w:outlineLvl w:val="2"/>
        <w:rPr>
          <w:rFonts w:ascii="Times New Roman" w:eastAsia="Times New Roman" w:hAnsi="Times New Roman"/>
          <w:b/>
          <w:bCs/>
          <w:sz w:val="27"/>
          <w:szCs w:val="27"/>
          <w:lang w:val="en"/>
        </w:rPr>
      </w:pPr>
    </w:p>
    <w:p w:rsidR="00B05E84" w:rsidRPr="00B05E84" w:rsidRDefault="00B05E84" w:rsidP="00B05E84">
      <w:pPr>
        <w:spacing w:before="100" w:beforeAutospacing="1" w:after="100" w:afterAutospacing="1"/>
        <w:outlineLvl w:val="2"/>
        <w:rPr>
          <w:rFonts w:ascii="Times New Roman" w:eastAsia="Times New Roman" w:hAnsi="Times New Roman"/>
          <w:b/>
          <w:bCs/>
          <w:sz w:val="27"/>
          <w:szCs w:val="27"/>
          <w:lang w:val="en"/>
        </w:rPr>
      </w:pPr>
      <w:r w:rsidRPr="00B05E84">
        <w:rPr>
          <w:rFonts w:ascii="Times New Roman" w:eastAsia="Times New Roman" w:hAnsi="Times New Roman"/>
          <w:b/>
          <w:bCs/>
          <w:sz w:val="27"/>
          <w:szCs w:val="27"/>
          <w:lang w:val="en"/>
        </w:rPr>
        <w:lastRenderedPageBreak/>
        <w:t>2.2. Cognitive assessment</w:t>
      </w:r>
    </w:p>
    <w:p w:rsidR="00B05E84" w:rsidRPr="00B05E84" w:rsidRDefault="00B05E84" w:rsidP="00B05E84">
      <w:pPr>
        <w:spacing w:before="100" w:beforeAutospacing="1" w:after="100" w:afterAutospacing="1"/>
        <w:rPr>
          <w:rFonts w:ascii="Times New Roman" w:eastAsia="Times New Roman" w:hAnsi="Times New Roman"/>
          <w:lang w:val="en"/>
        </w:rPr>
      </w:pPr>
      <w:r w:rsidRPr="00B05E84">
        <w:rPr>
          <w:rFonts w:ascii="Times New Roman" w:eastAsia="Times New Roman" w:hAnsi="Times New Roman"/>
          <w:lang w:val="en"/>
        </w:rPr>
        <w:t>Participants were administered a 3-h battery of standardized cognitive tests designed to assess major cognitive functions. Administration and scoring of the tests were done by trained research assistants under supervision of a psychologist and a senior specialist in clinical neuropsychology. The test battery consisted of the following cognitive domains and tests:</w:t>
      </w:r>
    </w:p>
    <w:p w:rsidR="00B05E84" w:rsidRPr="00B05E84" w:rsidRDefault="00B05E84" w:rsidP="00B05E84">
      <w:pPr>
        <w:pStyle w:val="ListParagraph"/>
        <w:numPr>
          <w:ilvl w:val="0"/>
          <w:numId w:val="2"/>
        </w:numPr>
        <w:spacing w:before="100" w:beforeAutospacing="1" w:after="100" w:afterAutospacing="1"/>
        <w:rPr>
          <w:rFonts w:ascii="Times New Roman" w:eastAsia="Times New Roman" w:hAnsi="Times New Roman"/>
          <w:lang w:val="en"/>
        </w:rPr>
      </w:pPr>
      <w:r w:rsidRPr="00B05E84">
        <w:rPr>
          <w:rFonts w:ascii="Times New Roman" w:eastAsia="Times New Roman" w:hAnsi="Times New Roman"/>
          <w:lang w:val="en"/>
        </w:rPr>
        <w:t>Processing speed; tests included Trail Making A and B (</w:t>
      </w:r>
      <w:proofErr w:type="spellStart"/>
      <w:r w:rsidRPr="00B05E84">
        <w:rPr>
          <w:rFonts w:ascii="Times New Roman" w:eastAsia="Times New Roman" w:hAnsi="Times New Roman"/>
          <w:lang w:val="en"/>
        </w:rPr>
        <w:fldChar w:fldCharType="begin"/>
      </w:r>
      <w:r w:rsidRPr="00B05E84">
        <w:rPr>
          <w:rFonts w:ascii="Times New Roman" w:eastAsia="Times New Roman" w:hAnsi="Times New Roman"/>
          <w:lang w:val="en"/>
        </w:rPr>
        <w:instrText xml:space="preserve"> HYPERLINK "http://www.ncbi.nlm.nih.gov/pmc/articles/PMC3830066/" \l "bb0285" </w:instrText>
      </w:r>
      <w:r w:rsidRPr="00B05E84">
        <w:rPr>
          <w:rFonts w:ascii="Times New Roman" w:eastAsia="Times New Roman" w:hAnsi="Times New Roman"/>
          <w:lang w:val="en"/>
        </w:rPr>
        <w:fldChar w:fldCharType="separate"/>
      </w:r>
      <w:r w:rsidRPr="00B05E84">
        <w:rPr>
          <w:rFonts w:ascii="Times New Roman" w:eastAsia="Times New Roman" w:hAnsi="Times New Roman"/>
          <w:color w:val="0000FF"/>
          <w:u w:val="single"/>
          <w:lang w:val="en"/>
        </w:rPr>
        <w:t>Reitan</w:t>
      </w:r>
      <w:proofErr w:type="spellEnd"/>
      <w:r w:rsidRPr="00B05E84">
        <w:rPr>
          <w:rFonts w:ascii="Times New Roman" w:eastAsia="Times New Roman" w:hAnsi="Times New Roman"/>
          <w:color w:val="0000FF"/>
          <w:u w:val="single"/>
          <w:lang w:val="en"/>
        </w:rPr>
        <w:t>, 1958</w:t>
      </w:r>
      <w:r w:rsidRPr="00B05E84">
        <w:rPr>
          <w:rFonts w:ascii="Times New Roman" w:eastAsia="Times New Roman" w:hAnsi="Times New Roman"/>
          <w:lang w:val="en"/>
        </w:rPr>
        <w:fldChar w:fldCharType="end"/>
      </w:r>
      <w:r w:rsidRPr="00B05E84">
        <w:rPr>
          <w:rFonts w:ascii="Times New Roman" w:eastAsia="Times New Roman" w:hAnsi="Times New Roman"/>
          <w:lang w:val="en"/>
        </w:rPr>
        <w:t>) and the Coding subtest of the Wechsler Adult Intelligence Scale — third edition (WAIS-III) (</w:t>
      </w:r>
      <w:hyperlink r:id="rId36" w:anchor="bb0370" w:history="1">
        <w:r w:rsidRPr="00B05E84">
          <w:rPr>
            <w:rFonts w:ascii="Times New Roman" w:eastAsia="Times New Roman" w:hAnsi="Times New Roman"/>
            <w:color w:val="0000FF"/>
            <w:u w:val="single"/>
            <w:lang w:val="en"/>
          </w:rPr>
          <w:t>Wechsler, 1997</w:t>
        </w:r>
      </w:hyperlink>
      <w:r w:rsidRPr="00B05E84">
        <w:rPr>
          <w:rFonts w:ascii="Times New Roman" w:eastAsia="Times New Roman" w:hAnsi="Times New Roman"/>
          <w:lang w:val="en"/>
        </w:rPr>
        <w:t>).</w:t>
      </w:r>
    </w:p>
    <w:p w:rsidR="00B05E84" w:rsidRPr="00B05E84" w:rsidRDefault="00B05E84" w:rsidP="00B05E84">
      <w:pPr>
        <w:pStyle w:val="ListParagraph"/>
        <w:numPr>
          <w:ilvl w:val="0"/>
          <w:numId w:val="2"/>
        </w:numPr>
        <w:rPr>
          <w:rFonts w:ascii="Times New Roman" w:eastAsia="Times New Roman" w:hAnsi="Times New Roman"/>
          <w:lang w:val="en"/>
        </w:rPr>
      </w:pPr>
      <w:r w:rsidRPr="00B05E84">
        <w:rPr>
          <w:rFonts w:ascii="Times New Roman" w:eastAsia="Times New Roman" w:hAnsi="Times New Roman"/>
          <w:lang w:val="en"/>
        </w:rPr>
        <w:t>Working memory; tests included Digit Span (DS) and Letter–Number Sequencing (LN) subtests of WAIS-III (</w:t>
      </w:r>
      <w:hyperlink r:id="rId37" w:anchor="bb0370" w:history="1">
        <w:r w:rsidRPr="00B05E84">
          <w:rPr>
            <w:rFonts w:ascii="Times New Roman" w:eastAsia="Times New Roman" w:hAnsi="Times New Roman"/>
            <w:color w:val="0000FF"/>
            <w:u w:val="single"/>
            <w:lang w:val="en"/>
          </w:rPr>
          <w:t>Wechsler, 1997</w:t>
        </w:r>
      </w:hyperlink>
      <w:r w:rsidRPr="00B05E84">
        <w:rPr>
          <w:rFonts w:ascii="Times New Roman" w:eastAsia="Times New Roman" w:hAnsi="Times New Roman"/>
          <w:lang w:val="en"/>
        </w:rPr>
        <w:t>).</w:t>
      </w:r>
    </w:p>
    <w:p w:rsidR="00B05E84" w:rsidRDefault="00B05E84" w:rsidP="00B05E84">
      <w:pPr>
        <w:pStyle w:val="ListParagraph"/>
        <w:numPr>
          <w:ilvl w:val="0"/>
          <w:numId w:val="2"/>
        </w:numPr>
        <w:rPr>
          <w:rFonts w:ascii="Times New Roman" w:eastAsia="Times New Roman" w:hAnsi="Times New Roman"/>
          <w:lang w:val="en"/>
        </w:rPr>
      </w:pPr>
      <w:r w:rsidRPr="00B05E84">
        <w:rPr>
          <w:rFonts w:ascii="Times New Roman" w:eastAsia="Times New Roman" w:hAnsi="Times New Roman"/>
          <w:lang w:val="en"/>
        </w:rPr>
        <w:t>Visual/spatial construction and performance; tests included the Copy subtest of the Rey Complex Figure Test and Recognition Trial (RCFT) (</w:t>
      </w:r>
      <w:hyperlink r:id="rId38" w:anchor="bb0240" w:history="1">
        <w:r w:rsidRPr="00B05E84">
          <w:rPr>
            <w:rFonts w:ascii="Times New Roman" w:eastAsia="Times New Roman" w:hAnsi="Times New Roman"/>
            <w:color w:val="0000FF"/>
            <w:u w:val="single"/>
            <w:lang w:val="en"/>
          </w:rPr>
          <w:t>Meyers and Meyers, 1995</w:t>
        </w:r>
      </w:hyperlink>
      <w:r w:rsidRPr="00B05E84">
        <w:rPr>
          <w:rFonts w:ascii="Times New Roman" w:eastAsia="Times New Roman" w:hAnsi="Times New Roman"/>
          <w:lang w:val="en"/>
        </w:rPr>
        <w:t>) and the Block Design (BD) and the Matrix Reasoning (MR) subtests of WAIS-III (</w:t>
      </w:r>
      <w:hyperlink r:id="rId39" w:anchor="bb0370" w:history="1">
        <w:r w:rsidRPr="00B05E84">
          <w:rPr>
            <w:rFonts w:ascii="Times New Roman" w:eastAsia="Times New Roman" w:hAnsi="Times New Roman"/>
            <w:color w:val="0000FF"/>
            <w:u w:val="single"/>
            <w:lang w:val="en"/>
          </w:rPr>
          <w:t>Wechsler, 1997</w:t>
        </w:r>
      </w:hyperlink>
      <w:r w:rsidRPr="00B05E84">
        <w:rPr>
          <w:rFonts w:ascii="Times New Roman" w:eastAsia="Times New Roman" w:hAnsi="Times New Roman"/>
          <w:lang w:val="en"/>
        </w:rPr>
        <w:t>).</w:t>
      </w:r>
    </w:p>
    <w:p w:rsidR="00B05E84" w:rsidRDefault="00B05E84" w:rsidP="00B05E84">
      <w:pPr>
        <w:pStyle w:val="ListParagraph"/>
        <w:numPr>
          <w:ilvl w:val="0"/>
          <w:numId w:val="2"/>
        </w:numPr>
        <w:rPr>
          <w:rFonts w:ascii="Times New Roman" w:eastAsia="Times New Roman" w:hAnsi="Times New Roman"/>
          <w:lang w:val="en"/>
        </w:rPr>
      </w:pPr>
      <w:r w:rsidRPr="00B05E84">
        <w:rPr>
          <w:rFonts w:ascii="Times New Roman" w:eastAsia="Times New Roman" w:hAnsi="Times New Roman"/>
          <w:lang w:val="en"/>
        </w:rPr>
        <w:t>Visual memory and learning; tests included the Immediate Recall and Delayed Recall subtests of RCFT (</w:t>
      </w:r>
      <w:hyperlink r:id="rId40" w:anchor="bb0240" w:history="1">
        <w:r w:rsidRPr="00B05E84">
          <w:rPr>
            <w:rFonts w:ascii="Times New Roman" w:eastAsia="Times New Roman" w:hAnsi="Times New Roman"/>
            <w:color w:val="0000FF"/>
            <w:u w:val="single"/>
            <w:lang w:val="en"/>
          </w:rPr>
          <w:t>Meyers and Meyers, 1995</w:t>
        </w:r>
      </w:hyperlink>
      <w:r w:rsidRPr="00B05E84">
        <w:rPr>
          <w:rFonts w:ascii="Times New Roman" w:eastAsia="Times New Roman" w:hAnsi="Times New Roman"/>
          <w:lang w:val="en"/>
        </w:rPr>
        <w:t>).</w:t>
      </w:r>
    </w:p>
    <w:p w:rsidR="00B05E84" w:rsidRDefault="00B05E84" w:rsidP="00B05E84">
      <w:pPr>
        <w:pStyle w:val="ListParagraph"/>
        <w:numPr>
          <w:ilvl w:val="0"/>
          <w:numId w:val="2"/>
        </w:numPr>
        <w:rPr>
          <w:rFonts w:ascii="Times New Roman" w:eastAsia="Times New Roman" w:hAnsi="Times New Roman"/>
          <w:lang w:val="en"/>
        </w:rPr>
      </w:pPr>
      <w:r w:rsidRPr="00B05E84">
        <w:rPr>
          <w:rFonts w:ascii="Times New Roman" w:eastAsia="Times New Roman" w:hAnsi="Times New Roman"/>
          <w:lang w:val="en"/>
        </w:rPr>
        <w:t>Verbal memory and learning; tests included Rey Auditory Verbal Learning Test (RAVL) (</w:t>
      </w:r>
      <w:hyperlink r:id="rId41" w:anchor="bb0250" w:history="1">
        <w:r w:rsidRPr="00B05E84">
          <w:rPr>
            <w:rFonts w:ascii="Times New Roman" w:eastAsia="Times New Roman" w:hAnsi="Times New Roman"/>
            <w:color w:val="0000FF"/>
            <w:u w:val="single"/>
            <w:lang w:val="en"/>
          </w:rPr>
          <w:t>Nielsen et al., 1989</w:t>
        </w:r>
      </w:hyperlink>
      <w:r w:rsidRPr="00B05E84">
        <w:rPr>
          <w:rFonts w:ascii="Times New Roman" w:eastAsia="Times New Roman" w:hAnsi="Times New Roman"/>
          <w:lang w:val="en"/>
        </w:rPr>
        <w:t>).</w:t>
      </w:r>
    </w:p>
    <w:p w:rsidR="00B05E84" w:rsidRDefault="00B05E84" w:rsidP="00B05E84">
      <w:pPr>
        <w:pStyle w:val="ListParagraph"/>
        <w:numPr>
          <w:ilvl w:val="0"/>
          <w:numId w:val="2"/>
        </w:numPr>
        <w:rPr>
          <w:rFonts w:ascii="Times New Roman" w:eastAsia="Times New Roman" w:hAnsi="Times New Roman"/>
          <w:lang w:val="en"/>
        </w:rPr>
      </w:pPr>
      <w:r w:rsidRPr="00B05E84">
        <w:rPr>
          <w:rFonts w:ascii="Times New Roman" w:eastAsia="Times New Roman" w:hAnsi="Times New Roman"/>
          <w:lang w:val="en"/>
        </w:rPr>
        <w:t>Verbal fluency and comprehension; tests included the Similarities (S) and the Vocabulary (V) subtests of WAIS-III (</w:t>
      </w:r>
      <w:hyperlink r:id="rId42" w:anchor="bb0370" w:history="1">
        <w:r w:rsidRPr="00B05E84">
          <w:rPr>
            <w:rFonts w:ascii="Times New Roman" w:eastAsia="Times New Roman" w:hAnsi="Times New Roman"/>
            <w:color w:val="0000FF"/>
            <w:u w:val="single"/>
            <w:lang w:val="en"/>
          </w:rPr>
          <w:t>Wechsler, 1997</w:t>
        </w:r>
      </w:hyperlink>
      <w:r w:rsidRPr="00B05E84">
        <w:rPr>
          <w:rFonts w:ascii="Times New Roman" w:eastAsia="Times New Roman" w:hAnsi="Times New Roman"/>
          <w:lang w:val="en"/>
        </w:rPr>
        <w:t>), Sentence Repetition (</w:t>
      </w:r>
      <w:proofErr w:type="spellStart"/>
      <w:r w:rsidRPr="00B05E84">
        <w:rPr>
          <w:rFonts w:ascii="Times New Roman" w:eastAsia="Times New Roman" w:hAnsi="Times New Roman"/>
          <w:lang w:val="en"/>
        </w:rPr>
        <w:fldChar w:fldCharType="begin"/>
      </w:r>
      <w:r w:rsidRPr="00B05E84">
        <w:rPr>
          <w:rFonts w:ascii="Times New Roman" w:eastAsia="Times New Roman" w:hAnsi="Times New Roman"/>
          <w:lang w:val="en"/>
        </w:rPr>
        <w:instrText xml:space="preserve"> HYPERLINK "http://www.ncbi.nlm.nih.gov/pmc/articles/PMC3830066/" \l "bb0310" </w:instrText>
      </w:r>
      <w:r w:rsidRPr="00B05E84">
        <w:rPr>
          <w:rFonts w:ascii="Times New Roman" w:eastAsia="Times New Roman" w:hAnsi="Times New Roman"/>
          <w:lang w:val="en"/>
        </w:rPr>
        <w:fldChar w:fldCharType="separate"/>
      </w:r>
      <w:r w:rsidRPr="00B05E84">
        <w:rPr>
          <w:rFonts w:ascii="Times New Roman" w:eastAsia="Times New Roman" w:hAnsi="Times New Roman"/>
          <w:color w:val="0000FF"/>
          <w:u w:val="single"/>
          <w:lang w:val="en"/>
        </w:rPr>
        <w:t>Spreen</w:t>
      </w:r>
      <w:proofErr w:type="spellEnd"/>
      <w:r w:rsidRPr="00B05E84">
        <w:rPr>
          <w:rFonts w:ascii="Times New Roman" w:eastAsia="Times New Roman" w:hAnsi="Times New Roman"/>
          <w:color w:val="0000FF"/>
          <w:u w:val="single"/>
          <w:lang w:val="en"/>
        </w:rPr>
        <w:t xml:space="preserve"> and Benton, 1969</w:t>
      </w:r>
      <w:r w:rsidRPr="00B05E84">
        <w:rPr>
          <w:rFonts w:ascii="Times New Roman" w:eastAsia="Times New Roman" w:hAnsi="Times New Roman"/>
          <w:lang w:val="en"/>
        </w:rPr>
        <w:fldChar w:fldCharType="end"/>
      </w:r>
      <w:r w:rsidRPr="00B05E84">
        <w:rPr>
          <w:rFonts w:ascii="Times New Roman" w:eastAsia="Times New Roman" w:hAnsi="Times New Roman"/>
          <w:lang w:val="en"/>
        </w:rPr>
        <w:t>), and Verbal fluency tests (animals and words by initial letter N, S and F. Score was sum of all 4 categories) (</w:t>
      </w:r>
      <w:proofErr w:type="spellStart"/>
      <w:r w:rsidRPr="00B05E84">
        <w:rPr>
          <w:rFonts w:ascii="Times New Roman" w:eastAsia="Times New Roman" w:hAnsi="Times New Roman"/>
          <w:lang w:val="en"/>
        </w:rPr>
        <w:fldChar w:fldCharType="begin"/>
      </w:r>
      <w:r w:rsidRPr="00B05E84">
        <w:rPr>
          <w:rFonts w:ascii="Times New Roman" w:eastAsia="Times New Roman" w:hAnsi="Times New Roman"/>
          <w:lang w:val="en"/>
        </w:rPr>
        <w:instrText xml:space="preserve"> HYPERLINK "http://www.ncbi.nlm.nih.gov/pmc/articles/PMC3830066/" \l "bb0220" </w:instrText>
      </w:r>
      <w:r w:rsidRPr="00B05E84">
        <w:rPr>
          <w:rFonts w:ascii="Times New Roman" w:eastAsia="Times New Roman" w:hAnsi="Times New Roman"/>
          <w:lang w:val="en"/>
        </w:rPr>
        <w:fldChar w:fldCharType="separate"/>
      </w:r>
      <w:r w:rsidRPr="00B05E84">
        <w:rPr>
          <w:rFonts w:ascii="Times New Roman" w:eastAsia="Times New Roman" w:hAnsi="Times New Roman"/>
          <w:color w:val="0000FF"/>
          <w:u w:val="single"/>
          <w:lang w:val="en"/>
        </w:rPr>
        <w:t>Lezak</w:t>
      </w:r>
      <w:proofErr w:type="spellEnd"/>
      <w:r w:rsidRPr="00B05E84">
        <w:rPr>
          <w:rFonts w:ascii="Times New Roman" w:eastAsia="Times New Roman" w:hAnsi="Times New Roman"/>
          <w:color w:val="0000FF"/>
          <w:u w:val="single"/>
          <w:lang w:val="en"/>
        </w:rPr>
        <w:t xml:space="preserve"> et al., 2004</w:t>
      </w:r>
      <w:r w:rsidRPr="00B05E84">
        <w:rPr>
          <w:rFonts w:ascii="Times New Roman" w:eastAsia="Times New Roman" w:hAnsi="Times New Roman"/>
          <w:lang w:val="en"/>
        </w:rPr>
        <w:fldChar w:fldCharType="end"/>
      </w:r>
      <w:r w:rsidRPr="00B05E84">
        <w:rPr>
          <w:rFonts w:ascii="Times New Roman" w:eastAsia="Times New Roman" w:hAnsi="Times New Roman"/>
          <w:lang w:val="en"/>
        </w:rPr>
        <w:t>).</w:t>
      </w:r>
    </w:p>
    <w:p w:rsidR="00B05E84" w:rsidRDefault="00B05E84" w:rsidP="00B05E84">
      <w:pPr>
        <w:pStyle w:val="ListParagraph"/>
        <w:numPr>
          <w:ilvl w:val="0"/>
          <w:numId w:val="2"/>
        </w:numPr>
        <w:rPr>
          <w:rFonts w:ascii="Times New Roman" w:eastAsia="Times New Roman" w:hAnsi="Times New Roman"/>
          <w:lang w:val="en"/>
        </w:rPr>
      </w:pPr>
      <w:r w:rsidRPr="00B05E84">
        <w:rPr>
          <w:rFonts w:ascii="Times New Roman" w:eastAsia="Times New Roman" w:hAnsi="Times New Roman"/>
          <w:lang w:val="en"/>
        </w:rPr>
        <w:t xml:space="preserve">Response inhibition; test included the </w:t>
      </w:r>
      <w:proofErr w:type="spellStart"/>
      <w:r w:rsidRPr="00B05E84">
        <w:rPr>
          <w:rFonts w:ascii="Times New Roman" w:eastAsia="Times New Roman" w:hAnsi="Times New Roman"/>
          <w:lang w:val="en"/>
        </w:rPr>
        <w:t>Stroop</w:t>
      </w:r>
      <w:proofErr w:type="spellEnd"/>
      <w:r w:rsidRPr="00B05E84">
        <w:rPr>
          <w:rFonts w:ascii="Times New Roman" w:eastAsia="Times New Roman" w:hAnsi="Times New Roman"/>
          <w:lang w:val="en"/>
        </w:rPr>
        <w:t xml:space="preserve"> Color and Word Test (SCWT) (</w:t>
      </w:r>
      <w:hyperlink r:id="rId43" w:anchor="bb0145" w:history="1">
        <w:r w:rsidRPr="00B05E84">
          <w:rPr>
            <w:rFonts w:ascii="Times New Roman" w:eastAsia="Times New Roman" w:hAnsi="Times New Roman"/>
            <w:color w:val="0000FF"/>
            <w:u w:val="single"/>
            <w:lang w:val="en"/>
          </w:rPr>
          <w:t>Golden and Freshwater, 2002</w:t>
        </w:r>
      </w:hyperlink>
      <w:r w:rsidRPr="00B05E84">
        <w:rPr>
          <w:rFonts w:ascii="Times New Roman" w:eastAsia="Times New Roman" w:hAnsi="Times New Roman"/>
          <w:lang w:val="en"/>
        </w:rPr>
        <w:t>).</w:t>
      </w:r>
    </w:p>
    <w:p w:rsidR="00B05E84" w:rsidRDefault="00B05E84" w:rsidP="00B05E84">
      <w:pPr>
        <w:pStyle w:val="ListParagraph"/>
        <w:numPr>
          <w:ilvl w:val="0"/>
          <w:numId w:val="2"/>
        </w:numPr>
        <w:rPr>
          <w:rFonts w:ascii="Times New Roman" w:eastAsia="Times New Roman" w:hAnsi="Times New Roman"/>
          <w:lang w:val="en"/>
        </w:rPr>
      </w:pPr>
      <w:r w:rsidRPr="00B05E84">
        <w:rPr>
          <w:rFonts w:ascii="Times New Roman" w:eastAsia="Times New Roman" w:hAnsi="Times New Roman"/>
          <w:lang w:val="en"/>
        </w:rPr>
        <w:t>Executive function; test included Tower of London (TOL) (</w:t>
      </w:r>
      <w:hyperlink r:id="rId44" w:anchor="bb0095" w:history="1">
        <w:r w:rsidRPr="00B05E84">
          <w:rPr>
            <w:rFonts w:ascii="Times New Roman" w:eastAsia="Times New Roman" w:hAnsi="Times New Roman"/>
            <w:color w:val="0000FF"/>
            <w:u w:val="single"/>
            <w:lang w:val="en"/>
          </w:rPr>
          <w:t xml:space="preserve">Culbertson and </w:t>
        </w:r>
        <w:proofErr w:type="spellStart"/>
        <w:r w:rsidRPr="00B05E84">
          <w:rPr>
            <w:rFonts w:ascii="Times New Roman" w:eastAsia="Times New Roman" w:hAnsi="Times New Roman"/>
            <w:color w:val="0000FF"/>
            <w:u w:val="single"/>
            <w:lang w:val="en"/>
          </w:rPr>
          <w:t>Zillmer</w:t>
        </w:r>
        <w:proofErr w:type="spellEnd"/>
        <w:r w:rsidRPr="00B05E84">
          <w:rPr>
            <w:rFonts w:ascii="Times New Roman" w:eastAsia="Times New Roman" w:hAnsi="Times New Roman"/>
            <w:color w:val="0000FF"/>
            <w:u w:val="single"/>
            <w:lang w:val="en"/>
          </w:rPr>
          <w:t>, 2005</w:t>
        </w:r>
      </w:hyperlink>
      <w:r w:rsidRPr="00B05E84">
        <w:rPr>
          <w:rFonts w:ascii="Times New Roman" w:eastAsia="Times New Roman" w:hAnsi="Times New Roman"/>
          <w:lang w:val="en"/>
        </w:rPr>
        <w:t>) and Wisconsin Card Sorting tests (WCST) (</w:t>
      </w:r>
      <w:hyperlink r:id="rId45" w:anchor="bb0170" w:history="1">
        <w:r w:rsidRPr="00B05E84">
          <w:rPr>
            <w:rFonts w:ascii="Times New Roman" w:eastAsia="Times New Roman" w:hAnsi="Times New Roman"/>
            <w:color w:val="0000FF"/>
            <w:u w:val="single"/>
            <w:lang w:val="en"/>
          </w:rPr>
          <w:t>Heaton et al., 1993</w:t>
        </w:r>
      </w:hyperlink>
      <w:r w:rsidRPr="00B05E84">
        <w:rPr>
          <w:rFonts w:ascii="Times New Roman" w:eastAsia="Times New Roman" w:hAnsi="Times New Roman"/>
          <w:lang w:val="en"/>
        </w:rPr>
        <w:t>).</w:t>
      </w:r>
    </w:p>
    <w:p w:rsidR="00B05E84" w:rsidRPr="00B05E84" w:rsidRDefault="00B05E84" w:rsidP="00B05E84">
      <w:pPr>
        <w:pStyle w:val="ListParagraph"/>
        <w:numPr>
          <w:ilvl w:val="0"/>
          <w:numId w:val="2"/>
        </w:numPr>
        <w:rPr>
          <w:rFonts w:ascii="Times New Roman" w:eastAsia="Times New Roman" w:hAnsi="Times New Roman"/>
          <w:lang w:val="en"/>
        </w:rPr>
      </w:pPr>
      <w:r w:rsidRPr="00B05E84">
        <w:rPr>
          <w:rFonts w:ascii="Times New Roman" w:eastAsia="Times New Roman" w:hAnsi="Times New Roman"/>
          <w:lang w:val="en"/>
        </w:rPr>
        <w:t>Intelligence; Full scale Intelligence Quotient (FSIQ), Verbal Intelligence Quotient (VIQ) and Performance Intelligence Quotient (PIQ) were determined by the following regression equation derived from summary statistics data e.g. mean, standard deviation, correlations of the subtest from the WAIS-III Danish reference material (</w:t>
      </w:r>
      <w:hyperlink r:id="rId46" w:anchor="bb0370" w:history="1">
        <w:r w:rsidRPr="00B05E84">
          <w:rPr>
            <w:rFonts w:ascii="Times New Roman" w:eastAsia="Times New Roman" w:hAnsi="Times New Roman"/>
            <w:color w:val="0000FF"/>
            <w:u w:val="single"/>
            <w:lang w:val="en"/>
          </w:rPr>
          <w:t>Wechsler, 1997</w:t>
        </w:r>
      </w:hyperlink>
      <w:r w:rsidRPr="00B05E84">
        <w:rPr>
          <w:rFonts w:ascii="Times New Roman" w:eastAsia="Times New Roman" w:hAnsi="Times New Roman"/>
          <w:lang w:val="en"/>
        </w:rPr>
        <w:t>): FSIQ = 40.21 + (1.13 × S) + (1.38 × MR) + (2.10 × V) + (1.35 × BD); VIQ = 50.91 + (2.14 × S) + (2.76 × V); PIQ = 49.86 + (2.57 × MR) + (2.47 × BD).</w:t>
      </w:r>
    </w:p>
    <w:p w:rsidR="00B05E84" w:rsidRPr="00B05E84" w:rsidRDefault="00B05E84" w:rsidP="00B05E84">
      <w:pPr>
        <w:spacing w:before="100" w:beforeAutospacing="1" w:after="100" w:afterAutospacing="1"/>
        <w:outlineLvl w:val="2"/>
        <w:rPr>
          <w:rFonts w:ascii="Times New Roman" w:eastAsia="Times New Roman" w:hAnsi="Times New Roman"/>
          <w:b/>
          <w:bCs/>
          <w:sz w:val="27"/>
          <w:szCs w:val="27"/>
          <w:lang w:val="en"/>
        </w:rPr>
      </w:pPr>
      <w:r w:rsidRPr="00B05E84">
        <w:rPr>
          <w:rFonts w:ascii="Times New Roman" w:eastAsia="Times New Roman" w:hAnsi="Times New Roman"/>
          <w:b/>
          <w:bCs/>
          <w:sz w:val="27"/>
          <w:szCs w:val="27"/>
          <w:lang w:val="en"/>
        </w:rPr>
        <w:t>2.3. Psychological questionnaires</w:t>
      </w:r>
    </w:p>
    <w:p w:rsidR="00B05E84" w:rsidRPr="00B05E84" w:rsidRDefault="00B05E84" w:rsidP="00B05E84">
      <w:pPr>
        <w:spacing w:before="100" w:beforeAutospacing="1" w:after="100" w:afterAutospacing="1"/>
        <w:rPr>
          <w:rFonts w:ascii="Times New Roman" w:eastAsia="Times New Roman" w:hAnsi="Times New Roman"/>
          <w:lang w:val="en"/>
        </w:rPr>
      </w:pPr>
      <w:r w:rsidRPr="00B05E84">
        <w:rPr>
          <w:rFonts w:ascii="Times New Roman" w:eastAsia="Times New Roman" w:hAnsi="Times New Roman"/>
          <w:lang w:val="en"/>
        </w:rPr>
        <w:t>A week prior to the study participants received three self-administered psychological questionnaires to be completed before the day of participation. These included questions concerning three psychological domains:</w:t>
      </w:r>
    </w:p>
    <w:p w:rsidR="00B05E84" w:rsidRDefault="00B05E84" w:rsidP="00B05E84">
      <w:pPr>
        <w:pStyle w:val="ListParagraph"/>
        <w:numPr>
          <w:ilvl w:val="0"/>
          <w:numId w:val="2"/>
        </w:numPr>
        <w:rPr>
          <w:rFonts w:ascii="Times New Roman" w:eastAsia="Times New Roman" w:hAnsi="Times New Roman"/>
          <w:lang w:val="en"/>
        </w:rPr>
      </w:pPr>
      <w:r w:rsidRPr="00B05E84">
        <w:rPr>
          <w:rFonts w:ascii="Times New Roman" w:eastAsia="Times New Roman" w:hAnsi="Times New Roman"/>
          <w:lang w:val="en"/>
        </w:rPr>
        <w:t xml:space="preserve"> Psychological distress; SCL-8 (mental illness) (</w:t>
      </w:r>
      <w:hyperlink r:id="rId47" w:anchor="bb0120" w:history="1">
        <w:r w:rsidRPr="00B05E84">
          <w:rPr>
            <w:rFonts w:ascii="Times New Roman" w:eastAsia="Times New Roman" w:hAnsi="Times New Roman"/>
            <w:color w:val="0000FF"/>
            <w:u w:val="single"/>
            <w:lang w:val="en"/>
          </w:rPr>
          <w:t>Fink et al., 1999; Fink et al., 2004a; Fink et al., 2004b</w:t>
        </w:r>
      </w:hyperlink>
      <w:r w:rsidRPr="00B05E84">
        <w:rPr>
          <w:rFonts w:ascii="Times New Roman" w:eastAsia="Times New Roman" w:hAnsi="Times New Roman"/>
          <w:lang w:val="en"/>
        </w:rPr>
        <w:t>), SCL-DEP6 (depression) (</w:t>
      </w:r>
      <w:hyperlink r:id="rId48" w:anchor="bb0080" w:history="1">
        <w:r w:rsidRPr="00B05E84">
          <w:rPr>
            <w:rFonts w:ascii="Times New Roman" w:eastAsia="Times New Roman" w:hAnsi="Times New Roman"/>
            <w:color w:val="0000FF"/>
            <w:u w:val="single"/>
            <w:lang w:val="en"/>
          </w:rPr>
          <w:t>Christensen et al., 2005; Christensen et al., 2010</w:t>
        </w:r>
      </w:hyperlink>
      <w:r w:rsidRPr="00B05E84">
        <w:rPr>
          <w:rFonts w:ascii="Times New Roman" w:eastAsia="Times New Roman" w:hAnsi="Times New Roman"/>
          <w:lang w:val="en"/>
        </w:rPr>
        <w:t>) and SCL-ANX4 (anxiety) (</w:t>
      </w:r>
      <w:hyperlink r:id="rId49" w:anchor="bb0080" w:history="1">
        <w:r w:rsidRPr="00B05E84">
          <w:rPr>
            <w:rFonts w:ascii="Times New Roman" w:eastAsia="Times New Roman" w:hAnsi="Times New Roman"/>
            <w:color w:val="0000FF"/>
            <w:u w:val="single"/>
            <w:lang w:val="en"/>
          </w:rPr>
          <w:t>Christensen et al., 2005; Christensen et al., 2010</w:t>
        </w:r>
      </w:hyperlink>
      <w:r w:rsidRPr="00B05E84">
        <w:rPr>
          <w:rFonts w:ascii="Times New Roman" w:eastAsia="Times New Roman" w:hAnsi="Times New Roman"/>
          <w:lang w:val="en"/>
        </w:rPr>
        <w:t>) derived from the Symptom Checklist (SCL-90) (</w:t>
      </w:r>
      <w:proofErr w:type="spellStart"/>
      <w:r w:rsidRPr="00B05E84">
        <w:rPr>
          <w:rFonts w:ascii="Times New Roman" w:eastAsia="Times New Roman" w:hAnsi="Times New Roman"/>
          <w:lang w:val="en"/>
        </w:rPr>
        <w:fldChar w:fldCharType="begin"/>
      </w:r>
      <w:r w:rsidRPr="00B05E84">
        <w:rPr>
          <w:rFonts w:ascii="Times New Roman" w:eastAsia="Times New Roman" w:hAnsi="Times New Roman"/>
          <w:lang w:val="en"/>
        </w:rPr>
        <w:instrText xml:space="preserve"> HYPERLINK "http://www.ncbi.nlm.nih.gov/pmc/articles/PMC3830066/" \l "bb0040" </w:instrText>
      </w:r>
      <w:r w:rsidRPr="00B05E84">
        <w:rPr>
          <w:rFonts w:ascii="Times New Roman" w:eastAsia="Times New Roman" w:hAnsi="Times New Roman"/>
          <w:lang w:val="en"/>
        </w:rPr>
        <w:fldChar w:fldCharType="separate"/>
      </w:r>
      <w:r w:rsidRPr="00B05E84">
        <w:rPr>
          <w:rFonts w:ascii="Times New Roman" w:eastAsia="Times New Roman" w:hAnsi="Times New Roman"/>
          <w:color w:val="0000FF"/>
          <w:u w:val="single"/>
          <w:lang w:val="en"/>
        </w:rPr>
        <w:t>Bech</w:t>
      </w:r>
      <w:proofErr w:type="spellEnd"/>
      <w:r w:rsidRPr="00B05E84">
        <w:rPr>
          <w:rFonts w:ascii="Times New Roman" w:eastAsia="Times New Roman" w:hAnsi="Times New Roman"/>
          <w:color w:val="0000FF"/>
          <w:u w:val="single"/>
          <w:lang w:val="en"/>
        </w:rPr>
        <w:t xml:space="preserve">, 2005; </w:t>
      </w:r>
      <w:proofErr w:type="spellStart"/>
      <w:r w:rsidRPr="00B05E84">
        <w:rPr>
          <w:rFonts w:ascii="Times New Roman" w:eastAsia="Times New Roman" w:hAnsi="Times New Roman"/>
          <w:color w:val="0000FF"/>
          <w:u w:val="single"/>
          <w:lang w:val="en"/>
        </w:rPr>
        <w:t>Derogatis</w:t>
      </w:r>
      <w:proofErr w:type="spellEnd"/>
      <w:r w:rsidRPr="00B05E84">
        <w:rPr>
          <w:rFonts w:ascii="Times New Roman" w:eastAsia="Times New Roman" w:hAnsi="Times New Roman"/>
          <w:color w:val="0000FF"/>
          <w:u w:val="single"/>
          <w:lang w:val="en"/>
        </w:rPr>
        <w:t xml:space="preserve"> et al., 1973</w:t>
      </w:r>
      <w:r w:rsidRPr="00B05E84">
        <w:rPr>
          <w:rFonts w:ascii="Times New Roman" w:eastAsia="Times New Roman" w:hAnsi="Times New Roman"/>
          <w:lang w:val="en"/>
        </w:rPr>
        <w:fldChar w:fldCharType="end"/>
      </w:r>
      <w:r w:rsidRPr="00B05E84">
        <w:rPr>
          <w:rFonts w:ascii="Times New Roman" w:eastAsia="Times New Roman" w:hAnsi="Times New Roman"/>
          <w:lang w:val="en"/>
        </w:rPr>
        <w:t>) used to measure psychological distress.</w:t>
      </w:r>
    </w:p>
    <w:p w:rsidR="00B05E84" w:rsidRDefault="00B05E84" w:rsidP="00B05E84">
      <w:pPr>
        <w:pStyle w:val="ListParagraph"/>
        <w:numPr>
          <w:ilvl w:val="0"/>
          <w:numId w:val="2"/>
        </w:numPr>
        <w:rPr>
          <w:rFonts w:ascii="Times New Roman" w:eastAsia="Times New Roman" w:hAnsi="Times New Roman"/>
          <w:lang w:val="en"/>
        </w:rPr>
      </w:pPr>
      <w:r w:rsidRPr="00B05E84">
        <w:rPr>
          <w:rFonts w:ascii="Times New Roman" w:eastAsia="Times New Roman" w:hAnsi="Times New Roman"/>
          <w:lang w:val="en"/>
        </w:rPr>
        <w:t xml:space="preserve"> Autism traits; Autism Spectrum Quotient (AQ) (</w:t>
      </w:r>
      <w:hyperlink r:id="rId50" w:anchor="bb0035" w:history="1">
        <w:r w:rsidRPr="00B05E84">
          <w:rPr>
            <w:rFonts w:ascii="Times New Roman" w:eastAsia="Times New Roman" w:hAnsi="Times New Roman"/>
            <w:color w:val="0000FF"/>
            <w:u w:val="single"/>
            <w:lang w:val="en"/>
          </w:rPr>
          <w:t>Baron-Cohen et al., 2001</w:t>
        </w:r>
      </w:hyperlink>
      <w:r w:rsidRPr="00B05E84">
        <w:rPr>
          <w:rFonts w:ascii="Times New Roman" w:eastAsia="Times New Roman" w:hAnsi="Times New Roman"/>
          <w:lang w:val="en"/>
        </w:rPr>
        <w:t>) measuring autistic traits.</w:t>
      </w:r>
    </w:p>
    <w:p w:rsidR="00B05E84" w:rsidRPr="00B05E84" w:rsidRDefault="00B05E84" w:rsidP="00B05E84">
      <w:pPr>
        <w:pStyle w:val="ListParagraph"/>
        <w:numPr>
          <w:ilvl w:val="0"/>
          <w:numId w:val="2"/>
        </w:numPr>
        <w:rPr>
          <w:rFonts w:ascii="Times New Roman" w:eastAsia="Times New Roman" w:hAnsi="Times New Roman"/>
          <w:lang w:val="en"/>
        </w:rPr>
      </w:pPr>
      <w:r w:rsidRPr="00B05E84">
        <w:rPr>
          <w:rFonts w:ascii="Times New Roman" w:eastAsia="Times New Roman" w:hAnsi="Times New Roman"/>
          <w:lang w:val="en"/>
        </w:rPr>
        <w:lastRenderedPageBreak/>
        <w:t xml:space="preserve"> Personality; Revised NEO Personality Inventory (NEO PI-R), short form (</w:t>
      </w:r>
      <w:hyperlink r:id="rId51" w:anchor="bb0090" w:history="1">
        <w:r w:rsidRPr="00B05E84">
          <w:rPr>
            <w:rFonts w:ascii="Times New Roman" w:eastAsia="Times New Roman" w:hAnsi="Times New Roman"/>
            <w:color w:val="0000FF"/>
            <w:u w:val="single"/>
            <w:lang w:val="en"/>
          </w:rPr>
          <w:t>Costa and McCrae, 1992</w:t>
        </w:r>
      </w:hyperlink>
      <w:r w:rsidRPr="00B05E84">
        <w:rPr>
          <w:rFonts w:ascii="Times New Roman" w:eastAsia="Times New Roman" w:hAnsi="Times New Roman"/>
          <w:lang w:val="en"/>
        </w:rPr>
        <w:t xml:space="preserve">). </w:t>
      </w:r>
      <w:proofErr w:type="gramStart"/>
      <w:r w:rsidRPr="00B05E84">
        <w:rPr>
          <w:rFonts w:ascii="Times New Roman" w:eastAsia="Times New Roman" w:hAnsi="Times New Roman"/>
          <w:lang w:val="en"/>
        </w:rPr>
        <w:t>A 60-item measure of the Big Five personality traits — neuroticism, extraversion, openness to experience, agreeableness and conscientiousness.</w:t>
      </w:r>
      <w:proofErr w:type="gramEnd"/>
    </w:p>
    <w:p w:rsidR="00B05E84" w:rsidRPr="00B05E84" w:rsidRDefault="00B05E84" w:rsidP="00B05E84">
      <w:pPr>
        <w:spacing w:before="100" w:beforeAutospacing="1" w:after="100" w:afterAutospacing="1"/>
        <w:outlineLvl w:val="2"/>
        <w:rPr>
          <w:rFonts w:ascii="Times New Roman" w:eastAsia="Times New Roman" w:hAnsi="Times New Roman"/>
          <w:b/>
          <w:bCs/>
          <w:sz w:val="27"/>
          <w:szCs w:val="27"/>
          <w:lang w:val="en"/>
        </w:rPr>
      </w:pPr>
      <w:r w:rsidRPr="00B05E84">
        <w:rPr>
          <w:rFonts w:ascii="Times New Roman" w:eastAsia="Times New Roman" w:hAnsi="Times New Roman"/>
          <w:b/>
          <w:bCs/>
          <w:sz w:val="27"/>
          <w:szCs w:val="27"/>
          <w:lang w:val="en"/>
        </w:rPr>
        <w:t>2.4. Magnetic resonance imaging (MRI)</w:t>
      </w:r>
    </w:p>
    <w:p w:rsidR="00B05E84" w:rsidRPr="00B05E84" w:rsidRDefault="00B05E84" w:rsidP="00B05E84">
      <w:pPr>
        <w:spacing w:before="100" w:beforeAutospacing="1" w:after="100" w:afterAutospacing="1"/>
        <w:outlineLvl w:val="3"/>
        <w:rPr>
          <w:rFonts w:ascii="Times New Roman" w:eastAsia="Times New Roman" w:hAnsi="Times New Roman"/>
          <w:b/>
          <w:bCs/>
          <w:lang w:val="en"/>
        </w:rPr>
      </w:pPr>
      <w:r w:rsidRPr="00B05E84">
        <w:rPr>
          <w:rFonts w:ascii="Times New Roman" w:eastAsia="Times New Roman" w:hAnsi="Times New Roman"/>
          <w:b/>
          <w:bCs/>
          <w:lang w:val="en"/>
        </w:rPr>
        <w:t xml:space="preserve">2.4.1. MRI acquisition </w:t>
      </w:r>
    </w:p>
    <w:p w:rsidR="00B05E84" w:rsidRPr="00B05E84" w:rsidRDefault="00B05E84" w:rsidP="00B05E84">
      <w:pPr>
        <w:spacing w:before="100" w:beforeAutospacing="1" w:after="100" w:afterAutospacing="1"/>
        <w:rPr>
          <w:rFonts w:ascii="Times New Roman" w:eastAsia="Times New Roman" w:hAnsi="Times New Roman"/>
          <w:lang w:val="en"/>
        </w:rPr>
      </w:pPr>
      <w:r w:rsidRPr="00B05E84">
        <w:rPr>
          <w:rFonts w:ascii="Times New Roman" w:eastAsia="Times New Roman" w:hAnsi="Times New Roman"/>
          <w:lang w:val="en"/>
        </w:rPr>
        <w:t xml:space="preserve">A 3-T General </w:t>
      </w:r>
      <w:proofErr w:type="spellStart"/>
      <w:r w:rsidRPr="00B05E84">
        <w:rPr>
          <w:rFonts w:ascii="Times New Roman" w:eastAsia="Times New Roman" w:hAnsi="Times New Roman"/>
          <w:lang w:val="en"/>
        </w:rPr>
        <w:t>Electrics</w:t>
      </w:r>
      <w:proofErr w:type="spellEnd"/>
      <w:r w:rsidRPr="00B05E84">
        <w:rPr>
          <w:rFonts w:ascii="Times New Roman" w:eastAsia="Times New Roman" w:hAnsi="Times New Roman"/>
          <w:lang w:val="en"/>
        </w:rPr>
        <w:t xml:space="preserve"> Medical systems (Milwaukee, WI USA) MR system with a standard </w:t>
      </w:r>
      <w:proofErr w:type="spellStart"/>
      <w:r w:rsidRPr="00B05E84">
        <w:rPr>
          <w:rFonts w:ascii="Times New Roman" w:eastAsia="Times New Roman" w:hAnsi="Times New Roman"/>
          <w:lang w:val="en"/>
        </w:rPr>
        <w:t>headcoil</w:t>
      </w:r>
      <w:proofErr w:type="spellEnd"/>
      <w:r w:rsidRPr="00B05E84">
        <w:rPr>
          <w:rFonts w:ascii="Times New Roman" w:eastAsia="Times New Roman" w:hAnsi="Times New Roman"/>
          <w:lang w:val="en"/>
        </w:rPr>
        <w:t xml:space="preserve"> was used to acquire high-resolution 3D GR contiguous T1-weighted anatomical scans, consisting of 256 × 256 × 134 voxels with a 0.94 × 0.94 × 1.2 mm</w:t>
      </w:r>
      <w:r w:rsidRPr="00B05E84">
        <w:rPr>
          <w:rFonts w:ascii="Times New Roman" w:eastAsia="Times New Roman" w:hAnsi="Times New Roman"/>
          <w:vertAlign w:val="superscript"/>
          <w:lang w:val="en"/>
        </w:rPr>
        <w:t>3</w:t>
      </w:r>
      <w:r w:rsidRPr="00B05E84">
        <w:rPr>
          <w:rFonts w:ascii="Times New Roman" w:eastAsia="Times New Roman" w:hAnsi="Times New Roman"/>
          <w:lang w:val="en"/>
        </w:rPr>
        <w:t xml:space="preserve"> voxel size, obtained with a TR of 6.552 </w:t>
      </w:r>
      <w:proofErr w:type="spellStart"/>
      <w:r w:rsidRPr="00B05E84">
        <w:rPr>
          <w:rFonts w:ascii="Times New Roman" w:eastAsia="Times New Roman" w:hAnsi="Times New Roman"/>
          <w:lang w:val="en"/>
        </w:rPr>
        <w:t>ms</w:t>
      </w:r>
      <w:proofErr w:type="spellEnd"/>
      <w:r w:rsidRPr="00B05E84">
        <w:rPr>
          <w:rFonts w:ascii="Times New Roman" w:eastAsia="Times New Roman" w:hAnsi="Times New Roman"/>
          <w:lang w:val="en"/>
        </w:rPr>
        <w:t xml:space="preserve">, a 2.824 </w:t>
      </w:r>
      <w:proofErr w:type="spellStart"/>
      <w:r w:rsidRPr="00B05E84">
        <w:rPr>
          <w:rFonts w:ascii="Times New Roman" w:eastAsia="Times New Roman" w:hAnsi="Times New Roman"/>
          <w:lang w:val="en"/>
        </w:rPr>
        <w:t>ms</w:t>
      </w:r>
      <w:proofErr w:type="spellEnd"/>
      <w:r w:rsidRPr="00B05E84">
        <w:rPr>
          <w:rFonts w:ascii="Times New Roman" w:eastAsia="Times New Roman" w:hAnsi="Times New Roman"/>
          <w:lang w:val="en"/>
        </w:rPr>
        <w:t xml:space="preserve"> TE and a 14° flip angle.</w:t>
      </w:r>
    </w:p>
    <w:p w:rsidR="00B05E84" w:rsidRPr="00B05E84" w:rsidRDefault="00B05E84" w:rsidP="00B05E84">
      <w:pPr>
        <w:spacing w:before="100" w:beforeAutospacing="1" w:after="100" w:afterAutospacing="1"/>
        <w:outlineLvl w:val="3"/>
        <w:rPr>
          <w:rFonts w:ascii="Times New Roman" w:eastAsia="Times New Roman" w:hAnsi="Times New Roman"/>
          <w:b/>
          <w:bCs/>
          <w:lang w:val="en"/>
        </w:rPr>
      </w:pPr>
      <w:r w:rsidRPr="00B05E84">
        <w:rPr>
          <w:rFonts w:ascii="Times New Roman" w:eastAsia="Times New Roman" w:hAnsi="Times New Roman"/>
          <w:b/>
          <w:bCs/>
          <w:lang w:val="en"/>
        </w:rPr>
        <w:t xml:space="preserve">2.4.2. MRI data pre-processing </w:t>
      </w:r>
    </w:p>
    <w:p w:rsidR="00B05E84" w:rsidRPr="00B05E84" w:rsidRDefault="00B05E84" w:rsidP="00B05E84">
      <w:pPr>
        <w:spacing w:before="100" w:beforeAutospacing="1" w:after="100" w:afterAutospacing="1"/>
        <w:rPr>
          <w:rFonts w:ascii="Times New Roman" w:eastAsia="Times New Roman" w:hAnsi="Times New Roman"/>
          <w:lang w:val="en"/>
        </w:rPr>
      </w:pPr>
      <w:r w:rsidRPr="00B05E84">
        <w:rPr>
          <w:rFonts w:ascii="Times New Roman" w:eastAsia="Times New Roman" w:hAnsi="Times New Roman"/>
          <w:lang w:val="en"/>
        </w:rPr>
        <w:t xml:space="preserve">Voxel-based </w:t>
      </w:r>
      <w:proofErr w:type="spellStart"/>
      <w:r w:rsidRPr="00B05E84">
        <w:rPr>
          <w:rFonts w:ascii="Times New Roman" w:eastAsia="Times New Roman" w:hAnsi="Times New Roman"/>
          <w:lang w:val="en"/>
        </w:rPr>
        <w:t>morphometry</w:t>
      </w:r>
      <w:proofErr w:type="spellEnd"/>
      <w:r w:rsidRPr="00B05E84">
        <w:rPr>
          <w:rFonts w:ascii="Times New Roman" w:eastAsia="Times New Roman" w:hAnsi="Times New Roman"/>
          <w:lang w:val="en"/>
        </w:rPr>
        <w:t xml:space="preserve"> (VBM) analysis was performed using Statistical Parametric Mapping (SPM8) (</w:t>
      </w:r>
      <w:hyperlink r:id="rId52" w:tgtFrame="pmc_ext" w:history="1">
        <w:r w:rsidRPr="00B05E84">
          <w:rPr>
            <w:rFonts w:ascii="Times New Roman" w:eastAsia="Times New Roman" w:hAnsi="Times New Roman"/>
            <w:color w:val="0000FF"/>
            <w:u w:val="single"/>
            <w:lang w:val="en"/>
          </w:rPr>
          <w:t>http://www.fil.ion.ucl.ac.uk/spm/</w:t>
        </w:r>
      </w:hyperlink>
      <w:r w:rsidRPr="00B05E84">
        <w:rPr>
          <w:rFonts w:ascii="Times New Roman" w:eastAsia="Times New Roman" w:hAnsi="Times New Roman"/>
          <w:lang w:val="en"/>
        </w:rPr>
        <w:t xml:space="preserve">). T1-weighted scan images were converted from DICOM format to </w:t>
      </w:r>
      <w:proofErr w:type="spellStart"/>
      <w:r w:rsidRPr="00B05E84">
        <w:rPr>
          <w:rFonts w:ascii="Times New Roman" w:eastAsia="Times New Roman" w:hAnsi="Times New Roman"/>
          <w:lang w:val="en"/>
        </w:rPr>
        <w:t>NIfTI</w:t>
      </w:r>
      <w:proofErr w:type="spellEnd"/>
      <w:r w:rsidRPr="00B05E84">
        <w:rPr>
          <w:rFonts w:ascii="Times New Roman" w:eastAsia="Times New Roman" w:hAnsi="Times New Roman"/>
          <w:lang w:val="en"/>
        </w:rPr>
        <w:t xml:space="preserve"> format and these images were manually inspected to rule out large scale and focal brain abnormalities as well as acquisition artifacts. In addition, images were manually co-registered to the anterior commissure–posterior commissure axis in order to provide optimal conditions for automated pre-processing and analysis. Images were classified into gray matter (GM), white matter (WM) and cerebrospinal fluid (CSF) using the unified segmentation tool in SPM8 (</w:t>
      </w:r>
      <w:proofErr w:type="spellStart"/>
      <w:r w:rsidRPr="00B05E84">
        <w:rPr>
          <w:rFonts w:ascii="Times New Roman" w:eastAsia="Times New Roman" w:hAnsi="Times New Roman"/>
          <w:lang w:val="en"/>
        </w:rPr>
        <w:fldChar w:fldCharType="begin"/>
      </w:r>
      <w:r w:rsidRPr="00B05E84">
        <w:rPr>
          <w:rFonts w:ascii="Times New Roman" w:eastAsia="Times New Roman" w:hAnsi="Times New Roman"/>
          <w:lang w:val="en"/>
        </w:rPr>
        <w:instrText xml:space="preserve"> HYPERLINK "http://www.ncbi.nlm.nih.gov/pmc/articles/PMC3830066/" \l "bb0020" </w:instrText>
      </w:r>
      <w:r w:rsidRPr="00B05E84">
        <w:rPr>
          <w:rFonts w:ascii="Times New Roman" w:eastAsia="Times New Roman" w:hAnsi="Times New Roman"/>
          <w:lang w:val="en"/>
        </w:rPr>
        <w:fldChar w:fldCharType="separate"/>
      </w:r>
      <w:r w:rsidRPr="00B05E84">
        <w:rPr>
          <w:rFonts w:ascii="Times New Roman" w:eastAsia="Times New Roman" w:hAnsi="Times New Roman"/>
          <w:color w:val="0000FF"/>
          <w:u w:val="single"/>
          <w:lang w:val="en"/>
        </w:rPr>
        <w:t>Ashburner</w:t>
      </w:r>
      <w:proofErr w:type="spellEnd"/>
      <w:r w:rsidRPr="00B05E84">
        <w:rPr>
          <w:rFonts w:ascii="Times New Roman" w:eastAsia="Times New Roman" w:hAnsi="Times New Roman"/>
          <w:color w:val="0000FF"/>
          <w:u w:val="single"/>
          <w:lang w:val="en"/>
        </w:rPr>
        <w:t xml:space="preserve"> and </w:t>
      </w:r>
      <w:proofErr w:type="spellStart"/>
      <w:r w:rsidRPr="00B05E84">
        <w:rPr>
          <w:rFonts w:ascii="Times New Roman" w:eastAsia="Times New Roman" w:hAnsi="Times New Roman"/>
          <w:color w:val="0000FF"/>
          <w:u w:val="single"/>
          <w:lang w:val="en"/>
        </w:rPr>
        <w:t>Friston</w:t>
      </w:r>
      <w:proofErr w:type="spellEnd"/>
      <w:r w:rsidRPr="00B05E84">
        <w:rPr>
          <w:rFonts w:ascii="Times New Roman" w:eastAsia="Times New Roman" w:hAnsi="Times New Roman"/>
          <w:color w:val="0000FF"/>
          <w:u w:val="single"/>
          <w:lang w:val="en"/>
        </w:rPr>
        <w:t>, 2005</w:t>
      </w:r>
      <w:r w:rsidRPr="00B05E84">
        <w:rPr>
          <w:rFonts w:ascii="Times New Roman" w:eastAsia="Times New Roman" w:hAnsi="Times New Roman"/>
          <w:lang w:val="en"/>
        </w:rPr>
        <w:fldChar w:fldCharType="end"/>
      </w:r>
      <w:r w:rsidRPr="00B05E84">
        <w:rPr>
          <w:rFonts w:ascii="Times New Roman" w:eastAsia="Times New Roman" w:hAnsi="Times New Roman"/>
          <w:lang w:val="en"/>
        </w:rPr>
        <w:t xml:space="preserve">) with very light bias regularization (0.0001, 60 mm FWHM cutoff) and an affine transformation to the ICBM space template (European brains). For analysis of global brain volumes, we considered the preprocessed tissue classification probability in each voxel to be an estimate of regional GM/WM/CSF volume. Global differences in GM, WM, CFS and total brain volumes between KS patients and controls were analyzed using two-sample t-tests on the sum of tissue classification probabilities across all voxels for a given structure type. Age effect on global brain volumes was analyzed by </w:t>
      </w:r>
      <w:proofErr w:type="spellStart"/>
      <w:r w:rsidRPr="00B05E84">
        <w:rPr>
          <w:rFonts w:ascii="Times New Roman" w:eastAsia="Times New Roman" w:hAnsi="Times New Roman"/>
          <w:lang w:val="en"/>
        </w:rPr>
        <w:t>Spearmann</w:t>
      </w:r>
      <w:proofErr w:type="spellEnd"/>
      <w:r w:rsidRPr="00B05E84">
        <w:rPr>
          <w:rFonts w:ascii="Times New Roman" w:eastAsia="Times New Roman" w:hAnsi="Times New Roman"/>
          <w:lang w:val="en"/>
        </w:rPr>
        <w:t xml:space="preserve"> correlation within and between groups. We did not find any significant effect of age on global brain volumes (all p-values &gt; 0.05). To enable voxel-wise comparisons, GM images were further normalized to the templates generated from </w:t>
      </w:r>
      <w:proofErr w:type="spellStart"/>
      <w:r w:rsidRPr="00B05E84">
        <w:rPr>
          <w:rFonts w:ascii="Times New Roman" w:eastAsia="Times New Roman" w:hAnsi="Times New Roman"/>
          <w:lang w:val="en"/>
        </w:rPr>
        <w:t>Diffeomorphic</w:t>
      </w:r>
      <w:proofErr w:type="spellEnd"/>
      <w:r w:rsidRPr="00B05E84">
        <w:rPr>
          <w:rFonts w:ascii="Times New Roman" w:eastAsia="Times New Roman" w:hAnsi="Times New Roman"/>
          <w:lang w:val="en"/>
        </w:rPr>
        <w:t xml:space="preserve"> Anatomical Registration using </w:t>
      </w:r>
      <w:proofErr w:type="spellStart"/>
      <w:r w:rsidRPr="00B05E84">
        <w:rPr>
          <w:rFonts w:ascii="Times New Roman" w:eastAsia="Times New Roman" w:hAnsi="Times New Roman"/>
          <w:lang w:val="en"/>
        </w:rPr>
        <w:t>Exponentiated</w:t>
      </w:r>
      <w:proofErr w:type="spellEnd"/>
      <w:r w:rsidRPr="00B05E84">
        <w:rPr>
          <w:rFonts w:ascii="Times New Roman" w:eastAsia="Times New Roman" w:hAnsi="Times New Roman"/>
          <w:lang w:val="en"/>
        </w:rPr>
        <w:t xml:space="preserve"> Lie algebra (DARTEL) (</w:t>
      </w:r>
      <w:proofErr w:type="spellStart"/>
      <w:r w:rsidRPr="00B05E84">
        <w:rPr>
          <w:rFonts w:ascii="Times New Roman" w:eastAsia="Times New Roman" w:hAnsi="Times New Roman"/>
          <w:lang w:val="en"/>
        </w:rPr>
        <w:fldChar w:fldCharType="begin"/>
      </w:r>
      <w:r w:rsidRPr="00B05E84">
        <w:rPr>
          <w:rFonts w:ascii="Times New Roman" w:eastAsia="Times New Roman" w:hAnsi="Times New Roman"/>
          <w:lang w:val="en"/>
        </w:rPr>
        <w:instrText xml:space="preserve"> HYPERLINK "http://www.ncbi.nlm.nih.gov/pmc/articles/PMC3830066/" \l "bb0015" </w:instrText>
      </w:r>
      <w:r w:rsidRPr="00B05E84">
        <w:rPr>
          <w:rFonts w:ascii="Times New Roman" w:eastAsia="Times New Roman" w:hAnsi="Times New Roman"/>
          <w:lang w:val="en"/>
        </w:rPr>
        <w:fldChar w:fldCharType="separate"/>
      </w:r>
      <w:r w:rsidRPr="00B05E84">
        <w:rPr>
          <w:rFonts w:ascii="Times New Roman" w:eastAsia="Times New Roman" w:hAnsi="Times New Roman"/>
          <w:color w:val="0000FF"/>
          <w:u w:val="single"/>
          <w:lang w:val="en"/>
        </w:rPr>
        <w:t>Ashburner</w:t>
      </w:r>
      <w:proofErr w:type="spellEnd"/>
      <w:r w:rsidRPr="00B05E84">
        <w:rPr>
          <w:rFonts w:ascii="Times New Roman" w:eastAsia="Times New Roman" w:hAnsi="Times New Roman"/>
          <w:color w:val="0000FF"/>
          <w:u w:val="single"/>
          <w:lang w:val="en"/>
        </w:rPr>
        <w:t>, 2007</w:t>
      </w:r>
      <w:r w:rsidRPr="00B05E84">
        <w:rPr>
          <w:rFonts w:ascii="Times New Roman" w:eastAsia="Times New Roman" w:hAnsi="Times New Roman"/>
          <w:lang w:val="en"/>
        </w:rPr>
        <w:fldChar w:fldCharType="end"/>
      </w:r>
      <w:r w:rsidRPr="00B05E84">
        <w:rPr>
          <w:rFonts w:ascii="Times New Roman" w:eastAsia="Times New Roman" w:hAnsi="Times New Roman"/>
          <w:lang w:val="en"/>
        </w:rPr>
        <w:t>). A study specific template was generated using DARTEL to minimize between scan variations (</w:t>
      </w:r>
      <w:hyperlink r:id="rId53" w:anchor="bb0190" w:history="1">
        <w:r w:rsidRPr="00B05E84">
          <w:rPr>
            <w:rFonts w:ascii="Times New Roman" w:eastAsia="Times New Roman" w:hAnsi="Times New Roman"/>
            <w:color w:val="0000FF"/>
            <w:u w:val="single"/>
            <w:lang w:val="en"/>
          </w:rPr>
          <w:t>Klein et al., 2009</w:t>
        </w:r>
      </w:hyperlink>
      <w:r w:rsidRPr="00B05E84">
        <w:rPr>
          <w:rFonts w:ascii="Times New Roman" w:eastAsia="Times New Roman" w:hAnsi="Times New Roman"/>
          <w:lang w:val="en"/>
        </w:rPr>
        <w:t>). The template was made using the complete set (n = 130) of segmented GM and WM scans and linear elastic energy regularization together with all DARTEL default settings. Finally, the segmented and normalized images were smoothed with a default 8 mm FWHM Gaussian filter.</w:t>
      </w:r>
    </w:p>
    <w:p w:rsidR="00B05E84" w:rsidRPr="00B05E84" w:rsidRDefault="00B05E84" w:rsidP="00B05E84">
      <w:pPr>
        <w:spacing w:before="100" w:beforeAutospacing="1" w:after="100" w:afterAutospacing="1"/>
        <w:outlineLvl w:val="3"/>
        <w:rPr>
          <w:rFonts w:ascii="Times New Roman" w:eastAsia="Times New Roman" w:hAnsi="Times New Roman"/>
          <w:b/>
          <w:bCs/>
          <w:lang w:val="en"/>
        </w:rPr>
      </w:pPr>
      <w:r w:rsidRPr="00B05E84">
        <w:rPr>
          <w:rFonts w:ascii="Times New Roman" w:eastAsia="Times New Roman" w:hAnsi="Times New Roman"/>
          <w:b/>
          <w:bCs/>
          <w:lang w:val="en"/>
        </w:rPr>
        <w:t xml:space="preserve">2.4.3. Classification analysis </w:t>
      </w:r>
    </w:p>
    <w:p w:rsidR="00B05E84" w:rsidRPr="00B05E84" w:rsidRDefault="00B05E84" w:rsidP="00B05E84">
      <w:pPr>
        <w:spacing w:before="100" w:beforeAutospacing="1" w:after="100" w:afterAutospacing="1"/>
        <w:rPr>
          <w:rFonts w:ascii="Times New Roman" w:eastAsia="Times New Roman" w:hAnsi="Times New Roman"/>
          <w:lang w:val="en"/>
        </w:rPr>
      </w:pPr>
      <w:r w:rsidRPr="00B05E84">
        <w:rPr>
          <w:rFonts w:ascii="Times New Roman" w:eastAsia="Times New Roman" w:hAnsi="Times New Roman"/>
          <w:lang w:val="en"/>
        </w:rPr>
        <w:t xml:space="preserve">Classification analysis was based on the same images as those used in the SPM analysis. Additionally, each subject's image was scaled by the global brain volume (GM + WM) in order to parallel the scaling in the </w:t>
      </w:r>
      <w:proofErr w:type="spellStart"/>
      <w:r w:rsidRPr="00B05E84">
        <w:rPr>
          <w:rFonts w:ascii="Times New Roman" w:eastAsia="Times New Roman" w:hAnsi="Times New Roman"/>
          <w:lang w:val="en"/>
        </w:rPr>
        <w:t>univariate</w:t>
      </w:r>
      <w:proofErr w:type="spellEnd"/>
      <w:r w:rsidRPr="00B05E84">
        <w:rPr>
          <w:rFonts w:ascii="Times New Roman" w:eastAsia="Times New Roman" w:hAnsi="Times New Roman"/>
          <w:lang w:val="en"/>
        </w:rPr>
        <w:t xml:space="preserve"> SPM analysis. The classification analysis was performed as a whole brain analysis, using the same masking as in the SPM analysis. A binary classification task was set up to classify KS patients vs. controls. For classification we used Fisher's linear discriminant analysis (FDA) which is a </w:t>
      </w:r>
      <w:proofErr w:type="spellStart"/>
      <w:r w:rsidRPr="00B05E84">
        <w:rPr>
          <w:rFonts w:ascii="Times New Roman" w:eastAsia="Times New Roman" w:hAnsi="Times New Roman"/>
          <w:lang w:val="en"/>
        </w:rPr>
        <w:t>well known</w:t>
      </w:r>
      <w:proofErr w:type="spellEnd"/>
      <w:r w:rsidRPr="00B05E84">
        <w:rPr>
          <w:rFonts w:ascii="Times New Roman" w:eastAsia="Times New Roman" w:hAnsi="Times New Roman"/>
          <w:lang w:val="en"/>
        </w:rPr>
        <w:t xml:space="preserve"> method that considers dimensionality reduction and classification jointly. FDA seeks to find an optimal subspace where the projected class means are separated the most in terms of variance (</w:t>
      </w:r>
      <w:hyperlink r:id="rId54" w:anchor="bb0160" w:history="1">
        <w:r w:rsidRPr="00B05E84">
          <w:rPr>
            <w:rFonts w:ascii="Times New Roman" w:eastAsia="Times New Roman" w:hAnsi="Times New Roman"/>
            <w:color w:val="0000FF"/>
            <w:u w:val="single"/>
            <w:lang w:val="en"/>
          </w:rPr>
          <w:t>Hastie et al., 1995; Hastie et al., 2009</w:t>
        </w:r>
      </w:hyperlink>
      <w:r w:rsidRPr="00B05E84">
        <w:rPr>
          <w:rFonts w:ascii="Times New Roman" w:eastAsia="Times New Roman" w:hAnsi="Times New Roman"/>
          <w:lang w:val="en"/>
        </w:rPr>
        <w:t>). We used a version of FDA also referred to as regularized/penalized discriminant analysis (</w:t>
      </w:r>
      <w:hyperlink r:id="rId55" w:anchor="bb0165" w:history="1">
        <w:r w:rsidRPr="00B05E84">
          <w:rPr>
            <w:rFonts w:ascii="Times New Roman" w:eastAsia="Times New Roman" w:hAnsi="Times New Roman"/>
            <w:color w:val="0000FF"/>
            <w:u w:val="single"/>
            <w:lang w:val="en"/>
          </w:rPr>
          <w:t xml:space="preserve">Hastie </w:t>
        </w:r>
        <w:r w:rsidRPr="00B05E84">
          <w:rPr>
            <w:rFonts w:ascii="Times New Roman" w:eastAsia="Times New Roman" w:hAnsi="Times New Roman"/>
            <w:color w:val="0000FF"/>
            <w:u w:val="single"/>
            <w:lang w:val="en"/>
          </w:rPr>
          <w:lastRenderedPageBreak/>
          <w:t>et al., 2009</w:t>
        </w:r>
      </w:hyperlink>
      <w:r w:rsidRPr="00B05E84">
        <w:rPr>
          <w:rFonts w:ascii="Times New Roman" w:eastAsia="Times New Roman" w:hAnsi="Times New Roman"/>
          <w:lang w:val="en"/>
        </w:rPr>
        <w:t>) in order to control for model over-fitting and to ensure model uniqueness. On top of the FDA basis we implemented a simple nearest mean classifier to evaluate the prediction accuracy. Leave-one-out (LOO) cross validation was used to evaluate the prediction accuracy: One subject was routinely held out from the training sample, and the FDA model was trained on the remaining 129 subjects. The trained model was then used to predict the category of the out-of-sample subject. This was repeated for all subjects. Selection of the regularization parameter was based only on training subjects in a nested LOO cross validation loop. To interpret/visualize the FDA model we use the model weight vector (</w:t>
      </w:r>
      <w:proofErr w:type="spellStart"/>
      <w:r w:rsidRPr="00B05E84">
        <w:rPr>
          <w:rFonts w:ascii="Times New Roman" w:eastAsia="Times New Roman" w:hAnsi="Times New Roman"/>
          <w:lang w:val="en"/>
        </w:rPr>
        <w:fldChar w:fldCharType="begin"/>
      </w:r>
      <w:r w:rsidRPr="00B05E84">
        <w:rPr>
          <w:rFonts w:ascii="Times New Roman" w:eastAsia="Times New Roman" w:hAnsi="Times New Roman"/>
          <w:lang w:val="en"/>
        </w:rPr>
        <w:instrText xml:space="preserve"> HYPERLINK "http://www.ncbi.nlm.nih.gov/pmc/articles/PMC3830066/" \l "bb0185" </w:instrText>
      </w:r>
      <w:r w:rsidRPr="00B05E84">
        <w:rPr>
          <w:rFonts w:ascii="Times New Roman" w:eastAsia="Times New Roman" w:hAnsi="Times New Roman"/>
          <w:lang w:val="en"/>
        </w:rPr>
        <w:fldChar w:fldCharType="separate"/>
      </w:r>
      <w:r w:rsidRPr="00B05E84">
        <w:rPr>
          <w:rFonts w:ascii="Times New Roman" w:eastAsia="Times New Roman" w:hAnsi="Times New Roman"/>
          <w:color w:val="0000FF"/>
          <w:u w:val="single"/>
          <w:lang w:val="en"/>
        </w:rPr>
        <w:t>Kjems</w:t>
      </w:r>
      <w:proofErr w:type="spellEnd"/>
      <w:r w:rsidRPr="00B05E84">
        <w:rPr>
          <w:rFonts w:ascii="Times New Roman" w:eastAsia="Times New Roman" w:hAnsi="Times New Roman"/>
          <w:color w:val="0000FF"/>
          <w:u w:val="single"/>
          <w:lang w:val="en"/>
        </w:rPr>
        <w:t xml:space="preserve"> et al., 2002</w:t>
      </w:r>
      <w:r w:rsidRPr="00B05E84">
        <w:rPr>
          <w:rFonts w:ascii="Times New Roman" w:eastAsia="Times New Roman" w:hAnsi="Times New Roman"/>
          <w:lang w:val="en"/>
        </w:rPr>
        <w:fldChar w:fldCharType="end"/>
      </w:r>
      <w:r w:rsidRPr="00B05E84">
        <w:rPr>
          <w:rFonts w:ascii="Times New Roman" w:eastAsia="Times New Roman" w:hAnsi="Times New Roman"/>
          <w:lang w:val="en"/>
        </w:rPr>
        <w:t>). To estimate a stable representation of the underlying spatial brain pattern we used the NPAIRS resampling framework (</w:t>
      </w:r>
      <w:proofErr w:type="spellStart"/>
      <w:r w:rsidRPr="00B05E84">
        <w:rPr>
          <w:rFonts w:ascii="Times New Roman" w:eastAsia="Times New Roman" w:hAnsi="Times New Roman"/>
          <w:lang w:val="en"/>
        </w:rPr>
        <w:fldChar w:fldCharType="begin"/>
      </w:r>
      <w:r w:rsidRPr="00B05E84">
        <w:rPr>
          <w:rFonts w:ascii="Times New Roman" w:eastAsia="Times New Roman" w:hAnsi="Times New Roman"/>
          <w:lang w:val="en"/>
        </w:rPr>
        <w:instrText xml:space="preserve"> HYPERLINK "http://www.ncbi.nlm.nih.gov/pmc/articles/PMC3830066/" \l "bb0325" </w:instrText>
      </w:r>
      <w:r w:rsidRPr="00B05E84">
        <w:rPr>
          <w:rFonts w:ascii="Times New Roman" w:eastAsia="Times New Roman" w:hAnsi="Times New Roman"/>
          <w:lang w:val="en"/>
        </w:rPr>
        <w:fldChar w:fldCharType="separate"/>
      </w:r>
      <w:r w:rsidRPr="00B05E84">
        <w:rPr>
          <w:rFonts w:ascii="Times New Roman" w:eastAsia="Times New Roman" w:hAnsi="Times New Roman"/>
          <w:color w:val="0000FF"/>
          <w:u w:val="single"/>
          <w:lang w:val="en"/>
        </w:rPr>
        <w:t>Strother</w:t>
      </w:r>
      <w:proofErr w:type="spellEnd"/>
      <w:r w:rsidRPr="00B05E84">
        <w:rPr>
          <w:rFonts w:ascii="Times New Roman" w:eastAsia="Times New Roman" w:hAnsi="Times New Roman"/>
          <w:color w:val="0000FF"/>
          <w:u w:val="single"/>
          <w:lang w:val="en"/>
        </w:rPr>
        <w:t xml:space="preserve"> et al., 2002</w:t>
      </w:r>
      <w:r w:rsidRPr="00B05E84">
        <w:rPr>
          <w:rFonts w:ascii="Times New Roman" w:eastAsia="Times New Roman" w:hAnsi="Times New Roman"/>
          <w:lang w:val="en"/>
        </w:rPr>
        <w:fldChar w:fldCharType="end"/>
      </w:r>
      <w:r w:rsidRPr="00B05E84">
        <w:rPr>
          <w:rFonts w:ascii="Times New Roman" w:eastAsia="Times New Roman" w:hAnsi="Times New Roman"/>
          <w:lang w:val="en"/>
        </w:rPr>
        <w:t>). This resampling analysis provides a reproducible brain map (</w:t>
      </w:r>
      <w:proofErr w:type="spellStart"/>
      <w:r w:rsidRPr="00B05E84">
        <w:rPr>
          <w:rFonts w:ascii="Times New Roman" w:eastAsia="Times New Roman" w:hAnsi="Times New Roman"/>
          <w:lang w:val="en"/>
        </w:rPr>
        <w:t>rSPM</w:t>
      </w:r>
      <w:proofErr w:type="spellEnd"/>
      <w:r w:rsidRPr="00B05E84">
        <w:rPr>
          <w:rFonts w:ascii="Times New Roman" w:eastAsia="Times New Roman" w:hAnsi="Times New Roman"/>
          <w:lang w:val="en"/>
        </w:rPr>
        <w:t xml:space="preserve">) that is on an approximate Z-score scale. Finally, the </w:t>
      </w:r>
      <w:proofErr w:type="spellStart"/>
      <w:r w:rsidRPr="00B05E84">
        <w:rPr>
          <w:rFonts w:ascii="Times New Roman" w:eastAsia="Times New Roman" w:hAnsi="Times New Roman"/>
          <w:lang w:val="en"/>
        </w:rPr>
        <w:t>rSPM</w:t>
      </w:r>
      <w:proofErr w:type="spellEnd"/>
      <w:r w:rsidRPr="00B05E84">
        <w:rPr>
          <w:rFonts w:ascii="Times New Roman" w:eastAsia="Times New Roman" w:hAnsi="Times New Roman"/>
          <w:lang w:val="en"/>
        </w:rPr>
        <w:t xml:space="preserve"> was </w:t>
      </w:r>
      <w:proofErr w:type="spellStart"/>
      <w:r w:rsidRPr="00B05E84">
        <w:rPr>
          <w:rFonts w:ascii="Times New Roman" w:eastAsia="Times New Roman" w:hAnsi="Times New Roman"/>
          <w:lang w:val="en"/>
        </w:rPr>
        <w:t>thresholded</w:t>
      </w:r>
      <w:proofErr w:type="spellEnd"/>
      <w:r w:rsidRPr="00B05E84">
        <w:rPr>
          <w:rFonts w:ascii="Times New Roman" w:eastAsia="Times New Roman" w:hAnsi="Times New Roman"/>
          <w:lang w:val="en"/>
        </w:rPr>
        <w:t xml:space="preserve"> according to correction for multiple comparisons by the false discovery rate (FDR) procedure (</w:t>
      </w:r>
      <w:proofErr w:type="spellStart"/>
      <w:r w:rsidRPr="00B05E84">
        <w:rPr>
          <w:rFonts w:ascii="Times New Roman" w:eastAsia="Times New Roman" w:hAnsi="Times New Roman"/>
          <w:lang w:val="en"/>
        </w:rPr>
        <w:fldChar w:fldCharType="begin"/>
      </w:r>
      <w:r w:rsidRPr="00B05E84">
        <w:rPr>
          <w:rFonts w:ascii="Times New Roman" w:eastAsia="Times New Roman" w:hAnsi="Times New Roman"/>
          <w:lang w:val="en"/>
        </w:rPr>
        <w:instrText xml:space="preserve"> HYPERLINK "http://www.ncbi.nlm.nih.gov/pmc/articles/PMC3830066/" \l "bb0050" </w:instrText>
      </w:r>
      <w:r w:rsidRPr="00B05E84">
        <w:rPr>
          <w:rFonts w:ascii="Times New Roman" w:eastAsia="Times New Roman" w:hAnsi="Times New Roman"/>
          <w:lang w:val="en"/>
        </w:rPr>
        <w:fldChar w:fldCharType="separate"/>
      </w:r>
      <w:r w:rsidRPr="00B05E84">
        <w:rPr>
          <w:rFonts w:ascii="Times New Roman" w:eastAsia="Times New Roman" w:hAnsi="Times New Roman"/>
          <w:color w:val="0000FF"/>
          <w:u w:val="single"/>
          <w:lang w:val="en"/>
        </w:rPr>
        <w:t>Benjamini</w:t>
      </w:r>
      <w:proofErr w:type="spellEnd"/>
      <w:r w:rsidRPr="00B05E84">
        <w:rPr>
          <w:rFonts w:ascii="Times New Roman" w:eastAsia="Times New Roman" w:hAnsi="Times New Roman"/>
          <w:color w:val="0000FF"/>
          <w:u w:val="single"/>
          <w:lang w:val="en"/>
        </w:rPr>
        <w:t xml:space="preserve"> and Hochberg, 1995</w:t>
      </w:r>
      <w:r w:rsidRPr="00B05E84">
        <w:rPr>
          <w:rFonts w:ascii="Times New Roman" w:eastAsia="Times New Roman" w:hAnsi="Times New Roman"/>
          <w:lang w:val="en"/>
        </w:rPr>
        <w:fldChar w:fldCharType="end"/>
      </w:r>
      <w:r w:rsidRPr="00B05E84">
        <w:rPr>
          <w:rFonts w:ascii="Times New Roman" w:eastAsia="Times New Roman" w:hAnsi="Times New Roman"/>
          <w:lang w:val="en"/>
        </w:rPr>
        <w:t xml:space="preserve">). For further details on model visualization and the NPAIRS resampling analysis see </w:t>
      </w:r>
      <w:hyperlink r:id="rId56" w:anchor="bb0325" w:history="1">
        <w:proofErr w:type="spellStart"/>
        <w:r w:rsidRPr="00B05E84">
          <w:rPr>
            <w:rFonts w:ascii="Times New Roman" w:eastAsia="Times New Roman" w:hAnsi="Times New Roman"/>
            <w:color w:val="0000FF"/>
            <w:u w:val="single"/>
            <w:lang w:val="en"/>
          </w:rPr>
          <w:t>Strother</w:t>
        </w:r>
        <w:proofErr w:type="spellEnd"/>
        <w:r w:rsidRPr="00B05E84">
          <w:rPr>
            <w:rFonts w:ascii="Times New Roman" w:eastAsia="Times New Roman" w:hAnsi="Times New Roman"/>
            <w:color w:val="0000FF"/>
            <w:u w:val="single"/>
            <w:lang w:val="en"/>
          </w:rPr>
          <w:t xml:space="preserve"> et al. (2002)</w:t>
        </w:r>
      </w:hyperlink>
      <w:r w:rsidRPr="00B05E84">
        <w:rPr>
          <w:rFonts w:ascii="Times New Roman" w:eastAsia="Times New Roman" w:hAnsi="Times New Roman"/>
          <w:lang w:val="en"/>
        </w:rPr>
        <w:t xml:space="preserve"> and </w:t>
      </w:r>
      <w:hyperlink r:id="rId57" w:anchor="bb0275" w:history="1">
        <w:r w:rsidRPr="00B05E84">
          <w:rPr>
            <w:rFonts w:ascii="Times New Roman" w:eastAsia="Times New Roman" w:hAnsi="Times New Roman"/>
            <w:color w:val="0000FF"/>
            <w:u w:val="single"/>
            <w:lang w:val="en"/>
          </w:rPr>
          <w:t>Rasmussen et al. (2012)</w:t>
        </w:r>
      </w:hyperlink>
      <w:r w:rsidRPr="00B05E84">
        <w:rPr>
          <w:rFonts w:ascii="Times New Roman" w:eastAsia="Times New Roman" w:hAnsi="Times New Roman"/>
          <w:lang w:val="en"/>
        </w:rPr>
        <w:t>.</w:t>
      </w:r>
    </w:p>
    <w:p w:rsidR="00B05E84" w:rsidRPr="00B05E84" w:rsidRDefault="00B05E84" w:rsidP="00B05E84">
      <w:pPr>
        <w:spacing w:before="100" w:beforeAutospacing="1" w:after="100" w:afterAutospacing="1"/>
        <w:outlineLvl w:val="2"/>
        <w:rPr>
          <w:rFonts w:ascii="Times New Roman" w:eastAsia="Times New Roman" w:hAnsi="Times New Roman"/>
          <w:b/>
          <w:bCs/>
          <w:sz w:val="27"/>
          <w:szCs w:val="27"/>
          <w:lang w:val="en"/>
        </w:rPr>
      </w:pPr>
      <w:r w:rsidRPr="00B05E84">
        <w:rPr>
          <w:rFonts w:ascii="Times New Roman" w:eastAsia="Times New Roman" w:hAnsi="Times New Roman"/>
          <w:b/>
          <w:bCs/>
          <w:sz w:val="27"/>
          <w:szCs w:val="27"/>
          <w:lang w:val="en"/>
        </w:rPr>
        <w:t>2.5. Statistical analysis</w:t>
      </w:r>
    </w:p>
    <w:p w:rsidR="00B05E84" w:rsidRPr="00B05E84" w:rsidRDefault="00B05E84" w:rsidP="00B05E84">
      <w:pPr>
        <w:spacing w:before="100" w:beforeAutospacing="1" w:after="100" w:afterAutospacing="1"/>
        <w:rPr>
          <w:rFonts w:ascii="Times New Roman" w:eastAsia="Times New Roman" w:hAnsi="Times New Roman"/>
          <w:lang w:val="en"/>
        </w:rPr>
      </w:pPr>
      <w:r w:rsidRPr="00B05E84">
        <w:rPr>
          <w:rFonts w:ascii="Times New Roman" w:eastAsia="Times New Roman" w:hAnsi="Times New Roman"/>
          <w:lang w:val="en"/>
        </w:rPr>
        <w:t xml:space="preserve">Voxel-based statistical analyses were conducted using a general linear model approach. Correction for global brain volume (GM + WM) was done using proportional scaling. Initial analyses included age as a covariate, however no significant voxel-wise effect was seen (all p-values &gt; 0.7 FWE corrected) and the age covariate was removed from the final analysis. Analysis of GM was performed using an explicit mask, including all voxels with a probability above 5% for the given tissue class. Two between-group contrasts were defined for GM: KS &gt; C and C &gt; KS and tested with two-sample </w:t>
      </w:r>
      <w:r w:rsidRPr="00B05E84">
        <w:rPr>
          <w:rFonts w:ascii="Times New Roman" w:eastAsia="Times New Roman" w:hAnsi="Times New Roman"/>
          <w:i/>
          <w:iCs/>
          <w:lang w:val="en"/>
        </w:rPr>
        <w:t>t</w:t>
      </w:r>
      <w:r w:rsidRPr="00B05E84">
        <w:rPr>
          <w:rFonts w:ascii="Times New Roman" w:eastAsia="Times New Roman" w:hAnsi="Times New Roman"/>
          <w:lang w:val="en"/>
        </w:rPr>
        <w:t xml:space="preserve">-test. P &lt; 0.05 was used as significance </w:t>
      </w:r>
      <w:proofErr w:type="gramStart"/>
      <w:r w:rsidRPr="00B05E84">
        <w:rPr>
          <w:rFonts w:ascii="Times New Roman" w:eastAsia="Times New Roman" w:hAnsi="Times New Roman"/>
          <w:lang w:val="en"/>
        </w:rPr>
        <w:t>threshold,</w:t>
      </w:r>
      <w:proofErr w:type="gramEnd"/>
      <w:r w:rsidRPr="00B05E84">
        <w:rPr>
          <w:rFonts w:ascii="Times New Roman" w:eastAsia="Times New Roman" w:hAnsi="Times New Roman"/>
          <w:lang w:val="en"/>
        </w:rPr>
        <w:t xml:space="preserve"> whole brain corrected for family-wise error and cluster size &gt; 20 voxels. Anatomical regions were located using WFU (Wake Forest University School of Medicine) </w:t>
      </w:r>
      <w:proofErr w:type="spellStart"/>
      <w:r w:rsidRPr="00B05E84">
        <w:rPr>
          <w:rFonts w:ascii="Times New Roman" w:eastAsia="Times New Roman" w:hAnsi="Times New Roman"/>
          <w:lang w:val="en"/>
        </w:rPr>
        <w:t>Pickatlas</w:t>
      </w:r>
      <w:proofErr w:type="spellEnd"/>
      <w:r w:rsidRPr="00B05E84">
        <w:rPr>
          <w:rFonts w:ascii="Times New Roman" w:eastAsia="Times New Roman" w:hAnsi="Times New Roman"/>
          <w:lang w:val="en"/>
        </w:rPr>
        <w:t xml:space="preserve"> referencing the AAL atlas (</w:t>
      </w:r>
      <w:proofErr w:type="spellStart"/>
      <w:r w:rsidRPr="00B05E84">
        <w:rPr>
          <w:rFonts w:ascii="Times New Roman" w:eastAsia="Times New Roman" w:hAnsi="Times New Roman"/>
          <w:lang w:val="en"/>
        </w:rPr>
        <w:fldChar w:fldCharType="begin"/>
      </w:r>
      <w:r w:rsidRPr="00B05E84">
        <w:rPr>
          <w:rFonts w:ascii="Times New Roman" w:eastAsia="Times New Roman" w:hAnsi="Times New Roman"/>
          <w:lang w:val="en"/>
        </w:rPr>
        <w:instrText xml:space="preserve"> HYPERLINK "http://www.ncbi.nlm.nih.gov/pmc/articles/PMC3830066/" \l "bb0335" </w:instrText>
      </w:r>
      <w:r w:rsidRPr="00B05E84">
        <w:rPr>
          <w:rFonts w:ascii="Times New Roman" w:eastAsia="Times New Roman" w:hAnsi="Times New Roman"/>
          <w:lang w:val="en"/>
        </w:rPr>
        <w:fldChar w:fldCharType="separate"/>
      </w:r>
      <w:r w:rsidRPr="00B05E84">
        <w:rPr>
          <w:rFonts w:ascii="Times New Roman" w:eastAsia="Times New Roman" w:hAnsi="Times New Roman"/>
          <w:color w:val="0000FF"/>
          <w:u w:val="single"/>
          <w:lang w:val="en"/>
        </w:rPr>
        <w:t>Tzourio-Mazoyer</w:t>
      </w:r>
      <w:proofErr w:type="spellEnd"/>
      <w:r w:rsidRPr="00B05E84">
        <w:rPr>
          <w:rFonts w:ascii="Times New Roman" w:eastAsia="Times New Roman" w:hAnsi="Times New Roman"/>
          <w:color w:val="0000FF"/>
          <w:u w:val="single"/>
          <w:lang w:val="en"/>
        </w:rPr>
        <w:t xml:space="preserve"> et al., 2002</w:t>
      </w:r>
      <w:r w:rsidRPr="00B05E84">
        <w:rPr>
          <w:rFonts w:ascii="Times New Roman" w:eastAsia="Times New Roman" w:hAnsi="Times New Roman"/>
          <w:lang w:val="en"/>
        </w:rPr>
        <w:fldChar w:fldCharType="end"/>
      </w:r>
      <w:r w:rsidRPr="00B05E84">
        <w:rPr>
          <w:rFonts w:ascii="Times New Roman" w:eastAsia="Times New Roman" w:hAnsi="Times New Roman"/>
          <w:lang w:val="en"/>
        </w:rPr>
        <w:t>).</w:t>
      </w:r>
    </w:p>
    <w:p w:rsidR="00B05E84" w:rsidRPr="00B05E84" w:rsidRDefault="00B05E84" w:rsidP="00B05E84">
      <w:pPr>
        <w:spacing w:before="100" w:beforeAutospacing="1" w:after="100" w:afterAutospacing="1"/>
        <w:rPr>
          <w:rFonts w:ascii="Times New Roman" w:eastAsia="Times New Roman" w:hAnsi="Times New Roman"/>
          <w:lang w:val="en"/>
        </w:rPr>
      </w:pPr>
      <w:r w:rsidRPr="00B05E84">
        <w:rPr>
          <w:rFonts w:ascii="Times New Roman" w:eastAsia="Times New Roman" w:hAnsi="Times New Roman"/>
          <w:lang w:val="en"/>
        </w:rPr>
        <w:t>To test the relationship between regional brain volumes and psychological and cognitive variables, we first applied principal component analyses (PCA) (</w:t>
      </w:r>
      <w:proofErr w:type="spellStart"/>
      <w:r w:rsidRPr="00B05E84">
        <w:rPr>
          <w:rFonts w:ascii="Times New Roman" w:eastAsia="Times New Roman" w:hAnsi="Times New Roman"/>
          <w:lang w:val="en"/>
        </w:rPr>
        <w:fldChar w:fldCharType="begin"/>
      </w:r>
      <w:r w:rsidRPr="00B05E84">
        <w:rPr>
          <w:rFonts w:ascii="Times New Roman" w:eastAsia="Times New Roman" w:hAnsi="Times New Roman"/>
          <w:lang w:val="en"/>
        </w:rPr>
        <w:instrText xml:space="preserve"> HYPERLINK "http://www.ncbi.nlm.nih.gov/pmc/articles/PMC3830066/" \l "bb1000" </w:instrText>
      </w:r>
      <w:r w:rsidRPr="00B05E84">
        <w:rPr>
          <w:rFonts w:ascii="Times New Roman" w:eastAsia="Times New Roman" w:hAnsi="Times New Roman"/>
          <w:lang w:val="en"/>
        </w:rPr>
        <w:fldChar w:fldCharType="separate"/>
      </w:r>
      <w:r w:rsidRPr="00B05E84">
        <w:rPr>
          <w:rFonts w:ascii="Times New Roman" w:eastAsia="Times New Roman" w:hAnsi="Times New Roman"/>
          <w:color w:val="0000FF"/>
          <w:u w:val="single"/>
          <w:lang w:val="en"/>
        </w:rPr>
        <w:t>Mardia</w:t>
      </w:r>
      <w:proofErr w:type="spellEnd"/>
      <w:r w:rsidRPr="00B05E84">
        <w:rPr>
          <w:rFonts w:ascii="Times New Roman" w:eastAsia="Times New Roman" w:hAnsi="Times New Roman"/>
          <w:color w:val="0000FF"/>
          <w:u w:val="single"/>
          <w:lang w:val="en"/>
        </w:rPr>
        <w:t xml:space="preserve"> et al., 1979</w:t>
      </w:r>
      <w:r w:rsidRPr="00B05E84">
        <w:rPr>
          <w:rFonts w:ascii="Times New Roman" w:eastAsia="Times New Roman" w:hAnsi="Times New Roman"/>
          <w:lang w:val="en"/>
        </w:rPr>
        <w:fldChar w:fldCharType="end"/>
      </w:r>
      <w:r w:rsidRPr="00B05E84">
        <w:rPr>
          <w:rFonts w:ascii="Times New Roman" w:eastAsia="Times New Roman" w:hAnsi="Times New Roman"/>
          <w:lang w:val="en"/>
        </w:rPr>
        <w:t>) to the tests in each individual psychological and cognitive domain. This was done to reduce the dimensionality of the psychological and cognitive variables. The PCA analysis was performed by STATA (</w:t>
      </w:r>
      <w:proofErr w:type="spellStart"/>
      <w:r w:rsidRPr="00B05E84">
        <w:rPr>
          <w:rFonts w:ascii="Times New Roman" w:eastAsia="Times New Roman" w:hAnsi="Times New Roman"/>
          <w:lang w:val="en"/>
        </w:rPr>
        <w:t>StataCorp</w:t>
      </w:r>
      <w:proofErr w:type="spellEnd"/>
      <w:r w:rsidRPr="00B05E84">
        <w:rPr>
          <w:rFonts w:ascii="Times New Roman" w:eastAsia="Times New Roman" w:hAnsi="Times New Roman"/>
          <w:lang w:val="en"/>
        </w:rPr>
        <w:t xml:space="preserve">, College Station, TX). The first component extracted from each domain was included as a covariate in the general linear model in SPM8 (see </w:t>
      </w:r>
      <w:hyperlink r:id="rId58" w:anchor="ec0005" w:history="1">
        <w:r w:rsidRPr="00B05E84">
          <w:rPr>
            <w:rFonts w:ascii="Times New Roman" w:eastAsia="Times New Roman" w:hAnsi="Times New Roman"/>
            <w:color w:val="0000FF"/>
            <w:u w:val="single"/>
            <w:lang w:val="en"/>
          </w:rPr>
          <w:t>Supplementary material</w:t>
        </w:r>
      </w:hyperlink>
      <w:r w:rsidRPr="00B05E84">
        <w:rPr>
          <w:rFonts w:ascii="Times New Roman" w:eastAsia="Times New Roman" w:hAnsi="Times New Roman"/>
          <w:lang w:val="en"/>
        </w:rPr>
        <w:t xml:space="preserve"> for details about the covariates). Multiple regressions were used to assess the variation in regional brain volume attributable to the three psychological and ten cognitive domains. P &lt; 0.05 was used as significant threshold, corrected for family-wise error. Spearman's rank correlation coefficient was used to test the relationship between global brain volumes and the three psychological and the ten cognitive domains, employing </w:t>
      </w:r>
      <w:proofErr w:type="spellStart"/>
      <w:r w:rsidRPr="00B05E84">
        <w:rPr>
          <w:rFonts w:ascii="Times New Roman" w:eastAsia="Times New Roman" w:hAnsi="Times New Roman"/>
          <w:lang w:val="en"/>
        </w:rPr>
        <w:t>Bonferroni's</w:t>
      </w:r>
      <w:proofErr w:type="spellEnd"/>
      <w:r w:rsidRPr="00B05E84">
        <w:rPr>
          <w:rFonts w:ascii="Times New Roman" w:eastAsia="Times New Roman" w:hAnsi="Times New Roman"/>
          <w:lang w:val="en"/>
        </w:rPr>
        <w:t xml:space="preserve"> adjustment for multiple testing. Between-group differences in psychological and cognitive test scores and demographic variables were analyzed in SPSS (SPSS Inc., Chicago, IL, USA) using independent two-sample t-tests if data met the criteria for normal distribution; otherwise data were analyzed with non-parametric Mann Whitney test. Chi-square tests were used for nominal variables.</w:t>
      </w:r>
    </w:p>
    <w:p w:rsidR="00B05E84" w:rsidRPr="00B05E84" w:rsidRDefault="00B05E84" w:rsidP="00B05E84">
      <w:pPr>
        <w:spacing w:before="100" w:beforeAutospacing="1" w:after="100" w:afterAutospacing="1"/>
        <w:rPr>
          <w:rFonts w:ascii="Times New Roman" w:eastAsia="Times New Roman" w:hAnsi="Times New Roman"/>
          <w:lang w:val="en"/>
        </w:rPr>
      </w:pPr>
      <w:r w:rsidRPr="00B05E84">
        <w:rPr>
          <w:rFonts w:ascii="Times New Roman" w:eastAsia="Times New Roman" w:hAnsi="Times New Roman"/>
          <w:lang w:val="en"/>
        </w:rPr>
        <w:t>To test the relationship between regional brain volumes and psychological and cognitive variables, we first applied principal component analyses (PCA) (</w:t>
      </w:r>
      <w:proofErr w:type="spellStart"/>
      <w:r w:rsidRPr="00B05E84">
        <w:rPr>
          <w:rFonts w:ascii="Times New Roman" w:eastAsia="Times New Roman" w:hAnsi="Times New Roman"/>
          <w:lang w:val="en"/>
        </w:rPr>
        <w:fldChar w:fldCharType="begin"/>
      </w:r>
      <w:r w:rsidRPr="00B05E84">
        <w:rPr>
          <w:rFonts w:ascii="Times New Roman" w:eastAsia="Times New Roman" w:hAnsi="Times New Roman"/>
          <w:lang w:val="en"/>
        </w:rPr>
        <w:instrText xml:space="preserve"> HYPERLINK "http://www.ncbi.nlm.nih.gov/pmc/articles/PMC3830066/" \l "bb1000" </w:instrText>
      </w:r>
      <w:r w:rsidRPr="00B05E84">
        <w:rPr>
          <w:rFonts w:ascii="Times New Roman" w:eastAsia="Times New Roman" w:hAnsi="Times New Roman"/>
          <w:lang w:val="en"/>
        </w:rPr>
        <w:fldChar w:fldCharType="separate"/>
      </w:r>
      <w:r w:rsidRPr="00B05E84">
        <w:rPr>
          <w:rFonts w:ascii="Times New Roman" w:eastAsia="Times New Roman" w:hAnsi="Times New Roman"/>
          <w:color w:val="0000FF"/>
          <w:u w:val="single"/>
          <w:lang w:val="en"/>
        </w:rPr>
        <w:t>Mardia</w:t>
      </w:r>
      <w:proofErr w:type="spellEnd"/>
      <w:r w:rsidRPr="00B05E84">
        <w:rPr>
          <w:rFonts w:ascii="Times New Roman" w:eastAsia="Times New Roman" w:hAnsi="Times New Roman"/>
          <w:color w:val="0000FF"/>
          <w:u w:val="single"/>
          <w:lang w:val="en"/>
        </w:rPr>
        <w:t xml:space="preserve"> et al., 1979</w:t>
      </w:r>
      <w:r w:rsidRPr="00B05E84">
        <w:rPr>
          <w:rFonts w:ascii="Times New Roman" w:eastAsia="Times New Roman" w:hAnsi="Times New Roman"/>
          <w:lang w:val="en"/>
        </w:rPr>
        <w:fldChar w:fldCharType="end"/>
      </w:r>
      <w:r w:rsidRPr="00B05E84">
        <w:rPr>
          <w:rFonts w:ascii="Times New Roman" w:eastAsia="Times New Roman" w:hAnsi="Times New Roman"/>
          <w:lang w:val="en"/>
        </w:rPr>
        <w:t>) to the tests in each individual psychological and cognitive domain. This was done to reduce the dimensionality of the psychological and cognitive variables. The PCA analysis was performed by STATA (</w:t>
      </w:r>
      <w:proofErr w:type="spellStart"/>
      <w:r w:rsidRPr="00B05E84">
        <w:rPr>
          <w:rFonts w:ascii="Times New Roman" w:eastAsia="Times New Roman" w:hAnsi="Times New Roman"/>
          <w:lang w:val="en"/>
        </w:rPr>
        <w:t>StataCorp</w:t>
      </w:r>
      <w:proofErr w:type="spellEnd"/>
      <w:r w:rsidRPr="00B05E84">
        <w:rPr>
          <w:rFonts w:ascii="Times New Roman" w:eastAsia="Times New Roman" w:hAnsi="Times New Roman"/>
          <w:lang w:val="en"/>
        </w:rPr>
        <w:t xml:space="preserve">, College Station, TX). The first component extracted from each domain </w:t>
      </w:r>
      <w:r w:rsidRPr="00B05E84">
        <w:rPr>
          <w:rFonts w:ascii="Times New Roman" w:eastAsia="Times New Roman" w:hAnsi="Times New Roman"/>
          <w:lang w:val="en"/>
        </w:rPr>
        <w:lastRenderedPageBreak/>
        <w:t xml:space="preserve">was included as a covariate in the general linear model in SPM8 (see Supplementary material for details about the covariates). Multiple regressions were used to assess the variation in regional brain volume attributable to the three psychological and ten cognitive domains. P &lt; 0.05 was used as significant threshold, corrected for family-wise error. Spearman's rank correlation coefficient was used to test the relationship between global brain volumes and the three psychological and the ten cognitive domains, employing </w:t>
      </w:r>
      <w:proofErr w:type="spellStart"/>
      <w:r w:rsidRPr="00B05E84">
        <w:rPr>
          <w:rFonts w:ascii="Times New Roman" w:eastAsia="Times New Roman" w:hAnsi="Times New Roman"/>
          <w:lang w:val="en"/>
        </w:rPr>
        <w:t>Bonferroni's</w:t>
      </w:r>
      <w:proofErr w:type="spellEnd"/>
      <w:r w:rsidRPr="00B05E84">
        <w:rPr>
          <w:rFonts w:ascii="Times New Roman" w:eastAsia="Times New Roman" w:hAnsi="Times New Roman"/>
          <w:lang w:val="en"/>
        </w:rPr>
        <w:t xml:space="preserve"> adjustment for multiple testing. Between-group differences in psychological and cognitive test scores and demographic variables were analyzed in SPSS (SPSS Inc., Chicago, IL, USA) using independent two-sample t-tests if data met the criteria for normal distribution; otherwise data were analyzed with non-parametric Mann Whitney test. Chi-square tests were used for nominal variables.</w:t>
      </w:r>
    </w:p>
    <w:p w:rsidR="00B05E84" w:rsidRPr="00B05E84" w:rsidRDefault="00B05E84" w:rsidP="00B05E84">
      <w:pPr>
        <w:pBdr>
          <w:bottom w:val="single" w:sz="6" w:space="0" w:color="97B0C8"/>
        </w:pBdr>
        <w:spacing w:before="100" w:beforeAutospacing="1" w:after="100" w:afterAutospacing="1"/>
        <w:outlineLvl w:val="1"/>
        <w:rPr>
          <w:rFonts w:ascii="Times New Roman" w:eastAsia="Times New Roman" w:hAnsi="Times New Roman"/>
          <w:b/>
          <w:bCs/>
          <w:sz w:val="36"/>
          <w:szCs w:val="36"/>
          <w:lang w:val="en"/>
        </w:rPr>
      </w:pPr>
      <w:proofErr w:type="gramStart"/>
      <w:r w:rsidRPr="00B05E84">
        <w:rPr>
          <w:rFonts w:ascii="Times New Roman" w:eastAsia="Times New Roman" w:hAnsi="Times New Roman"/>
          <w:b/>
          <w:bCs/>
          <w:sz w:val="36"/>
          <w:szCs w:val="36"/>
          <w:lang w:val="en"/>
        </w:rPr>
        <w:t>3.</w:t>
      </w:r>
      <w:proofErr w:type="gramEnd"/>
      <w:r w:rsidRPr="00B05E84">
        <w:rPr>
          <w:rFonts w:ascii="Times New Roman" w:eastAsia="Times New Roman" w:hAnsi="Times New Roman"/>
          <w:b/>
          <w:bCs/>
          <w:sz w:val="36"/>
          <w:szCs w:val="36"/>
          <w:lang w:val="en"/>
        </w:rPr>
        <w:t> </w:t>
      </w:r>
      <w:r w:rsidRPr="00B05E84">
        <w:rPr>
          <w:rFonts w:ascii="Times New Roman" w:eastAsia="Times New Roman" w:hAnsi="Times New Roman"/>
          <w:b/>
          <w:bCs/>
          <w:sz w:val="36"/>
          <w:szCs w:val="36"/>
          <w:lang w:val="en"/>
        </w:rPr>
        <w:t>Results</w:t>
      </w:r>
    </w:p>
    <w:p w:rsidR="00B05E84" w:rsidRPr="00B05E84" w:rsidRDefault="00B05E84" w:rsidP="00B05E84">
      <w:pPr>
        <w:spacing w:before="100" w:beforeAutospacing="1" w:after="100" w:afterAutospacing="1"/>
        <w:outlineLvl w:val="2"/>
        <w:rPr>
          <w:rFonts w:ascii="Times New Roman" w:eastAsia="Times New Roman" w:hAnsi="Times New Roman"/>
          <w:b/>
          <w:bCs/>
          <w:sz w:val="27"/>
          <w:szCs w:val="27"/>
          <w:lang w:val="en"/>
        </w:rPr>
      </w:pPr>
      <w:r w:rsidRPr="00B05E84">
        <w:rPr>
          <w:rFonts w:ascii="Times New Roman" w:eastAsia="Times New Roman" w:hAnsi="Times New Roman"/>
          <w:b/>
          <w:bCs/>
          <w:sz w:val="27"/>
          <w:szCs w:val="27"/>
          <w:lang w:val="en"/>
        </w:rPr>
        <w:t>3.1. Demographic and psychological characteristics</w:t>
      </w:r>
    </w:p>
    <w:p w:rsidR="00B05E84" w:rsidRPr="00B05E84" w:rsidRDefault="00B05E84" w:rsidP="00B05E84">
      <w:pPr>
        <w:spacing w:before="100" w:beforeAutospacing="1" w:after="100" w:afterAutospacing="1"/>
        <w:rPr>
          <w:rFonts w:ascii="Times New Roman" w:eastAsia="Times New Roman" w:hAnsi="Times New Roman"/>
          <w:lang w:val="en"/>
        </w:rPr>
      </w:pPr>
      <w:r w:rsidRPr="00B05E84">
        <w:rPr>
          <w:rFonts w:ascii="Times New Roman" w:eastAsia="Times New Roman" w:hAnsi="Times New Roman"/>
          <w:lang w:val="en"/>
        </w:rPr>
        <w:t xml:space="preserve">Demographic and psychological characteristics of participants are presented in </w:t>
      </w:r>
      <w:hyperlink r:id="rId59" w:tgtFrame="true" w:history="1">
        <w:r w:rsidRPr="00B05E84">
          <w:rPr>
            <w:rFonts w:ascii="Times New Roman" w:eastAsia="Times New Roman" w:hAnsi="Times New Roman"/>
            <w:color w:val="0000FF"/>
            <w:u w:val="single"/>
            <w:lang w:val="en"/>
          </w:rPr>
          <w:t>Table 1</w:t>
        </w:r>
      </w:hyperlink>
      <w:r w:rsidRPr="00B05E84">
        <w:rPr>
          <w:rFonts w:ascii="Times New Roman" w:eastAsia="Times New Roman" w:hAnsi="Times New Roman"/>
          <w:lang w:val="en"/>
        </w:rPr>
        <w:t>. There was no difference with respect to age and educational level between KS patients and controls. KS patients reported significantly more symptoms of psychological distress. Furthermore, KS patients had a different personality profile with a significantly higher level of neuroticism, and a significantly lower level of extraversion, agreeableness and conscientiousness. The KS patients also scored significantly higher on all subscales of the Autism Spectrum Quotient test, except the attention to detail subscale.</w:t>
      </w:r>
    </w:p>
    <w:p w:rsidR="00B05E84" w:rsidRPr="00B05E84" w:rsidRDefault="00B05E84" w:rsidP="00B05E84">
      <w:pPr>
        <w:ind w:left="1440"/>
        <w:rPr>
          <w:rFonts w:ascii="Times New Roman" w:eastAsia="Times New Roman" w:hAnsi="Times New Roman"/>
          <w:lang w:val="en"/>
        </w:rPr>
      </w:pPr>
      <w:r w:rsidRPr="00B05E84">
        <w:rPr>
          <w:rFonts w:ascii="Times New Roman" w:eastAsia="Times New Roman" w:hAnsi="Times New Roman"/>
          <w:noProof/>
          <w:color w:val="0000FF"/>
        </w:rPr>
        <w:drawing>
          <wp:inline distT="0" distB="0" distL="0" distR="0" wp14:anchorId="67D61613" wp14:editId="1B19C31A">
            <wp:extent cx="1943100" cy="1323975"/>
            <wp:effectExtent l="0" t="0" r="0" b="9525"/>
            <wp:docPr id="16" name="Picture 16" descr="Table 1">
              <a:hlinkClick xmlns:a="http://schemas.openxmlformats.org/drawingml/2006/main" r:id="rId59" tgtFrame="&quot;tab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Table 1">
                      <a:hlinkClick r:id="rId59" tgtFrame="&quot;table&quot;"/>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943100" cy="1323975"/>
                    </a:xfrm>
                    <a:prstGeom prst="rect">
                      <a:avLst/>
                    </a:prstGeom>
                    <a:noFill/>
                    <a:ln>
                      <a:noFill/>
                    </a:ln>
                  </pic:spPr>
                </pic:pic>
              </a:graphicData>
            </a:graphic>
          </wp:inline>
        </w:drawing>
      </w:r>
    </w:p>
    <w:p w:rsidR="00B05E84" w:rsidRPr="00B05E84" w:rsidRDefault="00B05E84" w:rsidP="00B05E84">
      <w:pPr>
        <w:ind w:left="1440"/>
        <w:rPr>
          <w:rFonts w:ascii="Times New Roman" w:eastAsia="Times New Roman" w:hAnsi="Times New Roman"/>
          <w:lang w:val="en"/>
        </w:rPr>
      </w:pPr>
      <w:hyperlink r:id="rId61" w:tgtFrame="table" w:history="1">
        <w:r w:rsidRPr="00B05E84">
          <w:rPr>
            <w:rFonts w:ascii="Times New Roman" w:eastAsia="Times New Roman" w:hAnsi="Times New Roman"/>
            <w:color w:val="0000FF"/>
            <w:u w:val="single"/>
            <w:lang w:val="en"/>
          </w:rPr>
          <w:t>Table 1</w:t>
        </w:r>
      </w:hyperlink>
    </w:p>
    <w:p w:rsidR="00B05E84" w:rsidRPr="00B05E84" w:rsidRDefault="00B05E84" w:rsidP="00B05E84">
      <w:pPr>
        <w:rPr>
          <w:rFonts w:ascii="Times New Roman" w:eastAsia="Times New Roman" w:hAnsi="Times New Roman"/>
          <w:lang w:val="en"/>
        </w:rPr>
      </w:pPr>
      <w:proofErr w:type="gramStart"/>
      <w:r w:rsidRPr="00B05E84">
        <w:rPr>
          <w:rFonts w:ascii="Times New Roman" w:eastAsia="Times New Roman" w:hAnsi="Times New Roman"/>
          <w:lang w:val="en"/>
        </w:rPr>
        <w:t>Age, education and psychological data.</w:t>
      </w:r>
      <w:proofErr w:type="gramEnd"/>
      <w:r w:rsidRPr="00B05E84">
        <w:rPr>
          <w:rFonts w:ascii="Times New Roman" w:eastAsia="Times New Roman" w:hAnsi="Times New Roman"/>
          <w:lang w:val="en"/>
        </w:rPr>
        <w:t xml:space="preserve"> Data are median (total range) or mean ± SD. SCL, Symptoms Check List; NEO PI-R, Revised NEO Personality Inventory; AQ, Autism Spectrum Quotient.</w:t>
      </w:r>
    </w:p>
    <w:p w:rsidR="00B05E84" w:rsidRPr="00B05E84" w:rsidRDefault="00B05E84" w:rsidP="00B05E84">
      <w:pPr>
        <w:spacing w:before="100" w:beforeAutospacing="1" w:after="100" w:afterAutospacing="1"/>
        <w:outlineLvl w:val="2"/>
        <w:rPr>
          <w:rFonts w:ascii="Times New Roman" w:eastAsia="Times New Roman" w:hAnsi="Times New Roman"/>
          <w:b/>
          <w:bCs/>
          <w:sz w:val="27"/>
          <w:szCs w:val="27"/>
          <w:lang w:val="en"/>
        </w:rPr>
      </w:pPr>
      <w:r w:rsidRPr="00B05E84">
        <w:rPr>
          <w:rFonts w:ascii="Times New Roman" w:eastAsia="Times New Roman" w:hAnsi="Times New Roman"/>
          <w:b/>
          <w:bCs/>
          <w:sz w:val="27"/>
          <w:szCs w:val="27"/>
          <w:lang w:val="en"/>
        </w:rPr>
        <w:t>3.2. Cognitive test results</w:t>
      </w:r>
    </w:p>
    <w:p w:rsidR="00B05E84" w:rsidRPr="00B05E84" w:rsidRDefault="00B05E84" w:rsidP="00B05E84">
      <w:pPr>
        <w:spacing w:before="100" w:beforeAutospacing="1" w:after="100" w:afterAutospacing="1"/>
        <w:rPr>
          <w:rFonts w:ascii="Times New Roman" w:eastAsia="Times New Roman" w:hAnsi="Times New Roman"/>
          <w:lang w:val="en"/>
        </w:rPr>
      </w:pPr>
      <w:r w:rsidRPr="00B05E84">
        <w:rPr>
          <w:rFonts w:ascii="Times New Roman" w:eastAsia="Times New Roman" w:hAnsi="Times New Roman"/>
          <w:lang w:val="en"/>
        </w:rPr>
        <w:t>The cognitive test scores (</w:t>
      </w:r>
      <w:hyperlink r:id="rId62" w:tgtFrame="true" w:history="1">
        <w:r w:rsidRPr="00B05E84">
          <w:rPr>
            <w:rFonts w:ascii="Times New Roman" w:eastAsia="Times New Roman" w:hAnsi="Times New Roman"/>
            <w:color w:val="0000FF"/>
            <w:u w:val="single"/>
            <w:lang w:val="en"/>
          </w:rPr>
          <w:t>Table 2</w:t>
        </w:r>
      </w:hyperlink>
      <w:r w:rsidRPr="00B05E84">
        <w:rPr>
          <w:rFonts w:ascii="Times New Roman" w:eastAsia="Times New Roman" w:hAnsi="Times New Roman"/>
          <w:lang w:val="en"/>
        </w:rPr>
        <w:t>) showed that the KS patients had significantly lower full scale IQ, verbal IQ and performance IQ. Furthermore, KS patients had significantly slower processing speed, lower working memory capacity, significantly decreased verbal abilities and poorer response inhibition compared to controls. No differences in visual abilities were found between the two groups, except for the two tests influenced by intelligence (WAIS-BD, WAIS-MR). As for executive functions data from the TOL test indicated poorer planning ability among KS patients (significantly higher total move score and a significantly lower correct score), and reduced mental flexibility as measured with the WCST (KS patients used significantly more cards, completed significantly fewer categories with more errors and perseverative responses).</w:t>
      </w:r>
    </w:p>
    <w:p w:rsidR="00B05E84" w:rsidRPr="00B05E84" w:rsidRDefault="00B05E84" w:rsidP="00B05E84">
      <w:pPr>
        <w:ind w:left="1440"/>
        <w:rPr>
          <w:rFonts w:ascii="Times New Roman" w:eastAsia="Times New Roman" w:hAnsi="Times New Roman"/>
          <w:lang w:val="en"/>
        </w:rPr>
      </w:pPr>
      <w:r w:rsidRPr="00B05E84">
        <w:rPr>
          <w:rFonts w:ascii="Times New Roman" w:eastAsia="Times New Roman" w:hAnsi="Times New Roman"/>
          <w:noProof/>
          <w:color w:val="0000FF"/>
        </w:rPr>
        <w:lastRenderedPageBreak/>
        <w:drawing>
          <wp:inline distT="0" distB="0" distL="0" distR="0" wp14:anchorId="368190A5" wp14:editId="2396CD4E">
            <wp:extent cx="2667000" cy="1638300"/>
            <wp:effectExtent l="0" t="0" r="0" b="0"/>
            <wp:docPr id="17" name="Picture 17" descr="Table 2">
              <a:hlinkClick xmlns:a="http://schemas.openxmlformats.org/drawingml/2006/main" r:id="rId62" tgtFrame="&quot;tab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Table 2">
                      <a:hlinkClick r:id="rId62" tgtFrame="&quot;table&quot;"/>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667000" cy="1638300"/>
                    </a:xfrm>
                    <a:prstGeom prst="rect">
                      <a:avLst/>
                    </a:prstGeom>
                    <a:noFill/>
                    <a:ln>
                      <a:noFill/>
                    </a:ln>
                  </pic:spPr>
                </pic:pic>
              </a:graphicData>
            </a:graphic>
          </wp:inline>
        </w:drawing>
      </w:r>
    </w:p>
    <w:p w:rsidR="00B05E84" w:rsidRDefault="00B05E84" w:rsidP="00B05E84">
      <w:pPr>
        <w:ind w:left="1440"/>
        <w:rPr>
          <w:rFonts w:ascii="Times New Roman" w:eastAsia="Times New Roman" w:hAnsi="Times New Roman"/>
          <w:lang w:val="en"/>
        </w:rPr>
      </w:pPr>
      <w:hyperlink r:id="rId64" w:tgtFrame="table" w:history="1">
        <w:r w:rsidRPr="00B05E84">
          <w:rPr>
            <w:rFonts w:ascii="Times New Roman" w:eastAsia="Times New Roman" w:hAnsi="Times New Roman"/>
            <w:color w:val="0000FF"/>
            <w:u w:val="single"/>
            <w:lang w:val="en"/>
          </w:rPr>
          <w:t>Table 2</w:t>
        </w:r>
      </w:hyperlink>
    </w:p>
    <w:p w:rsidR="00B05E84" w:rsidRPr="00B05E84" w:rsidRDefault="00B05E84" w:rsidP="00B05E84">
      <w:pPr>
        <w:rPr>
          <w:rFonts w:ascii="Times New Roman" w:eastAsia="Times New Roman" w:hAnsi="Times New Roman"/>
          <w:lang w:val="en"/>
        </w:rPr>
      </w:pPr>
      <w:proofErr w:type="gramStart"/>
      <w:r w:rsidRPr="00B05E84">
        <w:rPr>
          <w:rFonts w:ascii="Times New Roman" w:eastAsia="Times New Roman" w:hAnsi="Times New Roman"/>
          <w:lang w:val="en"/>
        </w:rPr>
        <w:t xml:space="preserve">Neurocognitive ability in patients with </w:t>
      </w:r>
      <w:proofErr w:type="spellStart"/>
      <w:r w:rsidRPr="00B05E84">
        <w:rPr>
          <w:rFonts w:ascii="Times New Roman" w:eastAsia="Times New Roman" w:hAnsi="Times New Roman"/>
          <w:lang w:val="en"/>
        </w:rPr>
        <w:t>Klinefelter</w:t>
      </w:r>
      <w:proofErr w:type="spellEnd"/>
      <w:r w:rsidRPr="00B05E84">
        <w:rPr>
          <w:rFonts w:ascii="Times New Roman" w:eastAsia="Times New Roman" w:hAnsi="Times New Roman"/>
          <w:lang w:val="en"/>
        </w:rPr>
        <w:t xml:space="preserve"> syndrome and controls.</w:t>
      </w:r>
      <w:proofErr w:type="gramEnd"/>
      <w:r w:rsidRPr="00B05E84">
        <w:rPr>
          <w:rFonts w:ascii="Times New Roman" w:eastAsia="Times New Roman" w:hAnsi="Times New Roman"/>
          <w:lang w:val="en"/>
        </w:rPr>
        <w:t xml:space="preserve"> IQ, intelligence quotient; WAIS-III, Wechsler Adult Intelligence Scale — third edition; WAIS-III C, WAIS-III Coding; TMA, Trail Making A; TMB, Trail Making B; WAIS-III </w:t>
      </w:r>
      <w:r w:rsidRPr="00B05E84">
        <w:rPr>
          <w:rFonts w:ascii="Times New Roman" w:eastAsia="Times New Roman" w:hAnsi="Times New Roman"/>
          <w:b/>
          <w:bCs/>
          <w:lang w:val="en"/>
        </w:rPr>
        <w:t>...</w:t>
      </w:r>
    </w:p>
    <w:p w:rsidR="00B05E84" w:rsidRPr="00B05E84" w:rsidRDefault="00B05E84" w:rsidP="00B05E84">
      <w:pPr>
        <w:spacing w:before="100" w:beforeAutospacing="1" w:after="100" w:afterAutospacing="1"/>
        <w:outlineLvl w:val="2"/>
        <w:rPr>
          <w:rFonts w:ascii="Times New Roman" w:eastAsia="Times New Roman" w:hAnsi="Times New Roman"/>
          <w:b/>
          <w:bCs/>
          <w:sz w:val="27"/>
          <w:szCs w:val="27"/>
          <w:lang w:val="en"/>
        </w:rPr>
      </w:pPr>
      <w:r w:rsidRPr="00B05E84">
        <w:rPr>
          <w:rFonts w:ascii="Times New Roman" w:eastAsia="Times New Roman" w:hAnsi="Times New Roman"/>
          <w:b/>
          <w:bCs/>
          <w:sz w:val="27"/>
          <w:szCs w:val="27"/>
          <w:lang w:val="en"/>
        </w:rPr>
        <w:t>3.3. MRI data</w:t>
      </w:r>
    </w:p>
    <w:p w:rsidR="00B05E84" w:rsidRPr="00B05E84" w:rsidRDefault="00B05E84" w:rsidP="00B05E84">
      <w:pPr>
        <w:spacing w:before="100" w:beforeAutospacing="1" w:after="100" w:afterAutospacing="1"/>
        <w:rPr>
          <w:rFonts w:ascii="Times New Roman" w:eastAsia="Times New Roman" w:hAnsi="Times New Roman"/>
          <w:lang w:val="en"/>
        </w:rPr>
      </w:pPr>
      <w:r w:rsidRPr="00B05E84">
        <w:rPr>
          <w:rFonts w:ascii="Times New Roman" w:eastAsia="Times New Roman" w:hAnsi="Times New Roman"/>
          <w:lang w:val="en"/>
        </w:rPr>
        <w:t>Significantly smaller total brain volume (TBV), total gray matter volume (GMV) and total white matter volume (WMV) were found in KS patients compared to controls, whereas there was no significant difference in CSF volume (</w:t>
      </w:r>
      <w:hyperlink r:id="rId65" w:tgtFrame="true" w:history="1">
        <w:r w:rsidRPr="00B05E84">
          <w:rPr>
            <w:rFonts w:ascii="Times New Roman" w:eastAsia="Times New Roman" w:hAnsi="Times New Roman"/>
            <w:color w:val="0000FF"/>
            <w:u w:val="single"/>
            <w:lang w:val="en"/>
          </w:rPr>
          <w:t>Table 3</w:t>
        </w:r>
      </w:hyperlink>
      <w:r w:rsidRPr="00B05E84">
        <w:rPr>
          <w:rFonts w:ascii="Times New Roman" w:eastAsia="Times New Roman" w:hAnsi="Times New Roman"/>
          <w:lang w:val="en"/>
        </w:rPr>
        <w:t>). Asymmetries in left and right GM volume were similar between the two groups (</w:t>
      </w:r>
      <w:proofErr w:type="spellStart"/>
      <w:r w:rsidRPr="00B05E84">
        <w:rPr>
          <w:rFonts w:ascii="Times New Roman" w:eastAsia="Times New Roman" w:hAnsi="Times New Roman"/>
          <w:lang w:val="en"/>
        </w:rPr>
        <w:t>GMV_dif</w:t>
      </w:r>
      <w:r w:rsidRPr="00B05E84">
        <w:rPr>
          <w:rFonts w:ascii="Times New Roman" w:eastAsia="Times New Roman" w:hAnsi="Times New Roman"/>
          <w:vertAlign w:val="subscript"/>
          <w:lang w:val="en"/>
        </w:rPr>
        <w:t>KS</w:t>
      </w:r>
      <w:proofErr w:type="spellEnd"/>
      <w:r w:rsidRPr="00B05E84">
        <w:rPr>
          <w:rFonts w:ascii="Times New Roman" w:eastAsia="Times New Roman" w:hAnsi="Times New Roman"/>
          <w:lang w:val="en"/>
        </w:rPr>
        <w:t xml:space="preserve"> = − 11.2 ± 4.2 mL; </w:t>
      </w:r>
      <w:proofErr w:type="spellStart"/>
      <w:r w:rsidRPr="00B05E84">
        <w:rPr>
          <w:rFonts w:ascii="Times New Roman" w:eastAsia="Times New Roman" w:hAnsi="Times New Roman"/>
          <w:lang w:val="en"/>
        </w:rPr>
        <w:t>GMV_dif</w:t>
      </w:r>
      <w:r w:rsidRPr="00B05E84">
        <w:rPr>
          <w:rFonts w:ascii="Times New Roman" w:eastAsia="Times New Roman" w:hAnsi="Times New Roman"/>
          <w:vertAlign w:val="subscript"/>
          <w:lang w:val="en"/>
        </w:rPr>
        <w:t>c</w:t>
      </w:r>
      <w:proofErr w:type="spellEnd"/>
      <w:r w:rsidRPr="00B05E84">
        <w:rPr>
          <w:rFonts w:ascii="Times New Roman" w:eastAsia="Times New Roman" w:hAnsi="Times New Roman"/>
          <w:lang w:val="en"/>
        </w:rPr>
        <w:t xml:space="preserve"> = − 11.6 ± 4.1; p = 0.625). There were no significant differences in TBV, GMV, WMV or CSF between testosterone treated KS (T-KS) and untreated KS (U-KS) patients. VBM-analysis (</w:t>
      </w:r>
      <w:hyperlink r:id="rId66" w:tgtFrame="true" w:history="1">
        <w:r w:rsidRPr="00B05E84">
          <w:rPr>
            <w:rFonts w:ascii="Times New Roman" w:eastAsia="Times New Roman" w:hAnsi="Times New Roman"/>
            <w:color w:val="0000FF"/>
            <w:u w:val="single"/>
            <w:lang w:val="en"/>
          </w:rPr>
          <w:t>Table 4</w:t>
        </w:r>
      </w:hyperlink>
      <w:r w:rsidRPr="00B05E84">
        <w:rPr>
          <w:rFonts w:ascii="Times New Roman" w:eastAsia="Times New Roman" w:hAnsi="Times New Roman"/>
          <w:lang w:val="en"/>
        </w:rPr>
        <w:t xml:space="preserve">, </w:t>
      </w:r>
      <w:hyperlink r:id="rId67" w:tgtFrame="figure" w:history="1">
        <w:r w:rsidRPr="00B05E84">
          <w:rPr>
            <w:rFonts w:ascii="Times New Roman" w:eastAsia="Times New Roman" w:hAnsi="Times New Roman"/>
            <w:color w:val="0000FF"/>
            <w:u w:val="single"/>
            <w:lang w:val="en"/>
          </w:rPr>
          <w:t>Fig. 1</w:t>
        </w:r>
      </w:hyperlink>
      <w:r w:rsidRPr="00B05E84">
        <w:rPr>
          <w:rFonts w:ascii="Times New Roman" w:eastAsia="Times New Roman" w:hAnsi="Times New Roman"/>
          <w:lang w:val="en"/>
        </w:rPr>
        <w:t xml:space="preserve">) showed that KS patients had significantly decreased GMV bilaterally in insula, putamen, caudate, hippocampus, amygdala, temporal pole and frontal inferior </w:t>
      </w:r>
      <w:proofErr w:type="spellStart"/>
      <w:r w:rsidRPr="00B05E84">
        <w:rPr>
          <w:rFonts w:ascii="Times New Roman" w:eastAsia="Times New Roman" w:hAnsi="Times New Roman"/>
          <w:lang w:val="en"/>
        </w:rPr>
        <w:t>orbita</w:t>
      </w:r>
      <w:proofErr w:type="spellEnd"/>
      <w:r w:rsidRPr="00B05E84">
        <w:rPr>
          <w:rFonts w:ascii="Times New Roman" w:eastAsia="Times New Roman" w:hAnsi="Times New Roman"/>
          <w:lang w:val="en"/>
        </w:rPr>
        <w:t xml:space="preserve"> compared to controls. Additionally, the right cerebellum and </w:t>
      </w:r>
      <w:proofErr w:type="spellStart"/>
      <w:r w:rsidRPr="00B05E84">
        <w:rPr>
          <w:rFonts w:ascii="Times New Roman" w:eastAsia="Times New Roman" w:hAnsi="Times New Roman"/>
          <w:lang w:val="en"/>
        </w:rPr>
        <w:t>parahippocampal</w:t>
      </w:r>
      <w:proofErr w:type="spellEnd"/>
      <w:r w:rsidRPr="00B05E84">
        <w:rPr>
          <w:rFonts w:ascii="Times New Roman" w:eastAsia="Times New Roman" w:hAnsi="Times New Roman"/>
          <w:lang w:val="en"/>
        </w:rPr>
        <w:t xml:space="preserve"> </w:t>
      </w:r>
      <w:proofErr w:type="spellStart"/>
      <w:r w:rsidRPr="00B05E84">
        <w:rPr>
          <w:rFonts w:ascii="Times New Roman" w:eastAsia="Times New Roman" w:hAnsi="Times New Roman"/>
          <w:lang w:val="en"/>
        </w:rPr>
        <w:t>gyrus</w:t>
      </w:r>
      <w:proofErr w:type="spellEnd"/>
      <w:r w:rsidRPr="00B05E84">
        <w:rPr>
          <w:rFonts w:ascii="Times New Roman" w:eastAsia="Times New Roman" w:hAnsi="Times New Roman"/>
          <w:lang w:val="en"/>
        </w:rPr>
        <w:t xml:space="preserve"> was reduced in KS patients. KS patients had significantly larger volumes in regions of the </w:t>
      </w:r>
      <w:proofErr w:type="spellStart"/>
      <w:r w:rsidRPr="00B05E84">
        <w:rPr>
          <w:rFonts w:ascii="Times New Roman" w:eastAsia="Times New Roman" w:hAnsi="Times New Roman"/>
          <w:lang w:val="en"/>
        </w:rPr>
        <w:t>postcentral</w:t>
      </w:r>
      <w:proofErr w:type="spellEnd"/>
      <w:r w:rsidRPr="00B05E84">
        <w:rPr>
          <w:rFonts w:ascii="Times New Roman" w:eastAsia="Times New Roman" w:hAnsi="Times New Roman"/>
          <w:lang w:val="en"/>
        </w:rPr>
        <w:t xml:space="preserve"> </w:t>
      </w:r>
      <w:proofErr w:type="spellStart"/>
      <w:r w:rsidRPr="00B05E84">
        <w:rPr>
          <w:rFonts w:ascii="Times New Roman" w:eastAsia="Times New Roman" w:hAnsi="Times New Roman"/>
          <w:lang w:val="en"/>
        </w:rPr>
        <w:t>gyrus</w:t>
      </w:r>
      <w:proofErr w:type="spellEnd"/>
      <w:r w:rsidRPr="00B05E84">
        <w:rPr>
          <w:rFonts w:ascii="Times New Roman" w:eastAsia="Times New Roman" w:hAnsi="Times New Roman"/>
          <w:lang w:val="en"/>
        </w:rPr>
        <w:t xml:space="preserve">, inferior and superior parietal lobules and </w:t>
      </w:r>
      <w:proofErr w:type="spellStart"/>
      <w:r w:rsidRPr="00B05E84">
        <w:rPr>
          <w:rFonts w:ascii="Times New Roman" w:eastAsia="Times New Roman" w:hAnsi="Times New Roman"/>
          <w:lang w:val="en"/>
        </w:rPr>
        <w:t>precuneus</w:t>
      </w:r>
      <w:proofErr w:type="spellEnd"/>
      <w:r w:rsidRPr="00B05E84">
        <w:rPr>
          <w:rFonts w:ascii="Times New Roman" w:eastAsia="Times New Roman" w:hAnsi="Times New Roman"/>
          <w:lang w:val="en"/>
        </w:rPr>
        <w:t>, bilaterally, compared to controls (</w:t>
      </w:r>
      <w:hyperlink r:id="rId68" w:tgtFrame="true" w:history="1">
        <w:r w:rsidRPr="00B05E84">
          <w:rPr>
            <w:rFonts w:ascii="Times New Roman" w:eastAsia="Times New Roman" w:hAnsi="Times New Roman"/>
            <w:color w:val="0000FF"/>
            <w:u w:val="single"/>
            <w:lang w:val="en"/>
          </w:rPr>
          <w:t>Table 4</w:t>
        </w:r>
      </w:hyperlink>
      <w:r w:rsidRPr="00B05E84">
        <w:rPr>
          <w:rFonts w:ascii="Times New Roman" w:eastAsia="Times New Roman" w:hAnsi="Times New Roman"/>
          <w:lang w:val="en"/>
        </w:rPr>
        <w:t xml:space="preserve">, </w:t>
      </w:r>
      <w:hyperlink r:id="rId69" w:tgtFrame="figure" w:history="1">
        <w:r w:rsidRPr="00B05E84">
          <w:rPr>
            <w:rFonts w:ascii="Times New Roman" w:eastAsia="Times New Roman" w:hAnsi="Times New Roman"/>
            <w:color w:val="0000FF"/>
            <w:u w:val="single"/>
            <w:lang w:val="en"/>
          </w:rPr>
          <w:t>Fig. 1</w:t>
        </w:r>
      </w:hyperlink>
      <w:r w:rsidRPr="00B05E84">
        <w:rPr>
          <w:rFonts w:ascii="Times New Roman" w:eastAsia="Times New Roman" w:hAnsi="Times New Roman"/>
          <w:lang w:val="en"/>
        </w:rPr>
        <w:t xml:space="preserve">). We did not find any significant difference in regional GMV between untreated and treated KS patients (data not shown). The classification analysis correctly discriminated KS patients from controls with 96.9% accuracy (p &lt; 0.001 using nonparametric permutation) (four controls were misclassified). </w:t>
      </w:r>
      <w:hyperlink r:id="rId70" w:tgtFrame="figure" w:history="1">
        <w:r w:rsidRPr="00B05E84">
          <w:rPr>
            <w:rFonts w:ascii="Times New Roman" w:eastAsia="Times New Roman" w:hAnsi="Times New Roman"/>
            <w:color w:val="0000FF"/>
            <w:u w:val="single"/>
            <w:lang w:val="en"/>
          </w:rPr>
          <w:t>Fig. 2</w:t>
        </w:r>
      </w:hyperlink>
      <w:r w:rsidRPr="00B05E84">
        <w:rPr>
          <w:rFonts w:ascii="Times New Roman" w:eastAsia="Times New Roman" w:hAnsi="Times New Roman"/>
          <w:lang w:val="en"/>
        </w:rPr>
        <w:t xml:space="preserve"> shows the reproducible brain map (</w:t>
      </w:r>
      <w:proofErr w:type="spellStart"/>
      <w:r w:rsidRPr="00B05E84">
        <w:rPr>
          <w:rFonts w:ascii="Times New Roman" w:eastAsia="Times New Roman" w:hAnsi="Times New Roman"/>
          <w:lang w:val="en"/>
        </w:rPr>
        <w:t>rSPM</w:t>
      </w:r>
      <w:proofErr w:type="spellEnd"/>
      <w:r w:rsidRPr="00B05E84">
        <w:rPr>
          <w:rFonts w:ascii="Times New Roman" w:eastAsia="Times New Roman" w:hAnsi="Times New Roman"/>
          <w:lang w:val="en"/>
        </w:rPr>
        <w:t xml:space="preserve">) extracted within the NPAIRS resampling framework. The </w:t>
      </w:r>
      <w:proofErr w:type="spellStart"/>
      <w:r w:rsidRPr="00B05E84">
        <w:rPr>
          <w:rFonts w:ascii="Times New Roman" w:eastAsia="Times New Roman" w:hAnsi="Times New Roman"/>
          <w:lang w:val="en"/>
        </w:rPr>
        <w:t>rSPM</w:t>
      </w:r>
      <w:proofErr w:type="spellEnd"/>
      <w:r w:rsidRPr="00B05E84">
        <w:rPr>
          <w:rFonts w:ascii="Times New Roman" w:eastAsia="Times New Roman" w:hAnsi="Times New Roman"/>
          <w:lang w:val="en"/>
        </w:rPr>
        <w:t xml:space="preserve"> represents a stable pattern of brain locations supporting discriminative information to the classifier. The </w:t>
      </w:r>
      <w:proofErr w:type="spellStart"/>
      <w:r w:rsidRPr="00B05E84">
        <w:rPr>
          <w:rFonts w:ascii="Times New Roman" w:eastAsia="Times New Roman" w:hAnsi="Times New Roman"/>
          <w:lang w:val="en"/>
        </w:rPr>
        <w:t>rSPM</w:t>
      </w:r>
      <w:proofErr w:type="spellEnd"/>
      <w:r w:rsidRPr="00B05E84">
        <w:rPr>
          <w:rFonts w:ascii="Times New Roman" w:eastAsia="Times New Roman" w:hAnsi="Times New Roman"/>
          <w:lang w:val="en"/>
        </w:rPr>
        <w:t xml:space="preserve"> was </w:t>
      </w:r>
      <w:proofErr w:type="spellStart"/>
      <w:r w:rsidRPr="00B05E84">
        <w:rPr>
          <w:rFonts w:ascii="Times New Roman" w:eastAsia="Times New Roman" w:hAnsi="Times New Roman"/>
          <w:lang w:val="en"/>
        </w:rPr>
        <w:t>thresholded</w:t>
      </w:r>
      <w:proofErr w:type="spellEnd"/>
      <w:r w:rsidRPr="00B05E84">
        <w:rPr>
          <w:rFonts w:ascii="Times New Roman" w:eastAsia="Times New Roman" w:hAnsi="Times New Roman"/>
          <w:lang w:val="en"/>
        </w:rPr>
        <w:t xml:space="preserve"> according to p &lt; 0.05 FDR correction for multiple testing. Hot and cold colors represent positive and negative Z-scores respectively. The interpretation of the map is as follows: Increasing the signal locally in cold areas will make a particular brain scan more likely to be classified as a KS patients, these area include the same brain regions and lobes as found we found by VBM analysis. Conversely, increasing the signal locally in warm areas will make a brain scan more likely to be classified as a control, these areas include the same brain areas as found by primary VBM analysis.</w:t>
      </w:r>
    </w:p>
    <w:p w:rsidR="00B05E84" w:rsidRPr="00B05E84" w:rsidRDefault="00B05E84" w:rsidP="00B05E84">
      <w:pPr>
        <w:ind w:left="1440"/>
        <w:rPr>
          <w:rFonts w:ascii="Times New Roman" w:eastAsia="Times New Roman" w:hAnsi="Times New Roman"/>
          <w:lang w:val="en"/>
        </w:rPr>
      </w:pPr>
      <w:r w:rsidRPr="00B05E84">
        <w:rPr>
          <w:rFonts w:ascii="Times New Roman" w:eastAsia="Times New Roman" w:hAnsi="Times New Roman"/>
          <w:noProof/>
          <w:color w:val="0000FF"/>
        </w:rPr>
        <w:lastRenderedPageBreak/>
        <w:drawing>
          <wp:inline distT="0" distB="0" distL="0" distR="0" wp14:anchorId="3C84E8A5" wp14:editId="51DDC740">
            <wp:extent cx="952500" cy="1876425"/>
            <wp:effectExtent l="0" t="0" r="0" b="9525"/>
            <wp:docPr id="18" name="Picture 18" descr="Fig. 1">
              <a:hlinkClick xmlns:a="http://schemas.openxmlformats.org/drawingml/2006/main" r:id="rId69" tgtFrame="&quot;fig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Fig. 1">
                      <a:hlinkClick r:id="rId69" tgtFrame="&quot;figure&quot;"/>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952500" cy="1876425"/>
                    </a:xfrm>
                    <a:prstGeom prst="rect">
                      <a:avLst/>
                    </a:prstGeom>
                    <a:noFill/>
                    <a:ln>
                      <a:noFill/>
                    </a:ln>
                  </pic:spPr>
                </pic:pic>
              </a:graphicData>
            </a:graphic>
          </wp:inline>
        </w:drawing>
      </w:r>
    </w:p>
    <w:p w:rsidR="00B05E84" w:rsidRPr="00B05E84" w:rsidRDefault="00B05E84" w:rsidP="00B05E84">
      <w:pPr>
        <w:ind w:left="1440"/>
        <w:rPr>
          <w:rFonts w:ascii="Times New Roman" w:eastAsia="Times New Roman" w:hAnsi="Times New Roman"/>
          <w:lang w:val="en"/>
        </w:rPr>
      </w:pPr>
      <w:hyperlink r:id="rId72" w:tgtFrame="figure" w:history="1">
        <w:r w:rsidRPr="00B05E84">
          <w:rPr>
            <w:rFonts w:ascii="Times New Roman" w:eastAsia="Times New Roman" w:hAnsi="Times New Roman"/>
            <w:color w:val="0000FF"/>
            <w:u w:val="single"/>
            <w:lang w:val="en"/>
          </w:rPr>
          <w:t>Fig. 1</w:t>
        </w:r>
      </w:hyperlink>
    </w:p>
    <w:p w:rsidR="00B05E84" w:rsidRPr="00B05E84" w:rsidRDefault="00B05E84" w:rsidP="00B05E84">
      <w:pPr>
        <w:ind w:left="1440"/>
        <w:rPr>
          <w:rFonts w:ascii="Times New Roman" w:eastAsia="Times New Roman" w:hAnsi="Times New Roman"/>
          <w:lang w:val="en"/>
        </w:rPr>
      </w:pPr>
      <w:proofErr w:type="gramStart"/>
      <w:r w:rsidRPr="00B05E84">
        <w:rPr>
          <w:rFonts w:ascii="Times New Roman" w:eastAsia="Times New Roman" w:hAnsi="Times New Roman"/>
          <w:lang w:val="en"/>
        </w:rPr>
        <w:t>Coronal slice representation of gray matter differences between KS patients and controls.</w:t>
      </w:r>
      <w:proofErr w:type="gramEnd"/>
      <w:r w:rsidRPr="00B05E84">
        <w:rPr>
          <w:rFonts w:ascii="Times New Roman" w:eastAsia="Times New Roman" w:hAnsi="Times New Roman"/>
          <w:lang w:val="en"/>
        </w:rPr>
        <w:t xml:space="preserve"> T-map displaying significant gray matter cluster differences between the KS patients and controls (p = 0.05, FWE corrected) is overlaid brain template. </w:t>
      </w:r>
      <w:r w:rsidRPr="00B05E84">
        <w:rPr>
          <w:rFonts w:ascii="Times New Roman" w:eastAsia="Times New Roman" w:hAnsi="Times New Roman"/>
          <w:b/>
          <w:bCs/>
          <w:lang w:val="en"/>
        </w:rPr>
        <w:t>...</w:t>
      </w:r>
    </w:p>
    <w:p w:rsidR="00B05E84" w:rsidRPr="00B05E84" w:rsidRDefault="00B05E84" w:rsidP="00B05E84">
      <w:pPr>
        <w:ind w:left="1440"/>
        <w:rPr>
          <w:rFonts w:ascii="Times New Roman" w:eastAsia="Times New Roman" w:hAnsi="Times New Roman"/>
          <w:lang w:val="en"/>
        </w:rPr>
      </w:pPr>
      <w:r w:rsidRPr="00B05E84">
        <w:rPr>
          <w:rFonts w:ascii="Times New Roman" w:eastAsia="Times New Roman" w:hAnsi="Times New Roman"/>
          <w:noProof/>
          <w:color w:val="0000FF"/>
        </w:rPr>
        <w:drawing>
          <wp:inline distT="0" distB="0" distL="0" distR="0" wp14:anchorId="3EBBB1E0" wp14:editId="41A3B0CC">
            <wp:extent cx="952500" cy="1876425"/>
            <wp:effectExtent l="0" t="0" r="0" b="9525"/>
            <wp:docPr id="19" name="Picture 19" descr="Fig. 2">
              <a:hlinkClick xmlns:a="http://schemas.openxmlformats.org/drawingml/2006/main" r:id="rId70" tgtFrame="&quot;fig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Fig. 2">
                      <a:hlinkClick r:id="rId70" tgtFrame="&quot;figure&quot;"/>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2500" cy="1876425"/>
                    </a:xfrm>
                    <a:prstGeom prst="rect">
                      <a:avLst/>
                    </a:prstGeom>
                    <a:noFill/>
                    <a:ln>
                      <a:noFill/>
                    </a:ln>
                  </pic:spPr>
                </pic:pic>
              </a:graphicData>
            </a:graphic>
          </wp:inline>
        </w:drawing>
      </w:r>
    </w:p>
    <w:p w:rsidR="00B05E84" w:rsidRPr="00B05E84" w:rsidRDefault="00B05E84" w:rsidP="00B05E84">
      <w:pPr>
        <w:ind w:left="1440"/>
        <w:rPr>
          <w:rFonts w:ascii="Times New Roman" w:eastAsia="Times New Roman" w:hAnsi="Times New Roman"/>
          <w:lang w:val="en"/>
        </w:rPr>
      </w:pPr>
      <w:hyperlink r:id="rId74" w:tgtFrame="figure" w:history="1">
        <w:r w:rsidRPr="00B05E84">
          <w:rPr>
            <w:rFonts w:ascii="Times New Roman" w:eastAsia="Times New Roman" w:hAnsi="Times New Roman"/>
            <w:color w:val="0000FF"/>
            <w:u w:val="single"/>
            <w:lang w:val="en"/>
          </w:rPr>
          <w:t>Fig. 2</w:t>
        </w:r>
      </w:hyperlink>
    </w:p>
    <w:p w:rsidR="00B05E84" w:rsidRPr="00B05E84" w:rsidRDefault="00B05E84" w:rsidP="00B05E84">
      <w:pPr>
        <w:ind w:left="1440"/>
        <w:rPr>
          <w:rFonts w:ascii="Times New Roman" w:eastAsia="Times New Roman" w:hAnsi="Times New Roman"/>
          <w:lang w:val="en"/>
        </w:rPr>
      </w:pPr>
      <w:proofErr w:type="gramStart"/>
      <w:r w:rsidRPr="00B05E84">
        <w:rPr>
          <w:rFonts w:ascii="Times New Roman" w:eastAsia="Times New Roman" w:hAnsi="Times New Roman"/>
          <w:lang w:val="en"/>
        </w:rPr>
        <w:t>Whole-brain representation of classification analysis (reproducible) brain map (p &lt; 0.05FDR).</w:t>
      </w:r>
      <w:proofErr w:type="gramEnd"/>
      <w:r w:rsidRPr="00B05E84">
        <w:rPr>
          <w:rFonts w:ascii="Times New Roman" w:eastAsia="Times New Roman" w:hAnsi="Times New Roman"/>
          <w:lang w:val="en"/>
        </w:rPr>
        <w:t xml:space="preserve"> Increasing the signal locally in cold areas will make a particular brain scan more likely to be classified as a KS patient. </w:t>
      </w:r>
      <w:proofErr w:type="gramStart"/>
      <w:r w:rsidRPr="00B05E84">
        <w:rPr>
          <w:rFonts w:ascii="Times New Roman" w:eastAsia="Times New Roman" w:hAnsi="Times New Roman"/>
          <w:lang w:val="en"/>
        </w:rPr>
        <w:t xml:space="preserve">Increasing </w:t>
      </w:r>
      <w:r w:rsidRPr="00B05E84">
        <w:rPr>
          <w:rFonts w:ascii="Times New Roman" w:eastAsia="Times New Roman" w:hAnsi="Times New Roman"/>
          <w:b/>
          <w:bCs/>
          <w:lang w:val="en"/>
        </w:rPr>
        <w:t>...</w:t>
      </w:r>
      <w:proofErr w:type="gramEnd"/>
    </w:p>
    <w:p w:rsidR="00B05E84" w:rsidRPr="00B05E84" w:rsidRDefault="00B05E84" w:rsidP="00B05E84">
      <w:pPr>
        <w:ind w:left="1440"/>
        <w:rPr>
          <w:rFonts w:ascii="Times New Roman" w:eastAsia="Times New Roman" w:hAnsi="Times New Roman"/>
          <w:lang w:val="en"/>
        </w:rPr>
      </w:pPr>
      <w:r w:rsidRPr="00B05E84">
        <w:rPr>
          <w:rFonts w:ascii="Times New Roman" w:eastAsia="Times New Roman" w:hAnsi="Times New Roman"/>
          <w:noProof/>
          <w:color w:val="0000FF"/>
        </w:rPr>
        <w:drawing>
          <wp:inline distT="0" distB="0" distL="0" distR="0" wp14:anchorId="50488B12" wp14:editId="0A0C0430">
            <wp:extent cx="1943100" cy="1276350"/>
            <wp:effectExtent l="0" t="0" r="0" b="0"/>
            <wp:docPr id="20" name="Picture 20" descr="Table 3">
              <a:hlinkClick xmlns:a="http://schemas.openxmlformats.org/drawingml/2006/main" r:id="rId65" tgtFrame="&quot;tab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Table 3">
                      <a:hlinkClick r:id="rId65" tgtFrame="&quot;table&quot;"/>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943100" cy="1276350"/>
                    </a:xfrm>
                    <a:prstGeom prst="rect">
                      <a:avLst/>
                    </a:prstGeom>
                    <a:noFill/>
                    <a:ln>
                      <a:noFill/>
                    </a:ln>
                  </pic:spPr>
                </pic:pic>
              </a:graphicData>
            </a:graphic>
          </wp:inline>
        </w:drawing>
      </w:r>
    </w:p>
    <w:p w:rsidR="00B05E84" w:rsidRPr="00B05E84" w:rsidRDefault="00B05E84" w:rsidP="00B05E84">
      <w:pPr>
        <w:ind w:left="1440"/>
        <w:rPr>
          <w:rFonts w:ascii="Times New Roman" w:eastAsia="Times New Roman" w:hAnsi="Times New Roman"/>
          <w:lang w:val="en"/>
        </w:rPr>
      </w:pPr>
      <w:hyperlink r:id="rId76" w:tgtFrame="table" w:history="1">
        <w:r w:rsidRPr="00B05E84">
          <w:rPr>
            <w:rFonts w:ascii="Times New Roman" w:eastAsia="Times New Roman" w:hAnsi="Times New Roman"/>
            <w:color w:val="0000FF"/>
            <w:u w:val="single"/>
            <w:lang w:val="en"/>
          </w:rPr>
          <w:t>Table 3</w:t>
        </w:r>
      </w:hyperlink>
    </w:p>
    <w:p w:rsidR="00B05E84" w:rsidRPr="00B05E84" w:rsidRDefault="00B05E84" w:rsidP="00B05E84">
      <w:pPr>
        <w:ind w:left="1440"/>
        <w:rPr>
          <w:rFonts w:ascii="Times New Roman" w:eastAsia="Times New Roman" w:hAnsi="Times New Roman"/>
          <w:lang w:val="en"/>
        </w:rPr>
      </w:pPr>
      <w:proofErr w:type="gramStart"/>
      <w:r w:rsidRPr="00B05E84">
        <w:rPr>
          <w:rFonts w:ascii="Times New Roman" w:eastAsia="Times New Roman" w:hAnsi="Times New Roman"/>
          <w:lang w:val="en"/>
        </w:rPr>
        <w:t>Brain volumetric measures in KS patients and controls.</w:t>
      </w:r>
      <w:proofErr w:type="gramEnd"/>
      <w:r w:rsidRPr="00B05E84">
        <w:rPr>
          <w:rFonts w:ascii="Times New Roman" w:eastAsia="Times New Roman" w:hAnsi="Times New Roman"/>
          <w:lang w:val="en"/>
        </w:rPr>
        <w:t xml:space="preserve"> Data are mean ± SD (p &lt; 0.05, uncorrected). GMV, gray matter volume; WMV, white matter volume; CSF, Cerebrospinal fluid; U-KS, untreated KS males; T-KS, </w:t>
      </w:r>
      <w:r w:rsidRPr="00B05E84">
        <w:rPr>
          <w:rFonts w:ascii="Times New Roman" w:eastAsia="Times New Roman" w:hAnsi="Times New Roman"/>
          <w:b/>
          <w:bCs/>
          <w:lang w:val="en"/>
        </w:rPr>
        <w:t>...</w:t>
      </w:r>
    </w:p>
    <w:p w:rsidR="00B05E84" w:rsidRPr="00B05E84" w:rsidRDefault="00B05E84" w:rsidP="00B05E84">
      <w:pPr>
        <w:ind w:left="1440"/>
        <w:rPr>
          <w:rFonts w:ascii="Times New Roman" w:eastAsia="Times New Roman" w:hAnsi="Times New Roman"/>
          <w:lang w:val="en"/>
        </w:rPr>
      </w:pPr>
      <w:r w:rsidRPr="00B05E84">
        <w:rPr>
          <w:rFonts w:ascii="Times New Roman" w:eastAsia="Times New Roman" w:hAnsi="Times New Roman"/>
          <w:noProof/>
          <w:color w:val="0000FF"/>
        </w:rPr>
        <w:drawing>
          <wp:inline distT="0" distB="0" distL="0" distR="0" wp14:anchorId="650CDC77" wp14:editId="3972A2CA">
            <wp:extent cx="1943100" cy="1323975"/>
            <wp:effectExtent l="0" t="0" r="0" b="9525"/>
            <wp:docPr id="21" name="Picture 21" descr="Table 4">
              <a:hlinkClick xmlns:a="http://schemas.openxmlformats.org/drawingml/2006/main" r:id="rId68" tgtFrame="&quot;tab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Table 4">
                      <a:hlinkClick r:id="rId68" tgtFrame="&quot;table&quot;"/>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943100" cy="1323975"/>
                    </a:xfrm>
                    <a:prstGeom prst="rect">
                      <a:avLst/>
                    </a:prstGeom>
                    <a:noFill/>
                    <a:ln>
                      <a:noFill/>
                    </a:ln>
                  </pic:spPr>
                </pic:pic>
              </a:graphicData>
            </a:graphic>
          </wp:inline>
        </w:drawing>
      </w:r>
    </w:p>
    <w:p w:rsidR="00B05E84" w:rsidRPr="00B05E84" w:rsidRDefault="00B05E84" w:rsidP="00B05E84">
      <w:pPr>
        <w:ind w:left="1440"/>
        <w:rPr>
          <w:rFonts w:ascii="Times New Roman" w:eastAsia="Times New Roman" w:hAnsi="Times New Roman"/>
          <w:lang w:val="en"/>
        </w:rPr>
      </w:pPr>
      <w:hyperlink r:id="rId78" w:tgtFrame="table" w:history="1">
        <w:r w:rsidRPr="00B05E84">
          <w:rPr>
            <w:rFonts w:ascii="Times New Roman" w:eastAsia="Times New Roman" w:hAnsi="Times New Roman"/>
            <w:color w:val="0000FF"/>
            <w:u w:val="single"/>
            <w:lang w:val="en"/>
          </w:rPr>
          <w:t>Table 4</w:t>
        </w:r>
      </w:hyperlink>
    </w:p>
    <w:p w:rsidR="00B05E84" w:rsidRPr="00B05E84" w:rsidRDefault="00B05E84" w:rsidP="00B05E84">
      <w:pPr>
        <w:ind w:left="1440"/>
        <w:rPr>
          <w:rFonts w:ascii="Times New Roman" w:eastAsia="Times New Roman" w:hAnsi="Times New Roman"/>
          <w:lang w:val="en"/>
        </w:rPr>
      </w:pPr>
      <w:proofErr w:type="gramStart"/>
      <w:r w:rsidRPr="00B05E84">
        <w:rPr>
          <w:rFonts w:ascii="Times New Roman" w:eastAsia="Times New Roman" w:hAnsi="Times New Roman"/>
          <w:lang w:val="en"/>
        </w:rPr>
        <w:lastRenderedPageBreak/>
        <w:t>Peak voxels in regions of gray matter with significant volumetric differences between KS patients and Controls (p &lt; 0.05, FWE).</w:t>
      </w:r>
      <w:proofErr w:type="gramEnd"/>
      <w:r w:rsidRPr="00B05E84">
        <w:rPr>
          <w:rFonts w:ascii="Times New Roman" w:eastAsia="Times New Roman" w:hAnsi="Times New Roman"/>
          <w:lang w:val="en"/>
        </w:rPr>
        <w:t xml:space="preserve"> </w:t>
      </w:r>
      <w:proofErr w:type="gramStart"/>
      <w:r w:rsidRPr="00B05E84">
        <w:rPr>
          <w:rFonts w:ascii="Times New Roman" w:eastAsia="Times New Roman" w:hAnsi="Times New Roman"/>
          <w:lang w:val="en"/>
        </w:rPr>
        <w:t>L, left; R, right; MNI, Montreal Neurological Institute.</w:t>
      </w:r>
      <w:proofErr w:type="gramEnd"/>
      <w:r w:rsidRPr="00B05E84">
        <w:rPr>
          <w:rFonts w:ascii="Times New Roman" w:eastAsia="Times New Roman" w:hAnsi="Times New Roman"/>
          <w:lang w:val="en"/>
        </w:rPr>
        <w:t xml:space="preserve"> Z-value, </w:t>
      </w:r>
      <w:proofErr w:type="spellStart"/>
      <w:proofErr w:type="gramStart"/>
      <w:r w:rsidRPr="00B05E84">
        <w:rPr>
          <w:rFonts w:ascii="Times New Roman" w:eastAsia="Times New Roman" w:hAnsi="Times New Roman"/>
          <w:lang w:val="en"/>
        </w:rPr>
        <w:t>Inf</w:t>
      </w:r>
      <w:proofErr w:type="spellEnd"/>
      <w:proofErr w:type="gramEnd"/>
      <w:r w:rsidRPr="00B05E84">
        <w:rPr>
          <w:rFonts w:ascii="Times New Roman" w:eastAsia="Times New Roman" w:hAnsi="Times New Roman"/>
          <w:lang w:val="en"/>
        </w:rPr>
        <w:t>, infinite.</w:t>
      </w:r>
    </w:p>
    <w:p w:rsidR="00B05E84" w:rsidRPr="00B05E84" w:rsidRDefault="00B05E84" w:rsidP="00B05E84">
      <w:pPr>
        <w:spacing w:before="100" w:beforeAutospacing="1" w:after="100" w:afterAutospacing="1"/>
        <w:outlineLvl w:val="2"/>
        <w:rPr>
          <w:rFonts w:ascii="Times New Roman" w:eastAsia="Times New Roman" w:hAnsi="Times New Roman"/>
          <w:b/>
          <w:bCs/>
          <w:sz w:val="27"/>
          <w:szCs w:val="27"/>
          <w:lang w:val="en"/>
        </w:rPr>
      </w:pPr>
      <w:r w:rsidRPr="00B05E84">
        <w:rPr>
          <w:rFonts w:ascii="Times New Roman" w:eastAsia="Times New Roman" w:hAnsi="Times New Roman"/>
          <w:b/>
          <w:bCs/>
          <w:sz w:val="27"/>
          <w:szCs w:val="27"/>
          <w:lang w:val="en"/>
        </w:rPr>
        <w:t>3.4. Correlation between global and regional brain volume and neuropsychological performance</w:t>
      </w:r>
    </w:p>
    <w:p w:rsidR="00B05E84" w:rsidRPr="00B05E84" w:rsidRDefault="00B05E84" w:rsidP="00B05E84">
      <w:pPr>
        <w:spacing w:before="100" w:beforeAutospacing="1" w:after="100" w:afterAutospacing="1"/>
        <w:rPr>
          <w:rFonts w:ascii="Times New Roman" w:eastAsia="Times New Roman" w:hAnsi="Times New Roman"/>
          <w:lang w:val="en"/>
        </w:rPr>
      </w:pPr>
      <w:r w:rsidRPr="00B05E84">
        <w:rPr>
          <w:rFonts w:ascii="Times New Roman" w:eastAsia="Times New Roman" w:hAnsi="Times New Roman"/>
          <w:lang w:val="en"/>
        </w:rPr>
        <w:t xml:space="preserve">In the initial across group analyses, we found a significant positive correlation between intelligence and GMV (rho = 0.18, p = 0.04), between intelligence and WMV (rho = 0.20, p = 0.02) and between visual performance and WMV (rho = 0.23, p = 0.009) in the 130 subject group. Within controls, we found a positive significant correlation between visual performance and GMV (rho = 0.26, p = 0.04) and between visual performance and WMV (rho = 0.30, p = 0.02), and a significant negative correlation between processing speed and GMV (rho = − 0.30, p = 0.02). No correlations were found within the group of KS patients. In the subsequent analyses which included </w:t>
      </w:r>
      <w:proofErr w:type="spellStart"/>
      <w:r w:rsidRPr="00B05E84">
        <w:rPr>
          <w:rFonts w:ascii="Times New Roman" w:eastAsia="Times New Roman" w:hAnsi="Times New Roman"/>
          <w:lang w:val="en"/>
        </w:rPr>
        <w:t>Bonferroni</w:t>
      </w:r>
      <w:proofErr w:type="spellEnd"/>
      <w:r w:rsidRPr="00B05E84">
        <w:rPr>
          <w:rFonts w:ascii="Times New Roman" w:eastAsia="Times New Roman" w:hAnsi="Times New Roman"/>
          <w:lang w:val="en"/>
        </w:rPr>
        <w:t xml:space="preserve"> adjustment, we found no significant correlation between psychological and cognitive domains and global GMV, WMV and CSF in the 130 subject group or within controls separately. Furthermore, we did not find any significant correlations between voxel-wise regional brain volumes and the 3 psychological and 10 cognitive domains (</w:t>
      </w:r>
      <w:hyperlink r:id="rId79" w:tgtFrame="true" w:history="1">
        <w:r w:rsidRPr="00B05E84">
          <w:rPr>
            <w:rFonts w:ascii="Times New Roman" w:eastAsia="Times New Roman" w:hAnsi="Times New Roman"/>
            <w:color w:val="0000FF"/>
            <w:u w:val="single"/>
            <w:lang w:val="en"/>
          </w:rPr>
          <w:t>Table 5</w:t>
        </w:r>
      </w:hyperlink>
      <w:r w:rsidRPr="00B05E84">
        <w:rPr>
          <w:rFonts w:ascii="Times New Roman" w:eastAsia="Times New Roman" w:hAnsi="Times New Roman"/>
          <w:lang w:val="en"/>
        </w:rPr>
        <w:t>).</w:t>
      </w:r>
    </w:p>
    <w:p w:rsidR="00B05E84" w:rsidRPr="00B05E84" w:rsidRDefault="00B05E84" w:rsidP="00B05E84">
      <w:pPr>
        <w:ind w:left="1440"/>
        <w:rPr>
          <w:rFonts w:ascii="Times New Roman" w:eastAsia="Times New Roman" w:hAnsi="Times New Roman"/>
          <w:lang w:val="en"/>
        </w:rPr>
      </w:pPr>
      <w:r w:rsidRPr="00B05E84">
        <w:rPr>
          <w:rFonts w:ascii="Times New Roman" w:eastAsia="Times New Roman" w:hAnsi="Times New Roman"/>
          <w:noProof/>
          <w:color w:val="0000FF"/>
        </w:rPr>
        <w:drawing>
          <wp:inline distT="0" distB="0" distL="0" distR="0" wp14:anchorId="41FF66AD" wp14:editId="7E12C10D">
            <wp:extent cx="1943100" cy="1323975"/>
            <wp:effectExtent l="0" t="0" r="0" b="9525"/>
            <wp:docPr id="22" name="Picture 22" descr="Table 5">
              <a:hlinkClick xmlns:a="http://schemas.openxmlformats.org/drawingml/2006/main" r:id="rId79" tgtFrame="&quot;tab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Table 5">
                      <a:hlinkClick r:id="rId79" tgtFrame="&quot;table&quot;"/>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943100" cy="1323975"/>
                    </a:xfrm>
                    <a:prstGeom prst="rect">
                      <a:avLst/>
                    </a:prstGeom>
                    <a:noFill/>
                    <a:ln>
                      <a:noFill/>
                    </a:ln>
                  </pic:spPr>
                </pic:pic>
              </a:graphicData>
            </a:graphic>
          </wp:inline>
        </w:drawing>
      </w:r>
    </w:p>
    <w:p w:rsidR="00B05E84" w:rsidRPr="00B05E84" w:rsidRDefault="00B05E84" w:rsidP="00B05E84">
      <w:pPr>
        <w:ind w:left="1440"/>
        <w:rPr>
          <w:rFonts w:ascii="Times New Roman" w:eastAsia="Times New Roman" w:hAnsi="Times New Roman"/>
          <w:lang w:val="en"/>
        </w:rPr>
      </w:pPr>
      <w:hyperlink r:id="rId81" w:tgtFrame="table" w:history="1">
        <w:r w:rsidRPr="00B05E84">
          <w:rPr>
            <w:rFonts w:ascii="Times New Roman" w:eastAsia="Times New Roman" w:hAnsi="Times New Roman"/>
            <w:color w:val="0000FF"/>
            <w:u w:val="single"/>
            <w:lang w:val="en"/>
          </w:rPr>
          <w:t>Table 5</w:t>
        </w:r>
      </w:hyperlink>
    </w:p>
    <w:p w:rsidR="00B05E84" w:rsidRPr="00B05E84" w:rsidRDefault="00B05E84" w:rsidP="00B05E84">
      <w:pPr>
        <w:ind w:left="1440"/>
        <w:rPr>
          <w:rFonts w:ascii="Times New Roman" w:eastAsia="Times New Roman" w:hAnsi="Times New Roman"/>
          <w:lang w:val="en"/>
        </w:rPr>
      </w:pPr>
      <w:r w:rsidRPr="00B05E84">
        <w:rPr>
          <w:rFonts w:ascii="Times New Roman" w:eastAsia="Times New Roman" w:hAnsi="Times New Roman"/>
          <w:lang w:val="en"/>
        </w:rPr>
        <w:t xml:space="preserve">Principal component analysis: Domains, tests included and 1.component. WAIS-III, Wechsler Adult Intelligence Scale — third edition; RCFT, Rey Complex Figure Test and Recognition Trial; RAVLT, Rey Auditory Verbal Learning Test; SCWT, </w:t>
      </w:r>
      <w:proofErr w:type="spellStart"/>
      <w:r w:rsidRPr="00B05E84">
        <w:rPr>
          <w:rFonts w:ascii="Times New Roman" w:eastAsia="Times New Roman" w:hAnsi="Times New Roman"/>
          <w:lang w:val="en"/>
        </w:rPr>
        <w:t>Stroop</w:t>
      </w:r>
      <w:proofErr w:type="spellEnd"/>
      <w:r w:rsidRPr="00B05E84">
        <w:rPr>
          <w:rFonts w:ascii="Times New Roman" w:eastAsia="Times New Roman" w:hAnsi="Times New Roman"/>
          <w:lang w:val="en"/>
        </w:rPr>
        <w:t xml:space="preserve"> </w:t>
      </w:r>
      <w:proofErr w:type="gramStart"/>
      <w:r w:rsidRPr="00B05E84">
        <w:rPr>
          <w:rFonts w:ascii="Times New Roman" w:eastAsia="Times New Roman" w:hAnsi="Times New Roman"/>
          <w:lang w:val="en"/>
        </w:rPr>
        <w:t xml:space="preserve">Color </w:t>
      </w:r>
      <w:r w:rsidRPr="00B05E84">
        <w:rPr>
          <w:rFonts w:ascii="Times New Roman" w:eastAsia="Times New Roman" w:hAnsi="Times New Roman"/>
          <w:b/>
          <w:bCs/>
          <w:lang w:val="en"/>
        </w:rPr>
        <w:t>...</w:t>
      </w:r>
      <w:proofErr w:type="gramEnd"/>
    </w:p>
    <w:p w:rsidR="00B05E84" w:rsidRPr="00B05E84" w:rsidRDefault="00B05E84" w:rsidP="00B05E84">
      <w:pPr>
        <w:ind w:left="1440"/>
        <w:rPr>
          <w:rFonts w:ascii="Times New Roman" w:eastAsia="Times New Roman" w:hAnsi="Times New Roman"/>
          <w:lang w:val="en"/>
        </w:rPr>
      </w:pPr>
      <w:hyperlink r:id="rId82" w:tooltip="Go to other sections in this page" w:history="1">
        <w:r w:rsidRPr="00B05E84">
          <w:rPr>
            <w:rFonts w:ascii="Times New Roman" w:eastAsia="Times New Roman" w:hAnsi="Times New Roman"/>
            <w:color w:val="0000FF"/>
            <w:u w:val="single"/>
            <w:lang w:val="en"/>
          </w:rPr>
          <w:t>Go to:</w:t>
        </w:r>
      </w:hyperlink>
    </w:p>
    <w:p w:rsidR="00B05E84" w:rsidRPr="00B05E84" w:rsidRDefault="00B05E84" w:rsidP="00B05E84">
      <w:pPr>
        <w:pBdr>
          <w:bottom w:val="single" w:sz="6" w:space="0" w:color="97B0C8"/>
        </w:pBdr>
        <w:spacing w:before="100" w:beforeAutospacing="1" w:after="100" w:afterAutospacing="1"/>
        <w:outlineLvl w:val="1"/>
        <w:rPr>
          <w:rFonts w:ascii="Times New Roman" w:eastAsia="Times New Roman" w:hAnsi="Times New Roman"/>
          <w:b/>
          <w:bCs/>
          <w:sz w:val="36"/>
          <w:szCs w:val="36"/>
          <w:lang w:val="en"/>
        </w:rPr>
      </w:pPr>
      <w:proofErr w:type="gramStart"/>
      <w:r w:rsidRPr="00B05E84">
        <w:rPr>
          <w:rFonts w:ascii="Times New Roman" w:eastAsia="Times New Roman" w:hAnsi="Times New Roman"/>
          <w:b/>
          <w:bCs/>
          <w:sz w:val="36"/>
          <w:szCs w:val="36"/>
          <w:lang w:val="en"/>
        </w:rPr>
        <w:t>4.</w:t>
      </w:r>
      <w:proofErr w:type="gramEnd"/>
      <w:r w:rsidRPr="00B05E84">
        <w:rPr>
          <w:rFonts w:ascii="Times New Roman" w:eastAsia="Times New Roman" w:hAnsi="Times New Roman"/>
          <w:b/>
          <w:bCs/>
          <w:sz w:val="36"/>
          <w:szCs w:val="36"/>
          <w:lang w:val="en"/>
        </w:rPr>
        <w:t> </w:t>
      </w:r>
      <w:r w:rsidRPr="00B05E84">
        <w:rPr>
          <w:rFonts w:ascii="Times New Roman" w:eastAsia="Times New Roman" w:hAnsi="Times New Roman"/>
          <w:b/>
          <w:bCs/>
          <w:sz w:val="36"/>
          <w:szCs w:val="36"/>
          <w:lang w:val="en"/>
        </w:rPr>
        <w:t>Discussion</w:t>
      </w:r>
    </w:p>
    <w:p w:rsidR="00B05E84" w:rsidRPr="00B05E84" w:rsidRDefault="00B05E84" w:rsidP="00B05E84">
      <w:pPr>
        <w:spacing w:before="100" w:beforeAutospacing="1" w:after="100" w:afterAutospacing="1"/>
        <w:rPr>
          <w:rFonts w:ascii="Times New Roman" w:eastAsia="Times New Roman" w:hAnsi="Times New Roman"/>
          <w:lang w:val="en"/>
        </w:rPr>
      </w:pPr>
      <w:r w:rsidRPr="00B05E84">
        <w:rPr>
          <w:rFonts w:ascii="Times New Roman" w:eastAsia="Times New Roman" w:hAnsi="Times New Roman"/>
          <w:lang w:val="en"/>
        </w:rPr>
        <w:t>The present study documents significantly reduced global and regional brain volumes in KS patients. Based on the brain scans we could predict a KS diagnosis with 96.9% accuracy. We did not find any significant correlation between the reduced brain volumes and neuropsychological outcome measures, nor did we demonstrate any significant effect of testosterone treatment on brain volumes.</w:t>
      </w:r>
    </w:p>
    <w:p w:rsidR="00B05E84" w:rsidRPr="00B05E84" w:rsidRDefault="00B05E84" w:rsidP="00B05E84">
      <w:pPr>
        <w:spacing w:before="100" w:beforeAutospacing="1" w:after="100" w:afterAutospacing="1"/>
        <w:rPr>
          <w:rFonts w:ascii="Times New Roman" w:eastAsia="Times New Roman" w:hAnsi="Times New Roman"/>
          <w:lang w:val="en"/>
        </w:rPr>
      </w:pPr>
      <w:r w:rsidRPr="00B05E84">
        <w:rPr>
          <w:rFonts w:ascii="Times New Roman" w:eastAsia="Times New Roman" w:hAnsi="Times New Roman"/>
          <w:lang w:val="en"/>
        </w:rPr>
        <w:t>Globally, KS patients had significantly smaller TBV, in agreement with previous studies (</w:t>
      </w:r>
      <w:hyperlink r:id="rId83" w:anchor="bb0065" w:history="1">
        <w:r w:rsidRPr="00B05E84">
          <w:rPr>
            <w:rFonts w:ascii="Times New Roman" w:eastAsia="Times New Roman" w:hAnsi="Times New Roman"/>
            <w:color w:val="0000FF"/>
            <w:u w:val="single"/>
            <w:lang w:val="en"/>
          </w:rPr>
          <w:t xml:space="preserve">Bryant et al., 2011; </w:t>
        </w:r>
        <w:proofErr w:type="spellStart"/>
        <w:r w:rsidRPr="00B05E84">
          <w:rPr>
            <w:rFonts w:ascii="Times New Roman" w:eastAsia="Times New Roman" w:hAnsi="Times New Roman"/>
            <w:color w:val="0000FF"/>
            <w:u w:val="single"/>
            <w:lang w:val="en"/>
          </w:rPr>
          <w:t>DeLisi</w:t>
        </w:r>
        <w:proofErr w:type="spellEnd"/>
        <w:r w:rsidRPr="00B05E84">
          <w:rPr>
            <w:rFonts w:ascii="Times New Roman" w:eastAsia="Times New Roman" w:hAnsi="Times New Roman"/>
            <w:color w:val="0000FF"/>
            <w:u w:val="single"/>
            <w:lang w:val="en"/>
          </w:rPr>
          <w:t xml:space="preserve"> et al., 2005; </w:t>
        </w:r>
        <w:proofErr w:type="spellStart"/>
        <w:r w:rsidRPr="00B05E84">
          <w:rPr>
            <w:rFonts w:ascii="Times New Roman" w:eastAsia="Times New Roman" w:hAnsi="Times New Roman"/>
            <w:color w:val="0000FF"/>
            <w:u w:val="single"/>
            <w:lang w:val="en"/>
          </w:rPr>
          <w:t>Giedd</w:t>
        </w:r>
        <w:proofErr w:type="spellEnd"/>
        <w:r w:rsidRPr="00B05E84">
          <w:rPr>
            <w:rFonts w:ascii="Times New Roman" w:eastAsia="Times New Roman" w:hAnsi="Times New Roman"/>
            <w:color w:val="0000FF"/>
            <w:u w:val="single"/>
            <w:lang w:val="en"/>
          </w:rPr>
          <w:t xml:space="preserve"> et al., 2007; Shen et al., 2004; Warwick et al., 2003</w:t>
        </w:r>
      </w:hyperlink>
      <w:r w:rsidRPr="00B05E84">
        <w:rPr>
          <w:rFonts w:ascii="Times New Roman" w:eastAsia="Times New Roman" w:hAnsi="Times New Roman"/>
          <w:lang w:val="en"/>
        </w:rPr>
        <w:t xml:space="preserve">), and significantly smaller GMV and WMV. Other VBM studies of KS patients demonstrate similar results, i.e., </w:t>
      </w:r>
      <w:proofErr w:type="gramStart"/>
      <w:r w:rsidRPr="00B05E84">
        <w:rPr>
          <w:rFonts w:ascii="Times New Roman" w:eastAsia="Times New Roman" w:hAnsi="Times New Roman"/>
          <w:lang w:val="en"/>
        </w:rPr>
        <w:t>either a significantly decreased WMV and</w:t>
      </w:r>
      <w:proofErr w:type="gramEnd"/>
      <w:r w:rsidRPr="00B05E84">
        <w:rPr>
          <w:rFonts w:ascii="Times New Roman" w:eastAsia="Times New Roman" w:hAnsi="Times New Roman"/>
          <w:lang w:val="en"/>
        </w:rPr>
        <w:t xml:space="preserve"> GMV in boys and adolescents (</w:t>
      </w:r>
      <w:hyperlink r:id="rId84" w:anchor="bb0305" w:history="1">
        <w:r w:rsidRPr="00B05E84">
          <w:rPr>
            <w:rFonts w:ascii="Times New Roman" w:eastAsia="Times New Roman" w:hAnsi="Times New Roman"/>
            <w:color w:val="0000FF"/>
            <w:u w:val="single"/>
            <w:lang w:val="en"/>
          </w:rPr>
          <w:t>Shen et al., 2004</w:t>
        </w:r>
      </w:hyperlink>
      <w:r w:rsidRPr="00B05E84">
        <w:rPr>
          <w:rFonts w:ascii="Times New Roman" w:eastAsia="Times New Roman" w:hAnsi="Times New Roman"/>
          <w:lang w:val="en"/>
        </w:rPr>
        <w:t>), or a trend towards decreased WMV (p = 0.059) and GMV (p = 0.07) in boys (</w:t>
      </w:r>
      <w:hyperlink r:id="rId85" w:anchor="bb0065" w:history="1">
        <w:r w:rsidRPr="00B05E84">
          <w:rPr>
            <w:rFonts w:ascii="Times New Roman" w:eastAsia="Times New Roman" w:hAnsi="Times New Roman"/>
            <w:color w:val="0000FF"/>
            <w:u w:val="single"/>
            <w:lang w:val="en"/>
          </w:rPr>
          <w:t>Bryant et al., 2011</w:t>
        </w:r>
      </w:hyperlink>
      <w:r w:rsidRPr="00B05E84">
        <w:rPr>
          <w:rFonts w:ascii="Times New Roman" w:eastAsia="Times New Roman" w:hAnsi="Times New Roman"/>
          <w:lang w:val="en"/>
        </w:rPr>
        <w:t xml:space="preserve">). However, studies using ROI and </w:t>
      </w:r>
      <w:proofErr w:type="spellStart"/>
      <w:r w:rsidRPr="00B05E84">
        <w:rPr>
          <w:rFonts w:ascii="Times New Roman" w:eastAsia="Times New Roman" w:hAnsi="Times New Roman"/>
          <w:lang w:val="en"/>
        </w:rPr>
        <w:t>LowD</w:t>
      </w:r>
      <w:proofErr w:type="spellEnd"/>
      <w:r w:rsidRPr="00B05E84">
        <w:rPr>
          <w:rFonts w:ascii="Times New Roman" w:eastAsia="Times New Roman" w:hAnsi="Times New Roman"/>
          <w:lang w:val="en"/>
        </w:rPr>
        <w:t xml:space="preserve"> techniques found only an isolated GMV decrease in boys and adolescents (</w:t>
      </w:r>
      <w:proofErr w:type="spellStart"/>
      <w:r w:rsidRPr="00B05E84">
        <w:rPr>
          <w:rFonts w:ascii="Times New Roman" w:eastAsia="Times New Roman" w:hAnsi="Times New Roman"/>
          <w:lang w:val="en"/>
        </w:rPr>
        <w:fldChar w:fldCharType="begin"/>
      </w:r>
      <w:r w:rsidRPr="00B05E84">
        <w:rPr>
          <w:rFonts w:ascii="Times New Roman" w:eastAsia="Times New Roman" w:hAnsi="Times New Roman"/>
          <w:lang w:val="en"/>
        </w:rPr>
        <w:instrText xml:space="preserve"> HYPERLINK "http://www.ncbi.nlm.nih.gov/pmc/articles/PMC3830066/" \l "bb0140" </w:instrText>
      </w:r>
      <w:r w:rsidRPr="00B05E84">
        <w:rPr>
          <w:rFonts w:ascii="Times New Roman" w:eastAsia="Times New Roman" w:hAnsi="Times New Roman"/>
          <w:lang w:val="en"/>
        </w:rPr>
        <w:fldChar w:fldCharType="separate"/>
      </w:r>
      <w:r w:rsidRPr="00B05E84">
        <w:rPr>
          <w:rFonts w:ascii="Times New Roman" w:eastAsia="Times New Roman" w:hAnsi="Times New Roman"/>
          <w:color w:val="0000FF"/>
          <w:u w:val="single"/>
          <w:lang w:val="en"/>
        </w:rPr>
        <w:t>Giedd</w:t>
      </w:r>
      <w:proofErr w:type="spellEnd"/>
      <w:r w:rsidRPr="00B05E84">
        <w:rPr>
          <w:rFonts w:ascii="Times New Roman" w:eastAsia="Times New Roman" w:hAnsi="Times New Roman"/>
          <w:color w:val="0000FF"/>
          <w:u w:val="single"/>
          <w:lang w:val="en"/>
        </w:rPr>
        <w:t xml:space="preserve"> et al., 2007</w:t>
      </w:r>
      <w:r w:rsidRPr="00B05E84">
        <w:rPr>
          <w:rFonts w:ascii="Times New Roman" w:eastAsia="Times New Roman" w:hAnsi="Times New Roman"/>
          <w:lang w:val="en"/>
        </w:rPr>
        <w:fldChar w:fldCharType="end"/>
      </w:r>
      <w:r w:rsidRPr="00B05E84">
        <w:rPr>
          <w:rFonts w:ascii="Times New Roman" w:eastAsia="Times New Roman" w:hAnsi="Times New Roman"/>
          <w:lang w:val="en"/>
        </w:rPr>
        <w:t xml:space="preserve">) or an isolated WMV decrease in adults </w:t>
      </w:r>
      <w:r w:rsidRPr="00B05E84">
        <w:rPr>
          <w:rFonts w:ascii="Times New Roman" w:eastAsia="Times New Roman" w:hAnsi="Times New Roman"/>
          <w:lang w:val="en"/>
        </w:rPr>
        <w:lastRenderedPageBreak/>
        <w:t>(</w:t>
      </w:r>
      <w:proofErr w:type="spellStart"/>
      <w:r w:rsidRPr="00B05E84">
        <w:rPr>
          <w:rFonts w:ascii="Times New Roman" w:eastAsia="Times New Roman" w:hAnsi="Times New Roman"/>
          <w:lang w:val="en"/>
        </w:rPr>
        <w:fldChar w:fldCharType="begin"/>
      </w:r>
      <w:r w:rsidRPr="00B05E84">
        <w:rPr>
          <w:rFonts w:ascii="Times New Roman" w:eastAsia="Times New Roman" w:hAnsi="Times New Roman"/>
          <w:lang w:val="en"/>
        </w:rPr>
        <w:instrText xml:space="preserve"> HYPERLINK "http://www.ncbi.nlm.nih.gov/pmc/articles/PMC3830066/" \l "bb0290" </w:instrText>
      </w:r>
      <w:r w:rsidRPr="00B05E84">
        <w:rPr>
          <w:rFonts w:ascii="Times New Roman" w:eastAsia="Times New Roman" w:hAnsi="Times New Roman"/>
          <w:lang w:val="en"/>
        </w:rPr>
        <w:fldChar w:fldCharType="separate"/>
      </w:r>
      <w:r w:rsidRPr="00B05E84">
        <w:rPr>
          <w:rFonts w:ascii="Times New Roman" w:eastAsia="Times New Roman" w:hAnsi="Times New Roman"/>
          <w:color w:val="0000FF"/>
          <w:u w:val="single"/>
          <w:lang w:val="en"/>
        </w:rPr>
        <w:t>Rezaie</w:t>
      </w:r>
      <w:proofErr w:type="spellEnd"/>
      <w:r w:rsidRPr="00B05E84">
        <w:rPr>
          <w:rFonts w:ascii="Times New Roman" w:eastAsia="Times New Roman" w:hAnsi="Times New Roman"/>
          <w:color w:val="0000FF"/>
          <w:u w:val="single"/>
          <w:lang w:val="en"/>
        </w:rPr>
        <w:t xml:space="preserve"> et al., 2009</w:t>
      </w:r>
      <w:r w:rsidRPr="00B05E84">
        <w:rPr>
          <w:rFonts w:ascii="Times New Roman" w:eastAsia="Times New Roman" w:hAnsi="Times New Roman"/>
          <w:lang w:val="en"/>
        </w:rPr>
        <w:fldChar w:fldCharType="end"/>
      </w:r>
      <w:r w:rsidRPr="00B05E84">
        <w:rPr>
          <w:rFonts w:ascii="Times New Roman" w:eastAsia="Times New Roman" w:hAnsi="Times New Roman"/>
          <w:lang w:val="en"/>
        </w:rPr>
        <w:t>). No volumetric difference in CSF was found in our study. No study has earlier reported CSF measurements in KS patients. Studies using ROI have found either enlarged lateral ventricles (</w:t>
      </w:r>
      <w:proofErr w:type="spellStart"/>
      <w:r w:rsidRPr="00B05E84">
        <w:rPr>
          <w:rFonts w:ascii="Times New Roman" w:eastAsia="Times New Roman" w:hAnsi="Times New Roman"/>
          <w:lang w:val="en"/>
        </w:rPr>
        <w:fldChar w:fldCharType="begin"/>
      </w:r>
      <w:r w:rsidRPr="00B05E84">
        <w:rPr>
          <w:rFonts w:ascii="Times New Roman" w:eastAsia="Times New Roman" w:hAnsi="Times New Roman"/>
          <w:lang w:val="en"/>
        </w:rPr>
        <w:instrText xml:space="preserve"> HYPERLINK "http://www.ncbi.nlm.nih.gov/pmc/articles/PMC3830066/" \l "bb0140" </w:instrText>
      </w:r>
      <w:r w:rsidRPr="00B05E84">
        <w:rPr>
          <w:rFonts w:ascii="Times New Roman" w:eastAsia="Times New Roman" w:hAnsi="Times New Roman"/>
          <w:lang w:val="en"/>
        </w:rPr>
        <w:fldChar w:fldCharType="separate"/>
      </w:r>
      <w:r w:rsidRPr="00B05E84">
        <w:rPr>
          <w:rFonts w:ascii="Times New Roman" w:eastAsia="Times New Roman" w:hAnsi="Times New Roman"/>
          <w:color w:val="0000FF"/>
          <w:u w:val="single"/>
          <w:lang w:val="en"/>
        </w:rPr>
        <w:t>Giedd</w:t>
      </w:r>
      <w:proofErr w:type="spellEnd"/>
      <w:r w:rsidRPr="00B05E84">
        <w:rPr>
          <w:rFonts w:ascii="Times New Roman" w:eastAsia="Times New Roman" w:hAnsi="Times New Roman"/>
          <w:color w:val="0000FF"/>
          <w:u w:val="single"/>
          <w:lang w:val="en"/>
        </w:rPr>
        <w:t xml:space="preserve"> et al., 2007; Shen et al., 2004; Warwick et al., 2003</w:t>
      </w:r>
      <w:r w:rsidRPr="00B05E84">
        <w:rPr>
          <w:rFonts w:ascii="Times New Roman" w:eastAsia="Times New Roman" w:hAnsi="Times New Roman"/>
          <w:lang w:val="en"/>
        </w:rPr>
        <w:fldChar w:fldCharType="end"/>
      </w:r>
      <w:r w:rsidRPr="00B05E84">
        <w:rPr>
          <w:rFonts w:ascii="Times New Roman" w:eastAsia="Times New Roman" w:hAnsi="Times New Roman"/>
          <w:lang w:val="en"/>
        </w:rPr>
        <w:t>) or no volumetric differences (</w:t>
      </w:r>
      <w:proofErr w:type="spellStart"/>
      <w:r w:rsidRPr="00B05E84">
        <w:rPr>
          <w:rFonts w:ascii="Times New Roman" w:eastAsia="Times New Roman" w:hAnsi="Times New Roman"/>
          <w:lang w:val="en"/>
        </w:rPr>
        <w:fldChar w:fldCharType="begin"/>
      </w:r>
      <w:r w:rsidRPr="00B05E84">
        <w:rPr>
          <w:rFonts w:ascii="Times New Roman" w:eastAsia="Times New Roman" w:hAnsi="Times New Roman"/>
          <w:lang w:val="en"/>
        </w:rPr>
        <w:instrText xml:space="preserve"> HYPERLINK "http://www.ncbi.nlm.nih.gov/pmc/articles/PMC3830066/" \l "bb0105" </w:instrText>
      </w:r>
      <w:r w:rsidRPr="00B05E84">
        <w:rPr>
          <w:rFonts w:ascii="Times New Roman" w:eastAsia="Times New Roman" w:hAnsi="Times New Roman"/>
          <w:lang w:val="en"/>
        </w:rPr>
        <w:fldChar w:fldCharType="separate"/>
      </w:r>
      <w:r w:rsidRPr="00B05E84">
        <w:rPr>
          <w:rFonts w:ascii="Times New Roman" w:eastAsia="Times New Roman" w:hAnsi="Times New Roman"/>
          <w:color w:val="0000FF"/>
          <w:u w:val="single"/>
          <w:lang w:val="en"/>
        </w:rPr>
        <w:t>DeLisi</w:t>
      </w:r>
      <w:proofErr w:type="spellEnd"/>
      <w:r w:rsidRPr="00B05E84">
        <w:rPr>
          <w:rFonts w:ascii="Times New Roman" w:eastAsia="Times New Roman" w:hAnsi="Times New Roman"/>
          <w:color w:val="0000FF"/>
          <w:u w:val="single"/>
          <w:lang w:val="en"/>
        </w:rPr>
        <w:t xml:space="preserve"> et al., 2005; </w:t>
      </w:r>
      <w:proofErr w:type="spellStart"/>
      <w:r w:rsidRPr="00B05E84">
        <w:rPr>
          <w:rFonts w:ascii="Times New Roman" w:eastAsia="Times New Roman" w:hAnsi="Times New Roman"/>
          <w:color w:val="0000FF"/>
          <w:u w:val="single"/>
          <w:lang w:val="en"/>
        </w:rPr>
        <w:t>Patwardhan</w:t>
      </w:r>
      <w:proofErr w:type="spellEnd"/>
      <w:r w:rsidRPr="00B05E84">
        <w:rPr>
          <w:rFonts w:ascii="Times New Roman" w:eastAsia="Times New Roman" w:hAnsi="Times New Roman"/>
          <w:color w:val="0000FF"/>
          <w:u w:val="single"/>
          <w:lang w:val="en"/>
        </w:rPr>
        <w:t xml:space="preserve"> et al., 2000</w:t>
      </w:r>
      <w:r w:rsidRPr="00B05E84">
        <w:rPr>
          <w:rFonts w:ascii="Times New Roman" w:eastAsia="Times New Roman" w:hAnsi="Times New Roman"/>
          <w:lang w:val="en"/>
        </w:rPr>
        <w:fldChar w:fldCharType="end"/>
      </w:r>
      <w:r w:rsidRPr="00B05E84">
        <w:rPr>
          <w:rFonts w:ascii="Times New Roman" w:eastAsia="Times New Roman" w:hAnsi="Times New Roman"/>
          <w:lang w:val="en"/>
        </w:rPr>
        <w:t xml:space="preserve">). As we found no volumetric difference in CSF, a putatively larger lateral ventricle would require smaller CFS volumes in other brain regions which </w:t>
      </w:r>
      <w:proofErr w:type="gramStart"/>
      <w:r w:rsidRPr="00B05E84">
        <w:rPr>
          <w:rFonts w:ascii="Times New Roman" w:eastAsia="Times New Roman" w:hAnsi="Times New Roman"/>
          <w:lang w:val="en"/>
        </w:rPr>
        <w:t>seems</w:t>
      </w:r>
      <w:proofErr w:type="gramEnd"/>
      <w:r w:rsidRPr="00B05E84">
        <w:rPr>
          <w:rFonts w:ascii="Times New Roman" w:eastAsia="Times New Roman" w:hAnsi="Times New Roman"/>
          <w:lang w:val="en"/>
        </w:rPr>
        <w:t xml:space="preserve"> unlikely. In accordance with </w:t>
      </w:r>
      <w:hyperlink r:id="rId86" w:anchor="bb0290" w:history="1">
        <w:proofErr w:type="spellStart"/>
        <w:r w:rsidRPr="00B05E84">
          <w:rPr>
            <w:rFonts w:ascii="Times New Roman" w:eastAsia="Times New Roman" w:hAnsi="Times New Roman"/>
            <w:color w:val="0000FF"/>
            <w:u w:val="single"/>
            <w:lang w:val="en"/>
          </w:rPr>
          <w:t>Rezaie</w:t>
        </w:r>
        <w:proofErr w:type="spellEnd"/>
        <w:r w:rsidRPr="00B05E84">
          <w:rPr>
            <w:rFonts w:ascii="Times New Roman" w:eastAsia="Times New Roman" w:hAnsi="Times New Roman"/>
            <w:color w:val="0000FF"/>
            <w:u w:val="single"/>
            <w:lang w:val="en"/>
          </w:rPr>
          <w:t xml:space="preserve"> et al. (2009)</w:t>
        </w:r>
      </w:hyperlink>
      <w:r w:rsidRPr="00B05E84">
        <w:rPr>
          <w:rFonts w:ascii="Times New Roman" w:eastAsia="Times New Roman" w:hAnsi="Times New Roman"/>
          <w:lang w:val="en"/>
        </w:rPr>
        <w:t xml:space="preserve"> we found no difference in left and right hemisphere global GMV and WMV between KS patients and controls.</w:t>
      </w:r>
    </w:p>
    <w:p w:rsidR="00B05E84" w:rsidRPr="00B05E84" w:rsidRDefault="00B05E84" w:rsidP="00B05E84">
      <w:pPr>
        <w:spacing w:before="100" w:beforeAutospacing="1" w:after="100" w:afterAutospacing="1"/>
        <w:rPr>
          <w:rFonts w:ascii="Times New Roman" w:eastAsia="Times New Roman" w:hAnsi="Times New Roman"/>
          <w:lang w:val="en"/>
        </w:rPr>
      </w:pPr>
      <w:r w:rsidRPr="00B05E84">
        <w:rPr>
          <w:rFonts w:ascii="Times New Roman" w:eastAsia="Times New Roman" w:hAnsi="Times New Roman"/>
          <w:lang w:val="en"/>
        </w:rPr>
        <w:t>The concordance between our findings of changes in TBV, GMV and WMV in our adult group of KS patients and other VBM studies of boys and adolescents with KS, indicates that these differences in brain volumes probably develop during fetal life or early childhood, either due to the gene dosage of having an extra X-chromosome or to differences in endogenous testosterone level. Testosterone influences brain development in the human fetus (</w:t>
      </w:r>
      <w:proofErr w:type="spellStart"/>
      <w:r w:rsidRPr="00B05E84">
        <w:rPr>
          <w:rFonts w:ascii="Times New Roman" w:eastAsia="Times New Roman" w:hAnsi="Times New Roman"/>
          <w:lang w:val="en"/>
        </w:rPr>
        <w:fldChar w:fldCharType="begin"/>
      </w:r>
      <w:r w:rsidRPr="00B05E84">
        <w:rPr>
          <w:rFonts w:ascii="Times New Roman" w:eastAsia="Times New Roman" w:hAnsi="Times New Roman"/>
          <w:lang w:val="en"/>
        </w:rPr>
        <w:instrText xml:space="preserve"> HYPERLINK "http://www.ncbi.nlm.nih.gov/pmc/articles/PMC3830066/" \l "bb0195" </w:instrText>
      </w:r>
      <w:r w:rsidRPr="00B05E84">
        <w:rPr>
          <w:rFonts w:ascii="Times New Roman" w:eastAsia="Times New Roman" w:hAnsi="Times New Roman"/>
          <w:lang w:val="en"/>
        </w:rPr>
        <w:fldChar w:fldCharType="separate"/>
      </w:r>
      <w:r w:rsidRPr="00B05E84">
        <w:rPr>
          <w:rFonts w:ascii="Times New Roman" w:eastAsia="Times New Roman" w:hAnsi="Times New Roman"/>
          <w:color w:val="0000FF"/>
          <w:u w:val="single"/>
          <w:lang w:val="en"/>
        </w:rPr>
        <w:t>Knickmeyer</w:t>
      </w:r>
      <w:proofErr w:type="spellEnd"/>
      <w:r w:rsidRPr="00B05E84">
        <w:rPr>
          <w:rFonts w:ascii="Times New Roman" w:eastAsia="Times New Roman" w:hAnsi="Times New Roman"/>
          <w:color w:val="0000FF"/>
          <w:u w:val="single"/>
          <w:lang w:val="en"/>
        </w:rPr>
        <w:t xml:space="preserve"> and Baron-Cohen, 2006</w:t>
      </w:r>
      <w:r w:rsidRPr="00B05E84">
        <w:rPr>
          <w:rFonts w:ascii="Times New Roman" w:eastAsia="Times New Roman" w:hAnsi="Times New Roman"/>
          <w:lang w:val="en"/>
        </w:rPr>
        <w:fldChar w:fldCharType="end"/>
      </w:r>
      <w:r w:rsidRPr="00B05E84">
        <w:rPr>
          <w:rFonts w:ascii="Times New Roman" w:eastAsia="Times New Roman" w:hAnsi="Times New Roman"/>
          <w:lang w:val="en"/>
        </w:rPr>
        <w:t xml:space="preserve">). If – and to what degree – prenatal and postnatal testosterone levels are affected in KS is uncertain. KS is associated with an increased prevalence of </w:t>
      </w:r>
      <w:proofErr w:type="spellStart"/>
      <w:r w:rsidRPr="00B05E84">
        <w:rPr>
          <w:rFonts w:ascii="Times New Roman" w:eastAsia="Times New Roman" w:hAnsi="Times New Roman"/>
          <w:lang w:val="en"/>
        </w:rPr>
        <w:t>microphallus</w:t>
      </w:r>
      <w:proofErr w:type="spellEnd"/>
      <w:r w:rsidRPr="00B05E84">
        <w:rPr>
          <w:rFonts w:ascii="Times New Roman" w:eastAsia="Times New Roman" w:hAnsi="Times New Roman"/>
          <w:lang w:val="en"/>
        </w:rPr>
        <w:t xml:space="preserve"> and cryptorchidism (</w:t>
      </w:r>
      <w:hyperlink r:id="rId87" w:anchor="bb0300" w:history="1">
        <w:r w:rsidRPr="00B05E84">
          <w:rPr>
            <w:rFonts w:ascii="Times New Roman" w:eastAsia="Times New Roman" w:hAnsi="Times New Roman"/>
            <w:color w:val="0000FF"/>
            <w:u w:val="single"/>
            <w:lang w:val="en"/>
          </w:rPr>
          <w:t>Ross et al., 2005</w:t>
        </w:r>
      </w:hyperlink>
      <w:r w:rsidRPr="00B05E84">
        <w:rPr>
          <w:rFonts w:ascii="Times New Roman" w:eastAsia="Times New Roman" w:hAnsi="Times New Roman"/>
          <w:lang w:val="en"/>
        </w:rPr>
        <w:t>) indicating low intrauterine testosterone levels. However, studies in KS neonates report either decreased or normal/high testosterone levels (</w:t>
      </w:r>
      <w:proofErr w:type="spellStart"/>
      <w:r w:rsidRPr="00B05E84">
        <w:rPr>
          <w:rFonts w:ascii="Times New Roman" w:eastAsia="Times New Roman" w:hAnsi="Times New Roman"/>
          <w:lang w:val="en"/>
        </w:rPr>
        <w:fldChar w:fldCharType="begin"/>
      </w:r>
      <w:r w:rsidRPr="00B05E84">
        <w:rPr>
          <w:rFonts w:ascii="Times New Roman" w:eastAsia="Times New Roman" w:hAnsi="Times New Roman"/>
          <w:lang w:val="en"/>
        </w:rPr>
        <w:instrText xml:space="preserve"> HYPERLINK "http://www.ncbi.nlm.nih.gov/pmc/articles/PMC3830066/" \l "bb0005" </w:instrText>
      </w:r>
      <w:r w:rsidRPr="00B05E84">
        <w:rPr>
          <w:rFonts w:ascii="Times New Roman" w:eastAsia="Times New Roman" w:hAnsi="Times New Roman"/>
          <w:lang w:val="en"/>
        </w:rPr>
        <w:fldChar w:fldCharType="separate"/>
      </w:r>
      <w:r w:rsidRPr="00B05E84">
        <w:rPr>
          <w:rFonts w:ascii="Times New Roman" w:eastAsia="Times New Roman" w:hAnsi="Times New Roman"/>
          <w:color w:val="0000FF"/>
          <w:u w:val="single"/>
          <w:lang w:val="en"/>
        </w:rPr>
        <w:t>Aksglaede</w:t>
      </w:r>
      <w:proofErr w:type="spellEnd"/>
      <w:r w:rsidRPr="00B05E84">
        <w:rPr>
          <w:rFonts w:ascii="Times New Roman" w:eastAsia="Times New Roman" w:hAnsi="Times New Roman"/>
          <w:color w:val="0000FF"/>
          <w:u w:val="single"/>
          <w:lang w:val="en"/>
        </w:rPr>
        <w:t xml:space="preserve"> et al., 2007; </w:t>
      </w:r>
      <w:proofErr w:type="spellStart"/>
      <w:r w:rsidRPr="00B05E84">
        <w:rPr>
          <w:rFonts w:ascii="Times New Roman" w:eastAsia="Times New Roman" w:hAnsi="Times New Roman"/>
          <w:color w:val="0000FF"/>
          <w:u w:val="single"/>
          <w:lang w:val="en"/>
        </w:rPr>
        <w:t>Lahlou</w:t>
      </w:r>
      <w:proofErr w:type="spellEnd"/>
      <w:r w:rsidRPr="00B05E84">
        <w:rPr>
          <w:rFonts w:ascii="Times New Roman" w:eastAsia="Times New Roman" w:hAnsi="Times New Roman"/>
          <w:color w:val="0000FF"/>
          <w:u w:val="single"/>
          <w:lang w:val="en"/>
        </w:rPr>
        <w:t xml:space="preserve"> et al., 2004</w:t>
      </w:r>
      <w:r w:rsidRPr="00B05E84">
        <w:rPr>
          <w:rFonts w:ascii="Times New Roman" w:eastAsia="Times New Roman" w:hAnsi="Times New Roman"/>
          <w:lang w:val="en"/>
        </w:rPr>
        <w:fldChar w:fldCharType="end"/>
      </w:r>
      <w:r w:rsidRPr="00B05E84">
        <w:rPr>
          <w:rFonts w:ascii="Times New Roman" w:eastAsia="Times New Roman" w:hAnsi="Times New Roman"/>
          <w:lang w:val="en"/>
        </w:rPr>
        <w:t>). A recent study actually does suggest that intrauterine testosterone is decreased in KS fetuses (</w:t>
      </w:r>
      <w:hyperlink r:id="rId88" w:anchor="bb0230" w:history="1">
        <w:r w:rsidRPr="00B05E84">
          <w:rPr>
            <w:rFonts w:ascii="Times New Roman" w:eastAsia="Times New Roman" w:hAnsi="Times New Roman"/>
            <w:color w:val="0000FF"/>
            <w:u w:val="single"/>
            <w:lang w:val="en"/>
          </w:rPr>
          <w:t>Manning et al., 2013</w:t>
        </w:r>
      </w:hyperlink>
      <w:r w:rsidRPr="00B05E84">
        <w:rPr>
          <w:rFonts w:ascii="Times New Roman" w:eastAsia="Times New Roman" w:hAnsi="Times New Roman"/>
          <w:lang w:val="en"/>
        </w:rPr>
        <w:t>). The brain size in girls with congenital adrenal hyperplasia exposed to excessive testosterone, prenatally, is not larger than brains in female controls, indicating that testosterone prenatally does not determine global brain size in girls (</w:t>
      </w:r>
      <w:proofErr w:type="spellStart"/>
      <w:r w:rsidRPr="00B05E84">
        <w:rPr>
          <w:rFonts w:ascii="Times New Roman" w:eastAsia="Times New Roman" w:hAnsi="Times New Roman"/>
          <w:lang w:val="en"/>
        </w:rPr>
        <w:fldChar w:fldCharType="begin"/>
      </w:r>
      <w:r w:rsidRPr="00B05E84">
        <w:rPr>
          <w:rFonts w:ascii="Times New Roman" w:eastAsia="Times New Roman" w:hAnsi="Times New Roman"/>
          <w:lang w:val="en"/>
        </w:rPr>
        <w:instrText xml:space="preserve"> HYPERLINK "http://www.ncbi.nlm.nih.gov/pmc/articles/PMC3830066/" \l "bb0235" </w:instrText>
      </w:r>
      <w:r w:rsidRPr="00B05E84">
        <w:rPr>
          <w:rFonts w:ascii="Times New Roman" w:eastAsia="Times New Roman" w:hAnsi="Times New Roman"/>
          <w:lang w:val="en"/>
        </w:rPr>
        <w:fldChar w:fldCharType="separate"/>
      </w:r>
      <w:r w:rsidRPr="00B05E84">
        <w:rPr>
          <w:rFonts w:ascii="Times New Roman" w:eastAsia="Times New Roman" w:hAnsi="Times New Roman"/>
          <w:color w:val="0000FF"/>
          <w:u w:val="single"/>
          <w:lang w:val="en"/>
        </w:rPr>
        <w:t>Merke</w:t>
      </w:r>
      <w:proofErr w:type="spellEnd"/>
      <w:r w:rsidRPr="00B05E84">
        <w:rPr>
          <w:rFonts w:ascii="Times New Roman" w:eastAsia="Times New Roman" w:hAnsi="Times New Roman"/>
          <w:color w:val="0000FF"/>
          <w:u w:val="single"/>
          <w:lang w:val="en"/>
        </w:rPr>
        <w:t xml:space="preserve"> et al., 2003</w:t>
      </w:r>
      <w:r w:rsidRPr="00B05E84">
        <w:rPr>
          <w:rFonts w:ascii="Times New Roman" w:eastAsia="Times New Roman" w:hAnsi="Times New Roman"/>
          <w:lang w:val="en"/>
        </w:rPr>
        <w:fldChar w:fldCharType="end"/>
      </w:r>
      <w:r w:rsidRPr="00B05E84">
        <w:rPr>
          <w:rFonts w:ascii="Times New Roman" w:eastAsia="Times New Roman" w:hAnsi="Times New Roman"/>
          <w:lang w:val="en"/>
        </w:rPr>
        <w:t>). In addition, we found no significant difference in global brain sizes between testosterone treated and untreated KS patients in accordance with previous studies (</w:t>
      </w:r>
      <w:proofErr w:type="spellStart"/>
      <w:r w:rsidRPr="00B05E84">
        <w:rPr>
          <w:rFonts w:ascii="Times New Roman" w:eastAsia="Times New Roman" w:hAnsi="Times New Roman"/>
          <w:lang w:val="en"/>
        </w:rPr>
        <w:fldChar w:fldCharType="begin"/>
      </w:r>
      <w:r w:rsidRPr="00B05E84">
        <w:rPr>
          <w:rFonts w:ascii="Times New Roman" w:eastAsia="Times New Roman" w:hAnsi="Times New Roman"/>
          <w:lang w:val="en"/>
        </w:rPr>
        <w:instrText xml:space="preserve"> HYPERLINK "http://www.ncbi.nlm.nih.gov/pmc/articles/PMC3830066/" \l "bb0175" </w:instrText>
      </w:r>
      <w:r w:rsidRPr="00B05E84">
        <w:rPr>
          <w:rFonts w:ascii="Times New Roman" w:eastAsia="Times New Roman" w:hAnsi="Times New Roman"/>
          <w:lang w:val="en"/>
        </w:rPr>
        <w:fldChar w:fldCharType="separate"/>
      </w:r>
      <w:r w:rsidRPr="00B05E84">
        <w:rPr>
          <w:rFonts w:ascii="Times New Roman" w:eastAsia="Times New Roman" w:hAnsi="Times New Roman"/>
          <w:color w:val="0000FF"/>
          <w:u w:val="single"/>
          <w:lang w:val="en"/>
        </w:rPr>
        <w:t>Itti</w:t>
      </w:r>
      <w:proofErr w:type="spellEnd"/>
      <w:r w:rsidRPr="00B05E84">
        <w:rPr>
          <w:rFonts w:ascii="Times New Roman" w:eastAsia="Times New Roman" w:hAnsi="Times New Roman"/>
          <w:color w:val="0000FF"/>
          <w:u w:val="single"/>
          <w:lang w:val="en"/>
        </w:rPr>
        <w:t xml:space="preserve"> et al., 2006; </w:t>
      </w:r>
      <w:proofErr w:type="spellStart"/>
      <w:r w:rsidRPr="00B05E84">
        <w:rPr>
          <w:rFonts w:ascii="Times New Roman" w:eastAsia="Times New Roman" w:hAnsi="Times New Roman"/>
          <w:color w:val="0000FF"/>
          <w:u w:val="single"/>
          <w:lang w:val="en"/>
        </w:rPr>
        <w:t>Patwardhan</w:t>
      </w:r>
      <w:proofErr w:type="spellEnd"/>
      <w:r w:rsidRPr="00B05E84">
        <w:rPr>
          <w:rFonts w:ascii="Times New Roman" w:eastAsia="Times New Roman" w:hAnsi="Times New Roman"/>
          <w:color w:val="0000FF"/>
          <w:u w:val="single"/>
          <w:lang w:val="en"/>
        </w:rPr>
        <w:t xml:space="preserve"> et al., 2000</w:t>
      </w:r>
      <w:r w:rsidRPr="00B05E84">
        <w:rPr>
          <w:rFonts w:ascii="Times New Roman" w:eastAsia="Times New Roman" w:hAnsi="Times New Roman"/>
          <w:lang w:val="en"/>
        </w:rPr>
        <w:fldChar w:fldCharType="end"/>
      </w:r>
      <w:r w:rsidRPr="00B05E84">
        <w:rPr>
          <w:rFonts w:ascii="Times New Roman" w:eastAsia="Times New Roman" w:hAnsi="Times New Roman"/>
          <w:lang w:val="en"/>
        </w:rPr>
        <w:t>), indicating that exogenous testosterone does not affect global brain volumes in adult KS patients either. In conclusion, the observed difference in global brain size seems to be an inherited trait specific to KS, but it remains to be determined whether genetic or endocrine factors or a combination of these factors are to blame. This is supported by a study of brain volumes in females with 47</w:t>
      </w:r>
      <w:proofErr w:type="gramStart"/>
      <w:r w:rsidRPr="00B05E84">
        <w:rPr>
          <w:rFonts w:ascii="Times New Roman" w:eastAsia="Times New Roman" w:hAnsi="Times New Roman"/>
          <w:lang w:val="en"/>
        </w:rPr>
        <w:t>,XXX</w:t>
      </w:r>
      <w:proofErr w:type="gramEnd"/>
      <w:r w:rsidRPr="00B05E84">
        <w:rPr>
          <w:rFonts w:ascii="Times New Roman" w:eastAsia="Times New Roman" w:hAnsi="Times New Roman"/>
          <w:lang w:val="en"/>
        </w:rPr>
        <w:t xml:space="preserve"> in which reduced brain volume has been demonstrated (</w:t>
      </w:r>
      <w:hyperlink r:id="rId89" w:anchor="bb0360" w:history="1">
        <w:r w:rsidRPr="00B05E84">
          <w:rPr>
            <w:rFonts w:ascii="Times New Roman" w:eastAsia="Times New Roman" w:hAnsi="Times New Roman"/>
            <w:color w:val="0000FF"/>
            <w:u w:val="single"/>
            <w:lang w:val="en"/>
          </w:rPr>
          <w:t>Warwick et al., 1999</w:t>
        </w:r>
      </w:hyperlink>
      <w:r w:rsidRPr="00B05E84">
        <w:rPr>
          <w:rFonts w:ascii="Times New Roman" w:eastAsia="Times New Roman" w:hAnsi="Times New Roman"/>
          <w:lang w:val="en"/>
        </w:rPr>
        <w:t>).</w:t>
      </w:r>
    </w:p>
    <w:p w:rsidR="00B05E84" w:rsidRPr="00B05E84" w:rsidRDefault="00B05E84" w:rsidP="00B05E84">
      <w:pPr>
        <w:spacing w:before="100" w:beforeAutospacing="1" w:after="100" w:afterAutospacing="1"/>
        <w:rPr>
          <w:rFonts w:ascii="Times New Roman" w:eastAsia="Times New Roman" w:hAnsi="Times New Roman"/>
          <w:lang w:val="en"/>
        </w:rPr>
      </w:pPr>
      <w:r w:rsidRPr="00B05E84">
        <w:rPr>
          <w:rFonts w:ascii="Times New Roman" w:eastAsia="Times New Roman" w:hAnsi="Times New Roman"/>
          <w:lang w:val="en"/>
        </w:rPr>
        <w:t xml:space="preserve">We observed pervasive differences in regional brain volumes in brain regions involved in cognitive functions. We found a significantly smaller volume of the caudate nucleus and putamen among KS patients, also observed by </w:t>
      </w:r>
      <w:hyperlink r:id="rId90" w:anchor="bb0140" w:history="1">
        <w:proofErr w:type="spellStart"/>
        <w:r w:rsidRPr="00B05E84">
          <w:rPr>
            <w:rFonts w:ascii="Times New Roman" w:eastAsia="Times New Roman" w:hAnsi="Times New Roman"/>
            <w:color w:val="0000FF"/>
            <w:u w:val="single"/>
            <w:lang w:val="en"/>
          </w:rPr>
          <w:t>Giedd</w:t>
        </w:r>
        <w:proofErr w:type="spellEnd"/>
        <w:r w:rsidRPr="00B05E84">
          <w:rPr>
            <w:rFonts w:ascii="Times New Roman" w:eastAsia="Times New Roman" w:hAnsi="Times New Roman"/>
            <w:color w:val="0000FF"/>
            <w:u w:val="single"/>
            <w:lang w:val="en"/>
          </w:rPr>
          <w:t xml:space="preserve"> et al. (2007)</w:t>
        </w:r>
      </w:hyperlink>
      <w:r w:rsidRPr="00B05E84">
        <w:rPr>
          <w:rFonts w:ascii="Times New Roman" w:eastAsia="Times New Roman" w:hAnsi="Times New Roman"/>
          <w:lang w:val="en"/>
        </w:rPr>
        <w:t xml:space="preserve"> but not in other studies (</w:t>
      </w:r>
      <w:hyperlink r:id="rId91" w:anchor="bb0305" w:history="1">
        <w:r w:rsidRPr="00B05E84">
          <w:rPr>
            <w:rFonts w:ascii="Times New Roman" w:eastAsia="Times New Roman" w:hAnsi="Times New Roman"/>
            <w:color w:val="0000FF"/>
            <w:u w:val="single"/>
            <w:lang w:val="en"/>
          </w:rPr>
          <w:t>Shen et al., 2004; Warwick et al., 2003</w:t>
        </w:r>
      </w:hyperlink>
      <w:r w:rsidRPr="00B05E84">
        <w:rPr>
          <w:rFonts w:ascii="Times New Roman" w:eastAsia="Times New Roman" w:hAnsi="Times New Roman"/>
          <w:lang w:val="en"/>
        </w:rPr>
        <w:t xml:space="preserve">). The caudate nucleus is part of the circuits involved in </w:t>
      </w:r>
      <w:proofErr w:type="gramStart"/>
      <w:r w:rsidRPr="00B05E84">
        <w:rPr>
          <w:rFonts w:ascii="Times New Roman" w:eastAsia="Times New Roman" w:hAnsi="Times New Roman"/>
          <w:lang w:val="en"/>
        </w:rPr>
        <w:t>learning</w:t>
      </w:r>
      <w:proofErr w:type="gramEnd"/>
      <w:r w:rsidRPr="00B05E84">
        <w:rPr>
          <w:rFonts w:ascii="Times New Roman" w:eastAsia="Times New Roman" w:hAnsi="Times New Roman"/>
          <w:lang w:val="en"/>
        </w:rPr>
        <w:t xml:space="preserve"> (</w:t>
      </w:r>
      <w:proofErr w:type="spellStart"/>
      <w:r w:rsidRPr="00B05E84">
        <w:rPr>
          <w:rFonts w:ascii="Times New Roman" w:eastAsia="Times New Roman" w:hAnsi="Times New Roman"/>
          <w:lang w:val="en"/>
        </w:rPr>
        <w:fldChar w:fldCharType="begin"/>
      </w:r>
      <w:r w:rsidRPr="00B05E84">
        <w:rPr>
          <w:rFonts w:ascii="Times New Roman" w:eastAsia="Times New Roman" w:hAnsi="Times New Roman"/>
          <w:lang w:val="en"/>
        </w:rPr>
        <w:instrText xml:space="preserve"> HYPERLINK "http://www.ncbi.nlm.nih.gov/pmc/articles/PMC3830066/" \l "bb0270" </w:instrText>
      </w:r>
      <w:r w:rsidRPr="00B05E84">
        <w:rPr>
          <w:rFonts w:ascii="Times New Roman" w:eastAsia="Times New Roman" w:hAnsi="Times New Roman"/>
          <w:lang w:val="en"/>
        </w:rPr>
        <w:fldChar w:fldCharType="separate"/>
      </w:r>
      <w:r w:rsidRPr="00B05E84">
        <w:rPr>
          <w:rFonts w:ascii="Times New Roman" w:eastAsia="Times New Roman" w:hAnsi="Times New Roman"/>
          <w:color w:val="0000FF"/>
          <w:u w:val="single"/>
          <w:lang w:val="en"/>
        </w:rPr>
        <w:t>Poldrack</w:t>
      </w:r>
      <w:proofErr w:type="spellEnd"/>
      <w:r w:rsidRPr="00B05E84">
        <w:rPr>
          <w:rFonts w:ascii="Times New Roman" w:eastAsia="Times New Roman" w:hAnsi="Times New Roman"/>
          <w:color w:val="0000FF"/>
          <w:u w:val="single"/>
          <w:lang w:val="en"/>
        </w:rPr>
        <w:t xml:space="preserve"> et al., 2001</w:t>
      </w:r>
      <w:r w:rsidRPr="00B05E84">
        <w:rPr>
          <w:rFonts w:ascii="Times New Roman" w:eastAsia="Times New Roman" w:hAnsi="Times New Roman"/>
          <w:lang w:val="en"/>
        </w:rPr>
        <w:fldChar w:fldCharType="end"/>
      </w:r>
      <w:r w:rsidRPr="00B05E84">
        <w:rPr>
          <w:rFonts w:ascii="Times New Roman" w:eastAsia="Times New Roman" w:hAnsi="Times New Roman"/>
          <w:lang w:val="en"/>
        </w:rPr>
        <w:t>) and executive functions (</w:t>
      </w:r>
      <w:hyperlink r:id="rId92" w:anchor="bb0010" w:history="1">
        <w:r w:rsidRPr="00B05E84">
          <w:rPr>
            <w:rFonts w:ascii="Times New Roman" w:eastAsia="Times New Roman" w:hAnsi="Times New Roman"/>
            <w:color w:val="0000FF"/>
            <w:u w:val="single"/>
            <w:lang w:val="en"/>
          </w:rPr>
          <w:t>Alexander et al., 1986</w:t>
        </w:r>
      </w:hyperlink>
      <w:r w:rsidRPr="00B05E84">
        <w:rPr>
          <w:rFonts w:ascii="Times New Roman" w:eastAsia="Times New Roman" w:hAnsi="Times New Roman"/>
          <w:lang w:val="en"/>
        </w:rPr>
        <w:t>). Smaller caudate volume has been found to be associated with ADHD (</w:t>
      </w:r>
      <w:hyperlink r:id="rId93" w:anchor="bb0070" w:history="1">
        <w:r w:rsidRPr="00B05E84">
          <w:rPr>
            <w:rFonts w:ascii="Times New Roman" w:eastAsia="Times New Roman" w:hAnsi="Times New Roman"/>
            <w:color w:val="0000FF"/>
            <w:u w:val="single"/>
            <w:lang w:val="en"/>
          </w:rPr>
          <w:t>Castellanos et al., 1994</w:t>
        </w:r>
      </w:hyperlink>
      <w:r w:rsidRPr="00B05E84">
        <w:rPr>
          <w:rFonts w:ascii="Times New Roman" w:eastAsia="Times New Roman" w:hAnsi="Times New Roman"/>
          <w:lang w:val="en"/>
        </w:rPr>
        <w:t>), which is seen with an increased prevalence in KS (</w:t>
      </w:r>
      <w:proofErr w:type="spellStart"/>
      <w:r w:rsidRPr="00B05E84">
        <w:rPr>
          <w:rFonts w:ascii="Times New Roman" w:eastAsia="Times New Roman" w:hAnsi="Times New Roman"/>
          <w:lang w:val="en"/>
        </w:rPr>
        <w:fldChar w:fldCharType="begin"/>
      </w:r>
      <w:r w:rsidRPr="00B05E84">
        <w:rPr>
          <w:rFonts w:ascii="Times New Roman" w:eastAsia="Times New Roman" w:hAnsi="Times New Roman"/>
          <w:lang w:val="en"/>
        </w:rPr>
        <w:instrText xml:space="preserve"> HYPERLINK "http://www.ncbi.nlm.nih.gov/pmc/articles/PMC3830066/" \l "bb0060" </w:instrText>
      </w:r>
      <w:r w:rsidRPr="00B05E84">
        <w:rPr>
          <w:rFonts w:ascii="Times New Roman" w:eastAsia="Times New Roman" w:hAnsi="Times New Roman"/>
          <w:lang w:val="en"/>
        </w:rPr>
        <w:fldChar w:fldCharType="separate"/>
      </w:r>
      <w:r w:rsidRPr="00B05E84">
        <w:rPr>
          <w:rFonts w:ascii="Times New Roman" w:eastAsia="Times New Roman" w:hAnsi="Times New Roman"/>
          <w:color w:val="0000FF"/>
          <w:u w:val="single"/>
          <w:lang w:val="en"/>
        </w:rPr>
        <w:t>Bruining</w:t>
      </w:r>
      <w:proofErr w:type="spellEnd"/>
      <w:r w:rsidRPr="00B05E84">
        <w:rPr>
          <w:rFonts w:ascii="Times New Roman" w:eastAsia="Times New Roman" w:hAnsi="Times New Roman"/>
          <w:color w:val="0000FF"/>
          <w:u w:val="single"/>
          <w:lang w:val="en"/>
        </w:rPr>
        <w:t xml:space="preserve"> et al., 2009</w:t>
      </w:r>
      <w:r w:rsidRPr="00B05E84">
        <w:rPr>
          <w:rFonts w:ascii="Times New Roman" w:eastAsia="Times New Roman" w:hAnsi="Times New Roman"/>
          <w:lang w:val="en"/>
        </w:rPr>
        <w:fldChar w:fldCharType="end"/>
      </w:r>
      <w:r w:rsidRPr="00B05E84">
        <w:rPr>
          <w:rFonts w:ascii="Times New Roman" w:eastAsia="Times New Roman" w:hAnsi="Times New Roman"/>
          <w:lang w:val="en"/>
        </w:rPr>
        <w:t>). In accordance with others (</w:t>
      </w:r>
      <w:proofErr w:type="spellStart"/>
      <w:r w:rsidRPr="00B05E84">
        <w:rPr>
          <w:rFonts w:ascii="Times New Roman" w:eastAsia="Times New Roman" w:hAnsi="Times New Roman"/>
          <w:lang w:val="en"/>
        </w:rPr>
        <w:fldChar w:fldCharType="begin"/>
      </w:r>
      <w:r w:rsidRPr="00B05E84">
        <w:rPr>
          <w:rFonts w:ascii="Times New Roman" w:eastAsia="Times New Roman" w:hAnsi="Times New Roman"/>
          <w:lang w:val="en"/>
        </w:rPr>
        <w:instrText xml:space="preserve"> HYPERLINK "http://www.ncbi.nlm.nih.gov/pmc/articles/PMC3830066/" \l "bb0105" </w:instrText>
      </w:r>
      <w:r w:rsidRPr="00B05E84">
        <w:rPr>
          <w:rFonts w:ascii="Times New Roman" w:eastAsia="Times New Roman" w:hAnsi="Times New Roman"/>
          <w:lang w:val="en"/>
        </w:rPr>
        <w:fldChar w:fldCharType="separate"/>
      </w:r>
      <w:r w:rsidRPr="00B05E84">
        <w:rPr>
          <w:rFonts w:ascii="Times New Roman" w:eastAsia="Times New Roman" w:hAnsi="Times New Roman"/>
          <w:color w:val="0000FF"/>
          <w:u w:val="single"/>
          <w:lang w:val="en"/>
        </w:rPr>
        <w:t>DeLisi</w:t>
      </w:r>
      <w:proofErr w:type="spellEnd"/>
      <w:r w:rsidRPr="00B05E84">
        <w:rPr>
          <w:rFonts w:ascii="Times New Roman" w:eastAsia="Times New Roman" w:hAnsi="Times New Roman"/>
          <w:color w:val="0000FF"/>
          <w:u w:val="single"/>
          <w:lang w:val="en"/>
        </w:rPr>
        <w:t xml:space="preserve"> et al., 2005; </w:t>
      </w:r>
      <w:proofErr w:type="spellStart"/>
      <w:r w:rsidRPr="00B05E84">
        <w:rPr>
          <w:rFonts w:ascii="Times New Roman" w:eastAsia="Times New Roman" w:hAnsi="Times New Roman"/>
          <w:color w:val="0000FF"/>
          <w:u w:val="single"/>
          <w:lang w:val="en"/>
        </w:rPr>
        <w:t>Giedd</w:t>
      </w:r>
      <w:proofErr w:type="spellEnd"/>
      <w:r w:rsidRPr="00B05E84">
        <w:rPr>
          <w:rFonts w:ascii="Times New Roman" w:eastAsia="Times New Roman" w:hAnsi="Times New Roman"/>
          <w:color w:val="0000FF"/>
          <w:u w:val="single"/>
          <w:lang w:val="en"/>
        </w:rPr>
        <w:t xml:space="preserve"> et al., 2007; </w:t>
      </w:r>
      <w:proofErr w:type="spellStart"/>
      <w:r w:rsidRPr="00B05E84">
        <w:rPr>
          <w:rFonts w:ascii="Times New Roman" w:eastAsia="Times New Roman" w:hAnsi="Times New Roman"/>
          <w:color w:val="0000FF"/>
          <w:u w:val="single"/>
          <w:lang w:val="en"/>
        </w:rPr>
        <w:t>Patwardhan</w:t>
      </w:r>
      <w:proofErr w:type="spellEnd"/>
      <w:r w:rsidRPr="00B05E84">
        <w:rPr>
          <w:rFonts w:ascii="Times New Roman" w:eastAsia="Times New Roman" w:hAnsi="Times New Roman"/>
          <w:color w:val="0000FF"/>
          <w:u w:val="single"/>
          <w:lang w:val="en"/>
        </w:rPr>
        <w:t xml:space="preserve"> et al., 2000; Shen et al., 2004</w:t>
      </w:r>
      <w:r w:rsidRPr="00B05E84">
        <w:rPr>
          <w:rFonts w:ascii="Times New Roman" w:eastAsia="Times New Roman" w:hAnsi="Times New Roman"/>
          <w:lang w:val="en"/>
        </w:rPr>
        <w:fldChar w:fldCharType="end"/>
      </w:r>
      <w:r w:rsidRPr="00B05E84">
        <w:rPr>
          <w:rFonts w:ascii="Times New Roman" w:eastAsia="Times New Roman" w:hAnsi="Times New Roman"/>
          <w:lang w:val="en"/>
        </w:rPr>
        <w:t>), we demonstrated regional volumetric differences in the temporal and frontal lobes, regions involved in adaptive learning and social functions (</w:t>
      </w:r>
      <w:proofErr w:type="spellStart"/>
      <w:r w:rsidRPr="00B05E84">
        <w:rPr>
          <w:rFonts w:ascii="Times New Roman" w:eastAsia="Times New Roman" w:hAnsi="Times New Roman"/>
          <w:lang w:val="en"/>
        </w:rPr>
        <w:fldChar w:fldCharType="begin"/>
      </w:r>
      <w:r w:rsidRPr="00B05E84">
        <w:rPr>
          <w:rFonts w:ascii="Times New Roman" w:eastAsia="Times New Roman" w:hAnsi="Times New Roman"/>
          <w:lang w:val="en"/>
        </w:rPr>
        <w:instrText xml:space="preserve"> HYPERLINK "http://www.ncbi.nlm.nih.gov/pmc/articles/PMC3830066/" \l "bb0205" </w:instrText>
      </w:r>
      <w:r w:rsidRPr="00B05E84">
        <w:rPr>
          <w:rFonts w:ascii="Times New Roman" w:eastAsia="Times New Roman" w:hAnsi="Times New Roman"/>
          <w:lang w:val="en"/>
        </w:rPr>
        <w:fldChar w:fldCharType="separate"/>
      </w:r>
      <w:r w:rsidRPr="00B05E84">
        <w:rPr>
          <w:rFonts w:ascii="Times New Roman" w:eastAsia="Times New Roman" w:hAnsi="Times New Roman"/>
          <w:color w:val="0000FF"/>
          <w:u w:val="single"/>
          <w:lang w:val="en"/>
        </w:rPr>
        <w:t>Kringelbach</w:t>
      </w:r>
      <w:proofErr w:type="spellEnd"/>
      <w:r w:rsidRPr="00B05E84">
        <w:rPr>
          <w:rFonts w:ascii="Times New Roman" w:eastAsia="Times New Roman" w:hAnsi="Times New Roman"/>
          <w:color w:val="0000FF"/>
          <w:u w:val="single"/>
          <w:lang w:val="en"/>
        </w:rPr>
        <w:t xml:space="preserve"> and Rolls, 2004</w:t>
      </w:r>
      <w:r w:rsidRPr="00B05E84">
        <w:rPr>
          <w:rFonts w:ascii="Times New Roman" w:eastAsia="Times New Roman" w:hAnsi="Times New Roman"/>
          <w:lang w:val="en"/>
        </w:rPr>
        <w:fldChar w:fldCharType="end"/>
      </w:r>
      <w:r w:rsidRPr="00B05E84">
        <w:rPr>
          <w:rFonts w:ascii="Times New Roman" w:eastAsia="Times New Roman" w:hAnsi="Times New Roman"/>
          <w:lang w:val="en"/>
        </w:rPr>
        <w:t xml:space="preserve">). We also observed decreased hippocampal and </w:t>
      </w:r>
      <w:proofErr w:type="spellStart"/>
      <w:r w:rsidRPr="00B05E84">
        <w:rPr>
          <w:rFonts w:ascii="Times New Roman" w:eastAsia="Times New Roman" w:hAnsi="Times New Roman"/>
          <w:lang w:val="en"/>
        </w:rPr>
        <w:t>parahippocampal</w:t>
      </w:r>
      <w:proofErr w:type="spellEnd"/>
      <w:r w:rsidRPr="00B05E84">
        <w:rPr>
          <w:rFonts w:ascii="Times New Roman" w:eastAsia="Times New Roman" w:hAnsi="Times New Roman"/>
          <w:lang w:val="en"/>
        </w:rPr>
        <w:t xml:space="preserve"> volumes in KS patients, which was also reported by </w:t>
      </w:r>
      <w:hyperlink r:id="rId94" w:anchor="bb0065" w:history="1">
        <w:r w:rsidRPr="00B05E84">
          <w:rPr>
            <w:rFonts w:ascii="Times New Roman" w:eastAsia="Times New Roman" w:hAnsi="Times New Roman"/>
            <w:color w:val="0000FF"/>
            <w:u w:val="single"/>
            <w:lang w:val="en"/>
          </w:rPr>
          <w:t>Bryant et al. (2011)</w:t>
        </w:r>
      </w:hyperlink>
      <w:r w:rsidRPr="00B05E84">
        <w:rPr>
          <w:rFonts w:ascii="Times New Roman" w:eastAsia="Times New Roman" w:hAnsi="Times New Roman"/>
          <w:lang w:val="en"/>
        </w:rPr>
        <w:t>. Hippocampal/</w:t>
      </w:r>
      <w:proofErr w:type="spellStart"/>
      <w:r w:rsidRPr="00B05E84">
        <w:rPr>
          <w:rFonts w:ascii="Times New Roman" w:eastAsia="Times New Roman" w:hAnsi="Times New Roman"/>
          <w:lang w:val="en"/>
        </w:rPr>
        <w:t>parahippocampal</w:t>
      </w:r>
      <w:proofErr w:type="spellEnd"/>
      <w:r w:rsidRPr="00B05E84">
        <w:rPr>
          <w:rFonts w:ascii="Times New Roman" w:eastAsia="Times New Roman" w:hAnsi="Times New Roman"/>
          <w:lang w:val="en"/>
        </w:rPr>
        <w:t xml:space="preserve"> regions are involved in memory processing (</w:t>
      </w:r>
      <w:hyperlink r:id="rId95" w:anchor="bb0375" w:history="1">
        <w:r w:rsidRPr="00B05E84">
          <w:rPr>
            <w:rFonts w:ascii="Times New Roman" w:eastAsia="Times New Roman" w:hAnsi="Times New Roman"/>
            <w:color w:val="0000FF"/>
            <w:u w:val="single"/>
            <w:lang w:val="en"/>
          </w:rPr>
          <w:t>Young et al., 1997</w:t>
        </w:r>
      </w:hyperlink>
      <w:r w:rsidRPr="00B05E84">
        <w:rPr>
          <w:rFonts w:ascii="Times New Roman" w:eastAsia="Times New Roman" w:hAnsi="Times New Roman"/>
          <w:lang w:val="en"/>
        </w:rPr>
        <w:t>) known to be affected in KS (</w:t>
      </w:r>
      <w:proofErr w:type="spellStart"/>
      <w:r w:rsidRPr="00B05E84">
        <w:rPr>
          <w:rFonts w:ascii="Times New Roman" w:eastAsia="Times New Roman" w:hAnsi="Times New Roman"/>
          <w:lang w:val="en"/>
        </w:rPr>
        <w:fldChar w:fldCharType="begin"/>
      </w:r>
      <w:r w:rsidRPr="00B05E84">
        <w:rPr>
          <w:rFonts w:ascii="Times New Roman" w:eastAsia="Times New Roman" w:hAnsi="Times New Roman"/>
          <w:lang w:val="en"/>
        </w:rPr>
        <w:instrText xml:space="preserve"> HYPERLINK "http://www.ncbi.nlm.nih.gov/pmc/articles/PMC3830066/" \l "bb0115" </w:instrText>
      </w:r>
      <w:r w:rsidRPr="00B05E84">
        <w:rPr>
          <w:rFonts w:ascii="Times New Roman" w:eastAsia="Times New Roman" w:hAnsi="Times New Roman"/>
          <w:lang w:val="en"/>
        </w:rPr>
        <w:fldChar w:fldCharType="separate"/>
      </w:r>
      <w:r w:rsidRPr="00B05E84">
        <w:rPr>
          <w:rFonts w:ascii="Times New Roman" w:eastAsia="Times New Roman" w:hAnsi="Times New Roman"/>
          <w:color w:val="0000FF"/>
          <w:u w:val="single"/>
          <w:lang w:val="en"/>
        </w:rPr>
        <w:t>Fales</w:t>
      </w:r>
      <w:proofErr w:type="spellEnd"/>
      <w:r w:rsidRPr="00B05E84">
        <w:rPr>
          <w:rFonts w:ascii="Times New Roman" w:eastAsia="Times New Roman" w:hAnsi="Times New Roman"/>
          <w:color w:val="0000FF"/>
          <w:u w:val="single"/>
          <w:lang w:val="en"/>
        </w:rPr>
        <w:t xml:space="preserve"> et al., 2003</w:t>
      </w:r>
      <w:r w:rsidRPr="00B05E84">
        <w:rPr>
          <w:rFonts w:ascii="Times New Roman" w:eastAsia="Times New Roman" w:hAnsi="Times New Roman"/>
          <w:lang w:val="en"/>
        </w:rPr>
        <w:fldChar w:fldCharType="end"/>
      </w:r>
      <w:r w:rsidRPr="00B05E84">
        <w:rPr>
          <w:rFonts w:ascii="Times New Roman" w:eastAsia="Times New Roman" w:hAnsi="Times New Roman"/>
          <w:lang w:val="en"/>
        </w:rPr>
        <w:t>). Decreased amygdala volume in KS patients as we found, has been reported previously (</w:t>
      </w:r>
      <w:hyperlink r:id="rId96" w:anchor="bb0065" w:history="1">
        <w:r w:rsidRPr="00B05E84">
          <w:rPr>
            <w:rFonts w:ascii="Times New Roman" w:eastAsia="Times New Roman" w:hAnsi="Times New Roman"/>
            <w:color w:val="0000FF"/>
            <w:u w:val="single"/>
            <w:lang w:val="en"/>
          </w:rPr>
          <w:t xml:space="preserve">Bryant et al., 2011; </w:t>
        </w:r>
        <w:proofErr w:type="spellStart"/>
        <w:r w:rsidRPr="00B05E84">
          <w:rPr>
            <w:rFonts w:ascii="Times New Roman" w:eastAsia="Times New Roman" w:hAnsi="Times New Roman"/>
            <w:color w:val="0000FF"/>
            <w:u w:val="single"/>
            <w:lang w:val="en"/>
          </w:rPr>
          <w:t>Patwardhan</w:t>
        </w:r>
        <w:proofErr w:type="spellEnd"/>
        <w:r w:rsidRPr="00B05E84">
          <w:rPr>
            <w:rFonts w:ascii="Times New Roman" w:eastAsia="Times New Roman" w:hAnsi="Times New Roman"/>
            <w:color w:val="0000FF"/>
            <w:u w:val="single"/>
            <w:lang w:val="en"/>
          </w:rPr>
          <w:t xml:space="preserve"> et al., 2000; Rose et al., 2004; Shen et al., 2004</w:t>
        </w:r>
      </w:hyperlink>
      <w:r w:rsidRPr="00B05E84">
        <w:rPr>
          <w:rFonts w:ascii="Times New Roman" w:eastAsia="Times New Roman" w:hAnsi="Times New Roman"/>
          <w:lang w:val="en"/>
        </w:rPr>
        <w:t>). Amygdala is part of the limbic system which is involved in social and emotional processing (</w:t>
      </w:r>
      <w:proofErr w:type="spellStart"/>
      <w:r w:rsidRPr="00B05E84">
        <w:rPr>
          <w:rFonts w:ascii="Times New Roman" w:eastAsia="Times New Roman" w:hAnsi="Times New Roman"/>
          <w:lang w:val="en"/>
        </w:rPr>
        <w:fldChar w:fldCharType="begin"/>
      </w:r>
      <w:r w:rsidRPr="00B05E84">
        <w:rPr>
          <w:rFonts w:ascii="Times New Roman" w:eastAsia="Times New Roman" w:hAnsi="Times New Roman"/>
          <w:lang w:val="en"/>
        </w:rPr>
        <w:instrText xml:space="preserve"> HYPERLINK "http://www.ncbi.nlm.nih.gov/pmc/articles/PMC3830066/" \l "bb0355" </w:instrText>
      </w:r>
      <w:r w:rsidRPr="00B05E84">
        <w:rPr>
          <w:rFonts w:ascii="Times New Roman" w:eastAsia="Times New Roman" w:hAnsi="Times New Roman"/>
          <w:lang w:val="en"/>
        </w:rPr>
        <w:fldChar w:fldCharType="separate"/>
      </w:r>
      <w:r w:rsidRPr="00B05E84">
        <w:rPr>
          <w:rFonts w:ascii="Times New Roman" w:eastAsia="Times New Roman" w:hAnsi="Times New Roman"/>
          <w:color w:val="0000FF"/>
          <w:u w:val="single"/>
          <w:lang w:val="en"/>
        </w:rPr>
        <w:t>Wallentin</w:t>
      </w:r>
      <w:proofErr w:type="spellEnd"/>
      <w:r w:rsidRPr="00B05E84">
        <w:rPr>
          <w:rFonts w:ascii="Times New Roman" w:eastAsia="Times New Roman" w:hAnsi="Times New Roman"/>
          <w:color w:val="0000FF"/>
          <w:u w:val="single"/>
          <w:lang w:val="en"/>
        </w:rPr>
        <w:t xml:space="preserve"> et al., 2011</w:t>
      </w:r>
      <w:r w:rsidRPr="00B05E84">
        <w:rPr>
          <w:rFonts w:ascii="Times New Roman" w:eastAsia="Times New Roman" w:hAnsi="Times New Roman"/>
          <w:lang w:val="en"/>
        </w:rPr>
        <w:fldChar w:fldCharType="end"/>
      </w:r>
      <w:r w:rsidRPr="00B05E84">
        <w:rPr>
          <w:rFonts w:ascii="Times New Roman" w:eastAsia="Times New Roman" w:hAnsi="Times New Roman"/>
          <w:lang w:val="en"/>
        </w:rPr>
        <w:t>), which is known to be affected in KS patients (</w:t>
      </w:r>
      <w:hyperlink r:id="rId97" w:anchor="bb0345" w:history="1">
        <w:r w:rsidRPr="00B05E84">
          <w:rPr>
            <w:rFonts w:ascii="Times New Roman" w:eastAsia="Times New Roman" w:hAnsi="Times New Roman"/>
            <w:color w:val="0000FF"/>
            <w:u w:val="single"/>
            <w:lang w:val="en"/>
          </w:rPr>
          <w:t>van Rijn et al., 2008</w:t>
        </w:r>
      </w:hyperlink>
      <w:r w:rsidRPr="00B05E84">
        <w:rPr>
          <w:rFonts w:ascii="Times New Roman" w:eastAsia="Times New Roman" w:hAnsi="Times New Roman"/>
          <w:lang w:val="en"/>
        </w:rPr>
        <w:t xml:space="preserve">). Furthermore, we found a significantly smaller insula in KS patients. Reduced volume of the insula has been associated with impaired social communication </w:t>
      </w:r>
      <w:r w:rsidRPr="00B05E84">
        <w:rPr>
          <w:rFonts w:ascii="Times New Roman" w:eastAsia="Times New Roman" w:hAnsi="Times New Roman"/>
          <w:lang w:val="en"/>
        </w:rPr>
        <w:lastRenderedPageBreak/>
        <w:t>(</w:t>
      </w:r>
      <w:hyperlink r:id="rId98" w:anchor="bb0030" w:history="1">
        <w:r w:rsidRPr="00B05E84">
          <w:rPr>
            <w:rFonts w:ascii="Times New Roman" w:eastAsia="Times New Roman" w:hAnsi="Times New Roman"/>
            <w:color w:val="0000FF"/>
            <w:u w:val="single"/>
            <w:lang w:val="en"/>
          </w:rPr>
          <w:t>Baron-Cohen and Belmonte, 2005</w:t>
        </w:r>
      </w:hyperlink>
      <w:r w:rsidRPr="00B05E84">
        <w:rPr>
          <w:rFonts w:ascii="Times New Roman" w:eastAsia="Times New Roman" w:hAnsi="Times New Roman"/>
          <w:lang w:val="en"/>
        </w:rPr>
        <w:t>)</w:t>
      </w:r>
      <w:proofErr w:type="gramStart"/>
      <w:r w:rsidRPr="00B05E84">
        <w:rPr>
          <w:rFonts w:ascii="Times New Roman" w:eastAsia="Times New Roman" w:hAnsi="Times New Roman"/>
          <w:lang w:val="en"/>
        </w:rPr>
        <w:t>,</w:t>
      </w:r>
      <w:proofErr w:type="gramEnd"/>
      <w:r w:rsidRPr="00B05E84">
        <w:rPr>
          <w:rFonts w:ascii="Times New Roman" w:eastAsia="Times New Roman" w:hAnsi="Times New Roman"/>
          <w:lang w:val="en"/>
        </w:rPr>
        <w:t xml:space="preserve"> impairments which have also been described in KS patients (</w:t>
      </w:r>
      <w:hyperlink r:id="rId99" w:anchor="bb0345" w:history="1">
        <w:r w:rsidRPr="00B05E84">
          <w:rPr>
            <w:rFonts w:ascii="Times New Roman" w:eastAsia="Times New Roman" w:hAnsi="Times New Roman"/>
            <w:color w:val="0000FF"/>
            <w:u w:val="single"/>
            <w:lang w:val="en"/>
          </w:rPr>
          <w:t>van Rijn et al., 2008</w:t>
        </w:r>
      </w:hyperlink>
      <w:r w:rsidRPr="00B05E84">
        <w:rPr>
          <w:rFonts w:ascii="Times New Roman" w:eastAsia="Times New Roman" w:hAnsi="Times New Roman"/>
          <w:lang w:val="en"/>
        </w:rPr>
        <w:t>).</w:t>
      </w:r>
    </w:p>
    <w:p w:rsidR="00B05E84" w:rsidRPr="00B05E84" w:rsidRDefault="00B05E84" w:rsidP="00B05E84">
      <w:pPr>
        <w:spacing w:before="100" w:beforeAutospacing="1" w:after="100" w:afterAutospacing="1"/>
        <w:rPr>
          <w:rFonts w:ascii="Times New Roman" w:eastAsia="Times New Roman" w:hAnsi="Times New Roman"/>
          <w:lang w:val="en"/>
        </w:rPr>
      </w:pPr>
      <w:r w:rsidRPr="00B05E84">
        <w:rPr>
          <w:rFonts w:ascii="Times New Roman" w:eastAsia="Times New Roman" w:hAnsi="Times New Roman"/>
          <w:lang w:val="en"/>
        </w:rPr>
        <w:t xml:space="preserve">The regional volume abnormalities seen in KS have been proposed to be due to either </w:t>
      </w:r>
      <w:proofErr w:type="spellStart"/>
      <w:r w:rsidRPr="00B05E84">
        <w:rPr>
          <w:rFonts w:ascii="Times New Roman" w:eastAsia="Times New Roman" w:hAnsi="Times New Roman"/>
          <w:lang w:val="en"/>
        </w:rPr>
        <w:t>hypogonadism</w:t>
      </w:r>
      <w:proofErr w:type="spellEnd"/>
      <w:r w:rsidRPr="00B05E84">
        <w:rPr>
          <w:rFonts w:ascii="Times New Roman" w:eastAsia="Times New Roman" w:hAnsi="Times New Roman"/>
          <w:lang w:val="en"/>
        </w:rPr>
        <w:t xml:space="preserve"> or gene dosage effect. A recently published study found fetal testosterone to influence gray matter volume in specific temporal, parietal and orbitofrontal areas (</w:t>
      </w:r>
      <w:hyperlink r:id="rId100" w:anchor="bb0225" w:history="1">
        <w:r w:rsidRPr="00B05E84">
          <w:rPr>
            <w:rFonts w:ascii="Times New Roman" w:eastAsia="Times New Roman" w:hAnsi="Times New Roman"/>
            <w:color w:val="0000FF"/>
            <w:u w:val="single"/>
            <w:lang w:val="en"/>
          </w:rPr>
          <w:t>Lombardo et al., 2012</w:t>
        </w:r>
      </w:hyperlink>
      <w:r w:rsidRPr="00B05E84">
        <w:rPr>
          <w:rFonts w:ascii="Times New Roman" w:eastAsia="Times New Roman" w:hAnsi="Times New Roman"/>
          <w:lang w:val="en"/>
        </w:rPr>
        <w:t>). We found no volumetric GM abnormalities in these specific brain regions in our KS patients, indicating that the regional volumetric abnormalities seen in KS most likely are due to the gene dosage effect of the extra X-chromosome and not directly to the effects of low testosterone. The hypothesis that an altered X-chromosome dosage can influence regional brain volume is supported by a study who found evidence of dosage-sensitive X-linked locus influencing the volume of amygdala (</w:t>
      </w:r>
      <w:hyperlink r:id="rId101" w:anchor="bb0150" w:history="1">
        <w:r w:rsidRPr="00B05E84">
          <w:rPr>
            <w:rFonts w:ascii="Times New Roman" w:eastAsia="Times New Roman" w:hAnsi="Times New Roman"/>
            <w:color w:val="0000FF"/>
            <w:u w:val="single"/>
            <w:lang w:val="en"/>
          </w:rPr>
          <w:t>Good et al., 2003</w:t>
        </w:r>
      </w:hyperlink>
      <w:r w:rsidRPr="00B05E84">
        <w:rPr>
          <w:rFonts w:ascii="Times New Roman" w:eastAsia="Times New Roman" w:hAnsi="Times New Roman"/>
          <w:lang w:val="en"/>
        </w:rPr>
        <w:t>). We found an effect in the same region, albeit extended to the entire medial and frontal temporal lobe. Furthermore, women with Turner syndrome who have only one X-chromosome, have reduced the volume of the parietal lobe and increased the volume of the temporal lobe (</w:t>
      </w:r>
      <w:hyperlink r:id="rId102" w:anchor="bb0100" w:history="1">
        <w:r w:rsidRPr="00B05E84">
          <w:rPr>
            <w:rFonts w:ascii="Times New Roman" w:eastAsia="Times New Roman" w:hAnsi="Times New Roman"/>
            <w:color w:val="0000FF"/>
            <w:u w:val="single"/>
            <w:lang w:val="en"/>
          </w:rPr>
          <w:t xml:space="preserve">Cutter et al., 2006; </w:t>
        </w:r>
        <w:proofErr w:type="spellStart"/>
        <w:r w:rsidRPr="00B05E84">
          <w:rPr>
            <w:rFonts w:ascii="Times New Roman" w:eastAsia="Times New Roman" w:hAnsi="Times New Roman"/>
            <w:color w:val="0000FF"/>
            <w:u w:val="single"/>
            <w:lang w:val="en"/>
          </w:rPr>
          <w:t>Kesler</w:t>
        </w:r>
        <w:proofErr w:type="spellEnd"/>
        <w:r w:rsidRPr="00B05E84">
          <w:rPr>
            <w:rFonts w:ascii="Times New Roman" w:eastAsia="Times New Roman" w:hAnsi="Times New Roman"/>
            <w:color w:val="0000FF"/>
            <w:u w:val="single"/>
            <w:lang w:val="en"/>
          </w:rPr>
          <w:t xml:space="preserve"> et al., 2004</w:t>
        </w:r>
      </w:hyperlink>
      <w:r w:rsidRPr="00B05E84">
        <w:rPr>
          <w:rFonts w:ascii="Times New Roman" w:eastAsia="Times New Roman" w:hAnsi="Times New Roman"/>
          <w:lang w:val="en"/>
        </w:rPr>
        <w:t xml:space="preserve">), indicating that X-chromosome gene dosage may influence the size of the parietal and temporal lobes. Contrary to this there is evidence that testosterone has an organizational effect on brain volumes. A recent voxel-based </w:t>
      </w:r>
      <w:proofErr w:type="spellStart"/>
      <w:r w:rsidRPr="00B05E84">
        <w:rPr>
          <w:rFonts w:ascii="Times New Roman" w:eastAsia="Times New Roman" w:hAnsi="Times New Roman"/>
          <w:lang w:val="en"/>
        </w:rPr>
        <w:t>morphometry</w:t>
      </w:r>
      <w:proofErr w:type="spellEnd"/>
      <w:r w:rsidRPr="00B05E84">
        <w:rPr>
          <w:rFonts w:ascii="Times New Roman" w:eastAsia="Times New Roman" w:hAnsi="Times New Roman"/>
          <w:lang w:val="en"/>
        </w:rPr>
        <w:t xml:space="preserve"> study reported that gray matter volume in </w:t>
      </w:r>
      <w:proofErr w:type="spellStart"/>
      <w:r w:rsidRPr="00B05E84">
        <w:rPr>
          <w:rFonts w:ascii="Times New Roman" w:eastAsia="Times New Roman" w:hAnsi="Times New Roman"/>
          <w:lang w:val="en"/>
        </w:rPr>
        <w:t>parahippocampal</w:t>
      </w:r>
      <w:proofErr w:type="spellEnd"/>
      <w:r w:rsidRPr="00B05E84">
        <w:rPr>
          <w:rFonts w:ascii="Times New Roman" w:eastAsia="Times New Roman" w:hAnsi="Times New Roman"/>
          <w:lang w:val="en"/>
        </w:rPr>
        <w:t xml:space="preserve"> </w:t>
      </w:r>
      <w:proofErr w:type="spellStart"/>
      <w:r w:rsidRPr="00B05E84">
        <w:rPr>
          <w:rFonts w:ascii="Times New Roman" w:eastAsia="Times New Roman" w:hAnsi="Times New Roman"/>
          <w:lang w:val="en"/>
        </w:rPr>
        <w:t>gyri</w:t>
      </w:r>
      <w:proofErr w:type="spellEnd"/>
      <w:r w:rsidRPr="00B05E84">
        <w:rPr>
          <w:rFonts w:ascii="Times New Roman" w:eastAsia="Times New Roman" w:hAnsi="Times New Roman"/>
          <w:lang w:val="en"/>
        </w:rPr>
        <w:t xml:space="preserve"> and putamen were increased in boys with early excess of androgen secretion compared to healthy age-matched boys (</w:t>
      </w:r>
      <w:hyperlink r:id="rId103" w:anchor="bb0245" w:history="1">
        <w:r w:rsidRPr="00B05E84">
          <w:rPr>
            <w:rFonts w:ascii="Times New Roman" w:eastAsia="Times New Roman" w:hAnsi="Times New Roman"/>
            <w:color w:val="0000FF"/>
            <w:u w:val="single"/>
            <w:lang w:val="en"/>
          </w:rPr>
          <w:t>Mueller et al., 2011</w:t>
        </w:r>
      </w:hyperlink>
      <w:r w:rsidRPr="00B05E84">
        <w:rPr>
          <w:rFonts w:ascii="Times New Roman" w:eastAsia="Times New Roman" w:hAnsi="Times New Roman"/>
          <w:lang w:val="en"/>
        </w:rPr>
        <w:t xml:space="preserve">). Our finding of decreased gray matter volume in the same area in KS patients, a syndrome associated with androgen insufficiency, is in line with these findings, suggesting an influence of androgen on brain regions such as the </w:t>
      </w:r>
      <w:proofErr w:type="spellStart"/>
      <w:r w:rsidRPr="00B05E84">
        <w:rPr>
          <w:rFonts w:ascii="Times New Roman" w:eastAsia="Times New Roman" w:hAnsi="Times New Roman"/>
          <w:lang w:val="en"/>
        </w:rPr>
        <w:t>parahippocampal</w:t>
      </w:r>
      <w:proofErr w:type="spellEnd"/>
      <w:r w:rsidRPr="00B05E84">
        <w:rPr>
          <w:rFonts w:ascii="Times New Roman" w:eastAsia="Times New Roman" w:hAnsi="Times New Roman"/>
          <w:lang w:val="en"/>
        </w:rPr>
        <w:t xml:space="preserve"> area and putamen and perhaps a more general organizational effect on the brain.</w:t>
      </w:r>
    </w:p>
    <w:p w:rsidR="00B05E84" w:rsidRPr="00B05E84" w:rsidRDefault="00B05E84" w:rsidP="00B05E84">
      <w:pPr>
        <w:spacing w:before="100" w:beforeAutospacing="1" w:after="100" w:afterAutospacing="1"/>
        <w:rPr>
          <w:rFonts w:ascii="Times New Roman" w:eastAsia="Times New Roman" w:hAnsi="Times New Roman"/>
          <w:lang w:val="en"/>
        </w:rPr>
      </w:pPr>
      <w:r w:rsidRPr="00B05E84">
        <w:rPr>
          <w:rFonts w:ascii="Times New Roman" w:eastAsia="Times New Roman" w:hAnsi="Times New Roman"/>
          <w:lang w:val="en"/>
        </w:rPr>
        <w:t>We aimed to associate the neuroanatomical phenotype with the neuropsychological phenotype seen in KS. It has long been the perception that regional volumetric abnormalities associated with KS underlie the neuropsychological phenotype seen in KS, although few studies have investigated this. We did not find any correlation between neuropsychological test scores and regional brain volumes. This lack of correlation has also been observed in four out of the five existing publications, although these four publications suffer from a limited number of participants (n = 10–31) and a limited neuropsychological test battery (</w:t>
      </w:r>
      <w:hyperlink r:id="rId104" w:anchor="bb0065" w:history="1">
        <w:r w:rsidRPr="00B05E84">
          <w:rPr>
            <w:rFonts w:ascii="Times New Roman" w:eastAsia="Times New Roman" w:hAnsi="Times New Roman"/>
            <w:color w:val="0000FF"/>
            <w:u w:val="single"/>
            <w:lang w:val="en"/>
          </w:rPr>
          <w:t xml:space="preserve">Bryant et al., 2011; </w:t>
        </w:r>
        <w:proofErr w:type="spellStart"/>
        <w:r w:rsidRPr="00B05E84">
          <w:rPr>
            <w:rFonts w:ascii="Times New Roman" w:eastAsia="Times New Roman" w:hAnsi="Times New Roman"/>
            <w:color w:val="0000FF"/>
            <w:u w:val="single"/>
            <w:lang w:val="en"/>
          </w:rPr>
          <w:t>DeLisi</w:t>
        </w:r>
        <w:proofErr w:type="spellEnd"/>
        <w:r w:rsidRPr="00B05E84">
          <w:rPr>
            <w:rFonts w:ascii="Times New Roman" w:eastAsia="Times New Roman" w:hAnsi="Times New Roman"/>
            <w:color w:val="0000FF"/>
            <w:u w:val="single"/>
            <w:lang w:val="en"/>
          </w:rPr>
          <w:t xml:space="preserve"> et al., 2005; </w:t>
        </w:r>
        <w:proofErr w:type="spellStart"/>
        <w:r w:rsidRPr="00B05E84">
          <w:rPr>
            <w:rFonts w:ascii="Times New Roman" w:eastAsia="Times New Roman" w:hAnsi="Times New Roman"/>
            <w:color w:val="0000FF"/>
            <w:u w:val="single"/>
            <w:lang w:val="en"/>
          </w:rPr>
          <w:t>Patwardhan</w:t>
        </w:r>
        <w:proofErr w:type="spellEnd"/>
        <w:r w:rsidRPr="00B05E84">
          <w:rPr>
            <w:rFonts w:ascii="Times New Roman" w:eastAsia="Times New Roman" w:hAnsi="Times New Roman"/>
            <w:color w:val="0000FF"/>
            <w:u w:val="single"/>
            <w:lang w:val="en"/>
          </w:rPr>
          <w:t xml:space="preserve"> et al., 2000; Warwick et al., 2003</w:t>
        </w:r>
      </w:hyperlink>
      <w:r w:rsidRPr="00B05E84">
        <w:rPr>
          <w:rFonts w:ascii="Times New Roman" w:eastAsia="Times New Roman" w:hAnsi="Times New Roman"/>
          <w:lang w:val="en"/>
        </w:rPr>
        <w:t>). The only published study in KS using a thorough neuropsychological test battery found an inverse correlation between ventricular volume and processing speed and executive function, whereas left temporal lobe volume showed a positive correlation with language scores and processing speed in right-handed subjects (</w:t>
      </w:r>
      <w:proofErr w:type="spellStart"/>
      <w:r w:rsidRPr="00B05E84">
        <w:rPr>
          <w:rFonts w:ascii="Times New Roman" w:eastAsia="Times New Roman" w:hAnsi="Times New Roman"/>
          <w:lang w:val="en"/>
        </w:rPr>
        <w:fldChar w:fldCharType="begin"/>
      </w:r>
      <w:r w:rsidRPr="00B05E84">
        <w:rPr>
          <w:rFonts w:ascii="Times New Roman" w:eastAsia="Times New Roman" w:hAnsi="Times New Roman"/>
          <w:lang w:val="en"/>
        </w:rPr>
        <w:instrText xml:space="preserve"> HYPERLINK "http://www.ncbi.nlm.nih.gov/pmc/articles/PMC3830066/" \l "bb0175" </w:instrText>
      </w:r>
      <w:r w:rsidRPr="00B05E84">
        <w:rPr>
          <w:rFonts w:ascii="Times New Roman" w:eastAsia="Times New Roman" w:hAnsi="Times New Roman"/>
          <w:lang w:val="en"/>
        </w:rPr>
        <w:fldChar w:fldCharType="separate"/>
      </w:r>
      <w:r w:rsidRPr="00B05E84">
        <w:rPr>
          <w:rFonts w:ascii="Times New Roman" w:eastAsia="Times New Roman" w:hAnsi="Times New Roman"/>
          <w:color w:val="0000FF"/>
          <w:u w:val="single"/>
          <w:lang w:val="en"/>
        </w:rPr>
        <w:t>Itti</w:t>
      </w:r>
      <w:proofErr w:type="spellEnd"/>
      <w:r w:rsidRPr="00B05E84">
        <w:rPr>
          <w:rFonts w:ascii="Times New Roman" w:eastAsia="Times New Roman" w:hAnsi="Times New Roman"/>
          <w:color w:val="0000FF"/>
          <w:u w:val="single"/>
          <w:lang w:val="en"/>
        </w:rPr>
        <w:t xml:space="preserve"> et al., 2006</w:t>
      </w:r>
      <w:r w:rsidRPr="00B05E84">
        <w:rPr>
          <w:rFonts w:ascii="Times New Roman" w:eastAsia="Times New Roman" w:hAnsi="Times New Roman"/>
          <w:lang w:val="en"/>
        </w:rPr>
        <w:fldChar w:fldCharType="end"/>
      </w:r>
      <w:r w:rsidRPr="00B05E84">
        <w:rPr>
          <w:rFonts w:ascii="Times New Roman" w:eastAsia="Times New Roman" w:hAnsi="Times New Roman"/>
          <w:lang w:val="en"/>
        </w:rPr>
        <w:t>). These analyses, however, may reflect known between-group effects, as the analysis was done on the KS patients and controls combined (</w:t>
      </w:r>
      <w:hyperlink r:id="rId105" w:anchor="bb0315" w:history="1">
        <w:r w:rsidRPr="00B05E84">
          <w:rPr>
            <w:rFonts w:ascii="Times New Roman" w:eastAsia="Times New Roman" w:hAnsi="Times New Roman"/>
            <w:color w:val="0000FF"/>
            <w:u w:val="single"/>
            <w:lang w:val="en"/>
          </w:rPr>
          <w:t>Steinman et al., 2009</w:t>
        </w:r>
      </w:hyperlink>
      <w:r w:rsidRPr="00B05E84">
        <w:rPr>
          <w:rFonts w:ascii="Times New Roman" w:eastAsia="Times New Roman" w:hAnsi="Times New Roman"/>
          <w:lang w:val="en"/>
        </w:rPr>
        <w:t xml:space="preserve">). The lack of correlation between brain volume and neuropsychological test scores found within our large sample of KS patients indicates that the explanation of the neuropsychological deficits in KS may be related to the micro-architecture, rather than the </w:t>
      </w:r>
      <w:proofErr w:type="spellStart"/>
      <w:r w:rsidRPr="00B05E84">
        <w:rPr>
          <w:rFonts w:ascii="Times New Roman" w:eastAsia="Times New Roman" w:hAnsi="Times New Roman"/>
          <w:lang w:val="en"/>
        </w:rPr>
        <w:t>mesoscopic</w:t>
      </w:r>
      <w:proofErr w:type="spellEnd"/>
      <w:r w:rsidRPr="00B05E84">
        <w:rPr>
          <w:rFonts w:ascii="Times New Roman" w:eastAsia="Times New Roman" w:hAnsi="Times New Roman"/>
          <w:lang w:val="en"/>
        </w:rPr>
        <w:t xml:space="preserve"> anatomical brain level investigated using VBM. Our data indicate that the neuroanatomical etiology of the neuropsychological phenotype of KS is much more complicated than just simply differences in volumetric measurements. This complexity is mirrored in well-known gender difference in GMV. Although females on average have 10% smaller GMV, it is very difficult to point to any significant neuropsychological effects of this (</w:t>
      </w:r>
      <w:proofErr w:type="spellStart"/>
      <w:r w:rsidRPr="00B05E84">
        <w:rPr>
          <w:rFonts w:ascii="Times New Roman" w:eastAsia="Times New Roman" w:hAnsi="Times New Roman"/>
          <w:lang w:val="en"/>
        </w:rPr>
        <w:fldChar w:fldCharType="begin"/>
      </w:r>
      <w:r w:rsidRPr="00B05E84">
        <w:rPr>
          <w:rFonts w:ascii="Times New Roman" w:eastAsia="Times New Roman" w:hAnsi="Times New Roman"/>
          <w:lang w:val="en"/>
        </w:rPr>
        <w:instrText xml:space="preserve"> HYPERLINK "http://www.ncbi.nlm.nih.gov/pmc/articles/PMC3830066/" \l "bb0350" </w:instrText>
      </w:r>
      <w:r w:rsidRPr="00B05E84">
        <w:rPr>
          <w:rFonts w:ascii="Times New Roman" w:eastAsia="Times New Roman" w:hAnsi="Times New Roman"/>
          <w:lang w:val="en"/>
        </w:rPr>
        <w:fldChar w:fldCharType="separate"/>
      </w:r>
      <w:r w:rsidRPr="00B05E84">
        <w:rPr>
          <w:rFonts w:ascii="Times New Roman" w:eastAsia="Times New Roman" w:hAnsi="Times New Roman"/>
          <w:color w:val="0000FF"/>
          <w:u w:val="single"/>
          <w:lang w:val="en"/>
        </w:rPr>
        <w:t>Wallentin</w:t>
      </w:r>
      <w:proofErr w:type="spellEnd"/>
      <w:r w:rsidRPr="00B05E84">
        <w:rPr>
          <w:rFonts w:ascii="Times New Roman" w:eastAsia="Times New Roman" w:hAnsi="Times New Roman"/>
          <w:color w:val="0000FF"/>
          <w:u w:val="single"/>
          <w:lang w:val="en"/>
        </w:rPr>
        <w:t>, 2009</w:t>
      </w:r>
      <w:r w:rsidRPr="00B05E84">
        <w:rPr>
          <w:rFonts w:ascii="Times New Roman" w:eastAsia="Times New Roman" w:hAnsi="Times New Roman"/>
          <w:lang w:val="en"/>
        </w:rPr>
        <w:fldChar w:fldCharType="end"/>
      </w:r>
      <w:r w:rsidRPr="00B05E84">
        <w:rPr>
          <w:rFonts w:ascii="Times New Roman" w:eastAsia="Times New Roman" w:hAnsi="Times New Roman"/>
          <w:lang w:val="en"/>
        </w:rPr>
        <w:t>). To understand the neuroanatomical etiologies of the neuropsychological phenotype, we need to investigate the brain by functional scans and investigate the interaction between behavior, brain function and the possible relation to X-linked genes and changes in gene expression.</w:t>
      </w:r>
    </w:p>
    <w:p w:rsidR="00B05E84" w:rsidRPr="00B05E84" w:rsidRDefault="00B05E84" w:rsidP="00B05E84">
      <w:pPr>
        <w:spacing w:before="100" w:beforeAutospacing="1" w:after="100" w:afterAutospacing="1"/>
        <w:outlineLvl w:val="2"/>
        <w:rPr>
          <w:rFonts w:ascii="Times New Roman" w:eastAsia="Times New Roman" w:hAnsi="Times New Roman"/>
          <w:b/>
          <w:bCs/>
          <w:sz w:val="27"/>
          <w:szCs w:val="27"/>
          <w:lang w:val="en"/>
        </w:rPr>
      </w:pPr>
      <w:r>
        <w:rPr>
          <w:rFonts w:ascii="Times New Roman" w:eastAsia="Times New Roman" w:hAnsi="Times New Roman"/>
          <w:b/>
          <w:bCs/>
          <w:sz w:val="27"/>
          <w:szCs w:val="27"/>
          <w:lang w:val="en"/>
        </w:rPr>
        <w:lastRenderedPageBreak/>
        <w:t>4.1. Strength</w:t>
      </w:r>
    </w:p>
    <w:p w:rsidR="00B05E84" w:rsidRPr="00B05E84" w:rsidRDefault="00B05E84" w:rsidP="00B05E84">
      <w:pPr>
        <w:spacing w:before="100" w:beforeAutospacing="1" w:after="100" w:afterAutospacing="1"/>
        <w:rPr>
          <w:rFonts w:ascii="Times New Roman" w:eastAsia="Times New Roman" w:hAnsi="Times New Roman"/>
          <w:lang w:val="en"/>
        </w:rPr>
      </w:pPr>
      <w:r w:rsidRPr="00B05E84">
        <w:rPr>
          <w:rFonts w:ascii="Times New Roman" w:eastAsia="Times New Roman" w:hAnsi="Times New Roman"/>
          <w:lang w:val="en"/>
        </w:rPr>
        <w:t>This study is the largest study conducted investigating brain volumes in KS participants. Our KS patients and controls were carefully matched on age and educational background. We used a comprehensive neuropsychological test battery. Compared to the ROI, the VBM-method is an objective method not biased by subjectivity. Furthermore, the VBM-method allows investigation of the entire brain, not just of easily quantified brain structures.</w:t>
      </w:r>
    </w:p>
    <w:p w:rsidR="00B05E84" w:rsidRPr="00B05E84" w:rsidRDefault="00B05E84" w:rsidP="00B05E84">
      <w:pPr>
        <w:spacing w:before="100" w:beforeAutospacing="1" w:after="100" w:afterAutospacing="1"/>
        <w:outlineLvl w:val="2"/>
        <w:rPr>
          <w:rFonts w:ascii="Times New Roman" w:eastAsia="Times New Roman" w:hAnsi="Times New Roman"/>
          <w:b/>
          <w:bCs/>
          <w:sz w:val="27"/>
          <w:szCs w:val="27"/>
          <w:lang w:val="en"/>
        </w:rPr>
      </w:pPr>
      <w:r w:rsidRPr="00B05E84">
        <w:rPr>
          <w:rFonts w:ascii="Times New Roman" w:eastAsia="Times New Roman" w:hAnsi="Times New Roman"/>
          <w:b/>
          <w:bCs/>
          <w:sz w:val="27"/>
          <w:szCs w:val="27"/>
          <w:lang w:val="en"/>
        </w:rPr>
        <w:t>4.2. Limitations</w:t>
      </w:r>
    </w:p>
    <w:p w:rsidR="00B05E84" w:rsidRPr="00B05E84" w:rsidRDefault="00B05E84" w:rsidP="00B05E84">
      <w:pPr>
        <w:spacing w:before="100" w:beforeAutospacing="1" w:after="100" w:afterAutospacing="1"/>
        <w:rPr>
          <w:rFonts w:ascii="Times New Roman" w:eastAsia="Times New Roman" w:hAnsi="Times New Roman"/>
          <w:lang w:val="en"/>
        </w:rPr>
      </w:pPr>
      <w:r w:rsidRPr="00B05E84">
        <w:rPr>
          <w:rFonts w:ascii="Times New Roman" w:eastAsia="Times New Roman" w:hAnsi="Times New Roman"/>
          <w:lang w:val="en"/>
        </w:rPr>
        <w:t>Our data concerning the effect of testosterone on global brain volumes are weakened by a lack of standardization of duration and pharmaceutical form of testosterone therapy and the age when initiating testosterone therapy. The lack of correlation between brain volumes and neuropsychological test score could be due to the fact that significant changes in neuropsychological test scores are too weak a measurement to correlate to brain volume in general, or that the neuropsychological test score are influenced by other parameters (such as depression) blurring the test score.</w:t>
      </w:r>
    </w:p>
    <w:p w:rsidR="00B05E84" w:rsidRPr="00B05E84" w:rsidRDefault="00B05E84" w:rsidP="00B05E84">
      <w:pPr>
        <w:pBdr>
          <w:bottom w:val="single" w:sz="6" w:space="0" w:color="97B0C8"/>
        </w:pBdr>
        <w:spacing w:before="100" w:beforeAutospacing="1" w:after="100" w:afterAutospacing="1"/>
        <w:outlineLvl w:val="1"/>
        <w:rPr>
          <w:rFonts w:ascii="Times New Roman" w:eastAsia="Times New Roman" w:hAnsi="Times New Roman"/>
          <w:b/>
          <w:bCs/>
          <w:sz w:val="36"/>
          <w:szCs w:val="36"/>
          <w:lang w:val="en"/>
        </w:rPr>
      </w:pPr>
      <w:proofErr w:type="gramStart"/>
      <w:r w:rsidRPr="00B05E84">
        <w:rPr>
          <w:rFonts w:ascii="Times New Roman" w:eastAsia="Times New Roman" w:hAnsi="Times New Roman"/>
          <w:b/>
          <w:bCs/>
          <w:sz w:val="36"/>
          <w:szCs w:val="36"/>
          <w:lang w:val="en"/>
        </w:rPr>
        <w:t>5.</w:t>
      </w:r>
      <w:proofErr w:type="gramEnd"/>
      <w:r w:rsidRPr="00B05E84">
        <w:rPr>
          <w:rFonts w:ascii="Times New Roman" w:eastAsia="Times New Roman" w:hAnsi="Times New Roman"/>
          <w:b/>
          <w:bCs/>
          <w:sz w:val="36"/>
          <w:szCs w:val="36"/>
          <w:lang w:val="en"/>
        </w:rPr>
        <w:t> </w:t>
      </w:r>
      <w:r w:rsidRPr="00B05E84">
        <w:rPr>
          <w:rFonts w:ascii="Times New Roman" w:eastAsia="Times New Roman" w:hAnsi="Times New Roman"/>
          <w:b/>
          <w:bCs/>
          <w:sz w:val="36"/>
          <w:szCs w:val="36"/>
          <w:lang w:val="en"/>
        </w:rPr>
        <w:t>Conclusion</w:t>
      </w:r>
    </w:p>
    <w:p w:rsidR="00B05E84" w:rsidRPr="00B05E84" w:rsidRDefault="00B05E84" w:rsidP="00B05E84">
      <w:pPr>
        <w:spacing w:before="100" w:beforeAutospacing="1" w:after="100" w:afterAutospacing="1"/>
        <w:rPr>
          <w:rFonts w:ascii="Times New Roman" w:eastAsia="Times New Roman" w:hAnsi="Times New Roman"/>
          <w:lang w:val="en"/>
        </w:rPr>
      </w:pPr>
      <w:r w:rsidRPr="00B05E84">
        <w:rPr>
          <w:rFonts w:ascii="Times New Roman" w:eastAsia="Times New Roman" w:hAnsi="Times New Roman"/>
          <w:lang w:val="en"/>
        </w:rPr>
        <w:t xml:space="preserve">In summary, we present global and regional brain volumetric measurements and their possible associations to the neuropsychological phenotype and testosterone therapy in the largest cohort of KS patients to date. Our data suggest that KS is associated with global and regional brain volumetric changes, and that these changes probably are due to a gene dosage effect rather than </w:t>
      </w:r>
      <w:proofErr w:type="spellStart"/>
      <w:r w:rsidRPr="00B05E84">
        <w:rPr>
          <w:rFonts w:ascii="Times New Roman" w:eastAsia="Times New Roman" w:hAnsi="Times New Roman"/>
          <w:lang w:val="en"/>
        </w:rPr>
        <w:t>hypogonadism</w:t>
      </w:r>
      <w:proofErr w:type="spellEnd"/>
      <w:r w:rsidRPr="00B05E84">
        <w:rPr>
          <w:rFonts w:ascii="Times New Roman" w:eastAsia="Times New Roman" w:hAnsi="Times New Roman"/>
          <w:lang w:val="en"/>
        </w:rPr>
        <w:t>. We did not find evidence that testosterone therapy affects brain volume in KS or that the neuropsychological phenotype can be explained by differences in brain volume.</w:t>
      </w:r>
    </w:p>
    <w:p w:rsidR="00B05E84" w:rsidRPr="00B05E84" w:rsidRDefault="00B05E84" w:rsidP="00B05E84">
      <w:pPr>
        <w:spacing w:before="100" w:beforeAutospacing="1" w:after="100" w:afterAutospacing="1"/>
        <w:rPr>
          <w:rFonts w:ascii="Times New Roman" w:eastAsia="Times New Roman" w:hAnsi="Times New Roman"/>
          <w:lang w:val="en"/>
        </w:rPr>
      </w:pPr>
      <w:r w:rsidRPr="00B05E84">
        <w:rPr>
          <w:rFonts w:ascii="Times New Roman" w:eastAsia="Times New Roman" w:hAnsi="Times New Roman"/>
          <w:lang w:val="en"/>
        </w:rPr>
        <w:t>The following is the supplementary data related to this article.</w:t>
      </w:r>
    </w:p>
    <w:p w:rsidR="00B05E84" w:rsidRPr="00B05E84" w:rsidRDefault="00B05E84" w:rsidP="00B05E84">
      <w:pPr>
        <w:rPr>
          <w:rFonts w:ascii="Times New Roman" w:eastAsia="Times New Roman" w:hAnsi="Times New Roman"/>
          <w:lang w:val="en"/>
        </w:rPr>
      </w:pPr>
      <w:r w:rsidRPr="00B05E84">
        <w:rPr>
          <w:rFonts w:ascii="Times New Roman" w:eastAsia="Times New Roman" w:hAnsi="Times New Roman"/>
          <w:b/>
          <w:bCs/>
          <w:lang w:val="en"/>
        </w:rPr>
        <w:t xml:space="preserve">Supplementary Table 1: </w:t>
      </w:r>
    </w:p>
    <w:p w:rsidR="00B05E84" w:rsidRPr="00B05E84" w:rsidRDefault="00B05E84" w:rsidP="00B05E84">
      <w:pPr>
        <w:spacing w:before="100" w:beforeAutospacing="1" w:after="100" w:afterAutospacing="1"/>
        <w:rPr>
          <w:rFonts w:ascii="Times New Roman" w:eastAsia="Times New Roman" w:hAnsi="Times New Roman"/>
          <w:lang w:val="en"/>
        </w:rPr>
      </w:pPr>
      <w:r w:rsidRPr="00B05E84">
        <w:rPr>
          <w:rFonts w:ascii="Times New Roman" w:eastAsia="Times New Roman" w:hAnsi="Times New Roman"/>
          <w:lang w:val="en"/>
        </w:rPr>
        <w:t xml:space="preserve">Principal component analysis: Domains, tests included and 1.component. </w:t>
      </w:r>
      <w:proofErr w:type="gramStart"/>
      <w:r w:rsidRPr="00B05E84">
        <w:rPr>
          <w:rFonts w:ascii="Times New Roman" w:eastAsia="Times New Roman" w:hAnsi="Times New Roman"/>
          <w:lang w:val="en"/>
        </w:rPr>
        <w:t xml:space="preserve">WAIS-III, Wechsler Adult Intelligence Scale — third edition; RCFT, Rey Complex Figure Test and Recognition Trial; RAVLT, Rey Auditory Verbal Learning Test; SCWT, </w:t>
      </w:r>
      <w:proofErr w:type="spellStart"/>
      <w:r w:rsidRPr="00B05E84">
        <w:rPr>
          <w:rFonts w:ascii="Times New Roman" w:eastAsia="Times New Roman" w:hAnsi="Times New Roman"/>
          <w:lang w:val="en"/>
        </w:rPr>
        <w:t>Stroop</w:t>
      </w:r>
      <w:proofErr w:type="spellEnd"/>
      <w:r w:rsidRPr="00B05E84">
        <w:rPr>
          <w:rFonts w:ascii="Times New Roman" w:eastAsia="Times New Roman" w:hAnsi="Times New Roman"/>
          <w:lang w:val="en"/>
        </w:rPr>
        <w:t xml:space="preserve"> Color and Word Test; WCST, </w:t>
      </w:r>
      <w:proofErr w:type="spellStart"/>
      <w:r w:rsidRPr="00B05E84">
        <w:rPr>
          <w:rFonts w:ascii="Times New Roman" w:eastAsia="Times New Roman" w:hAnsi="Times New Roman"/>
          <w:lang w:val="en"/>
        </w:rPr>
        <w:t>Winconsin</w:t>
      </w:r>
      <w:proofErr w:type="spellEnd"/>
      <w:r w:rsidRPr="00B05E84">
        <w:rPr>
          <w:rFonts w:ascii="Times New Roman" w:eastAsia="Times New Roman" w:hAnsi="Times New Roman"/>
          <w:lang w:val="en"/>
        </w:rPr>
        <w:t xml:space="preserve"> Card Sorting Test; TOL, Tower of London Test.</w:t>
      </w:r>
      <w:proofErr w:type="gramEnd"/>
    </w:p>
    <w:p w:rsidR="00B05E84" w:rsidRPr="00B05E84" w:rsidRDefault="00B05E84" w:rsidP="00B05E84">
      <w:pPr>
        <w:ind w:left="1440"/>
        <w:rPr>
          <w:rFonts w:ascii="Times New Roman" w:eastAsia="Times New Roman" w:hAnsi="Times New Roman"/>
          <w:lang w:val="en"/>
        </w:rPr>
      </w:pPr>
      <w:hyperlink r:id="rId106" w:history="1">
        <w:r w:rsidRPr="00B05E84">
          <w:rPr>
            <w:rFonts w:ascii="Times New Roman" w:eastAsia="Times New Roman" w:hAnsi="Times New Roman"/>
            <w:color w:val="0000FF"/>
            <w:u w:val="single"/>
            <w:lang w:val="en"/>
          </w:rPr>
          <w:t>Click here to view.</w:t>
        </w:r>
      </w:hyperlink>
      <w:r w:rsidRPr="00B05E84">
        <w:rPr>
          <w:rFonts w:ascii="Times New Roman" w:eastAsia="Times New Roman" w:hAnsi="Times New Roman"/>
          <w:vertAlign w:val="superscript"/>
          <w:lang w:val="en"/>
        </w:rPr>
        <w:t xml:space="preserve">(13K, </w:t>
      </w:r>
      <w:proofErr w:type="spellStart"/>
      <w:r w:rsidRPr="00B05E84">
        <w:rPr>
          <w:rFonts w:ascii="Times New Roman" w:eastAsia="Times New Roman" w:hAnsi="Times New Roman"/>
          <w:vertAlign w:val="superscript"/>
          <w:lang w:val="en"/>
        </w:rPr>
        <w:t>docx</w:t>
      </w:r>
      <w:proofErr w:type="spellEnd"/>
      <w:r w:rsidRPr="00B05E84">
        <w:rPr>
          <w:rFonts w:ascii="Times New Roman" w:eastAsia="Times New Roman" w:hAnsi="Times New Roman"/>
          <w:vertAlign w:val="superscript"/>
          <w:lang w:val="en"/>
        </w:rPr>
        <w:t>)</w:t>
      </w:r>
    </w:p>
    <w:p w:rsidR="00B05E84" w:rsidRPr="00B05E84" w:rsidRDefault="00B05E84" w:rsidP="00B05E84">
      <w:pPr>
        <w:spacing w:before="100" w:beforeAutospacing="1" w:after="100" w:afterAutospacing="1"/>
        <w:rPr>
          <w:rFonts w:ascii="Times New Roman" w:eastAsia="Times New Roman" w:hAnsi="Times New Roman"/>
          <w:lang w:val="en"/>
        </w:rPr>
      </w:pPr>
      <w:r w:rsidRPr="00B05E84">
        <w:rPr>
          <w:rFonts w:ascii="Times New Roman" w:eastAsia="Times New Roman" w:hAnsi="Times New Roman"/>
          <w:lang w:val="en"/>
        </w:rPr>
        <w:t xml:space="preserve">Supplementary data to this article can be found online at </w:t>
      </w:r>
      <w:hyperlink r:id="rId107" w:tgtFrame="pmc_ext" w:history="1">
        <w:r w:rsidRPr="00B05E84">
          <w:rPr>
            <w:rFonts w:ascii="Times New Roman" w:eastAsia="Times New Roman" w:hAnsi="Times New Roman"/>
            <w:color w:val="0000FF"/>
            <w:u w:val="single"/>
            <w:lang w:val="en"/>
          </w:rPr>
          <w:t>http://dx.doi.org/10.1016/j.nicl.2013.10.013</w:t>
        </w:r>
      </w:hyperlink>
      <w:r w:rsidRPr="00B05E84">
        <w:rPr>
          <w:rFonts w:ascii="Times New Roman" w:eastAsia="Times New Roman" w:hAnsi="Times New Roman"/>
          <w:lang w:val="en"/>
        </w:rPr>
        <w:t>.</w:t>
      </w:r>
    </w:p>
    <w:p w:rsidR="00B05E84" w:rsidRDefault="00B05E84" w:rsidP="00B05E84">
      <w:pPr>
        <w:pBdr>
          <w:bottom w:val="single" w:sz="6" w:space="0" w:color="97B0C8"/>
        </w:pBdr>
        <w:spacing w:before="100" w:beforeAutospacing="1" w:after="100" w:afterAutospacing="1"/>
        <w:outlineLvl w:val="1"/>
        <w:rPr>
          <w:rFonts w:ascii="Times New Roman" w:eastAsia="Times New Roman" w:hAnsi="Times New Roman"/>
          <w:b/>
          <w:bCs/>
          <w:sz w:val="36"/>
          <w:szCs w:val="36"/>
          <w:lang w:val="en"/>
        </w:rPr>
      </w:pPr>
    </w:p>
    <w:p w:rsidR="00B05E84" w:rsidRPr="00B05E84" w:rsidRDefault="00B05E84" w:rsidP="00B05E84">
      <w:pPr>
        <w:pBdr>
          <w:bottom w:val="single" w:sz="6" w:space="0" w:color="97B0C8"/>
        </w:pBdr>
        <w:spacing w:before="100" w:beforeAutospacing="1" w:after="100" w:afterAutospacing="1"/>
        <w:outlineLvl w:val="1"/>
        <w:rPr>
          <w:rFonts w:ascii="Times New Roman" w:eastAsia="Times New Roman" w:hAnsi="Times New Roman"/>
          <w:b/>
          <w:bCs/>
          <w:sz w:val="36"/>
          <w:szCs w:val="36"/>
          <w:lang w:val="en"/>
        </w:rPr>
      </w:pPr>
      <w:r w:rsidRPr="00B05E84">
        <w:rPr>
          <w:rFonts w:ascii="Times New Roman" w:eastAsia="Times New Roman" w:hAnsi="Times New Roman"/>
          <w:b/>
          <w:bCs/>
          <w:sz w:val="36"/>
          <w:szCs w:val="36"/>
          <w:lang w:val="en"/>
        </w:rPr>
        <w:t>Acknowledgments</w:t>
      </w:r>
    </w:p>
    <w:p w:rsidR="00B05E84" w:rsidRPr="00B05E84" w:rsidRDefault="00B05E84" w:rsidP="00B05E84">
      <w:pPr>
        <w:spacing w:before="100" w:beforeAutospacing="1" w:after="100" w:afterAutospacing="1"/>
        <w:rPr>
          <w:rFonts w:ascii="Times New Roman" w:eastAsia="Times New Roman" w:hAnsi="Times New Roman"/>
          <w:lang w:val="en"/>
        </w:rPr>
      </w:pPr>
      <w:r w:rsidRPr="00B05E84">
        <w:rPr>
          <w:rFonts w:ascii="Times New Roman" w:eastAsia="Times New Roman" w:hAnsi="Times New Roman"/>
          <w:lang w:val="en"/>
        </w:rPr>
        <w:t xml:space="preserve">This study was supported by grants from the </w:t>
      </w:r>
      <w:proofErr w:type="spellStart"/>
      <w:r w:rsidRPr="00B05E84">
        <w:rPr>
          <w:rFonts w:ascii="Times New Roman" w:eastAsia="Times New Roman" w:hAnsi="Times New Roman"/>
          <w:lang w:val="en"/>
        </w:rPr>
        <w:t>Lundbeck</w:t>
      </w:r>
      <w:proofErr w:type="spellEnd"/>
      <w:r w:rsidRPr="00B05E84">
        <w:rPr>
          <w:rFonts w:ascii="Times New Roman" w:eastAsia="Times New Roman" w:hAnsi="Times New Roman"/>
          <w:lang w:val="en"/>
        </w:rPr>
        <w:t xml:space="preserve"> Foundation, the </w:t>
      </w:r>
      <w:proofErr w:type="spellStart"/>
      <w:r w:rsidRPr="00B05E84">
        <w:rPr>
          <w:rFonts w:ascii="Times New Roman" w:eastAsia="Times New Roman" w:hAnsi="Times New Roman"/>
          <w:lang w:val="en"/>
        </w:rPr>
        <w:t>Augustinus</w:t>
      </w:r>
      <w:proofErr w:type="spellEnd"/>
      <w:r w:rsidRPr="00B05E84">
        <w:rPr>
          <w:rFonts w:ascii="Times New Roman" w:eastAsia="Times New Roman" w:hAnsi="Times New Roman"/>
          <w:lang w:val="en"/>
        </w:rPr>
        <w:t xml:space="preserve"> Foundation and </w:t>
      </w:r>
      <w:proofErr w:type="spellStart"/>
      <w:r w:rsidRPr="00B05E84">
        <w:rPr>
          <w:rFonts w:ascii="Times New Roman" w:eastAsia="Times New Roman" w:hAnsi="Times New Roman"/>
          <w:lang w:val="en"/>
        </w:rPr>
        <w:t>Aase</w:t>
      </w:r>
      <w:proofErr w:type="spellEnd"/>
      <w:r w:rsidRPr="00B05E84">
        <w:rPr>
          <w:rFonts w:ascii="Times New Roman" w:eastAsia="Times New Roman" w:hAnsi="Times New Roman"/>
          <w:lang w:val="en"/>
        </w:rPr>
        <w:t xml:space="preserve"> and </w:t>
      </w:r>
      <w:proofErr w:type="spellStart"/>
      <w:r w:rsidRPr="00B05E84">
        <w:rPr>
          <w:rFonts w:ascii="Times New Roman" w:eastAsia="Times New Roman" w:hAnsi="Times New Roman"/>
          <w:lang w:val="en"/>
        </w:rPr>
        <w:t>Einar</w:t>
      </w:r>
      <w:proofErr w:type="spellEnd"/>
      <w:r w:rsidRPr="00B05E84">
        <w:rPr>
          <w:rFonts w:ascii="Times New Roman" w:eastAsia="Times New Roman" w:hAnsi="Times New Roman"/>
          <w:lang w:val="en"/>
        </w:rPr>
        <w:t xml:space="preserve"> </w:t>
      </w:r>
      <w:proofErr w:type="spellStart"/>
      <w:r w:rsidRPr="00B05E84">
        <w:rPr>
          <w:rFonts w:ascii="Times New Roman" w:eastAsia="Times New Roman" w:hAnsi="Times New Roman"/>
          <w:lang w:val="en"/>
        </w:rPr>
        <w:t>Danielsen</w:t>
      </w:r>
      <w:proofErr w:type="spellEnd"/>
      <w:r w:rsidRPr="00B05E84">
        <w:rPr>
          <w:rFonts w:ascii="Times New Roman" w:eastAsia="Times New Roman" w:hAnsi="Times New Roman"/>
          <w:lang w:val="en"/>
        </w:rPr>
        <w:t xml:space="preserve"> Foundation. A.S. received a research fellowship from the </w:t>
      </w:r>
      <w:r w:rsidRPr="00B05E84">
        <w:rPr>
          <w:rFonts w:ascii="Times New Roman" w:eastAsia="Times New Roman" w:hAnsi="Times New Roman"/>
          <w:lang w:val="en"/>
        </w:rPr>
        <w:lastRenderedPageBreak/>
        <w:t xml:space="preserve">University of Aarhus. C.H.G. was supported by a personal clinical research grant from the Novo Nordisk Foundation. We would like to thank Eva </w:t>
      </w:r>
      <w:proofErr w:type="spellStart"/>
      <w:r w:rsidRPr="00B05E84">
        <w:rPr>
          <w:rFonts w:ascii="Times New Roman" w:eastAsia="Times New Roman" w:hAnsi="Times New Roman"/>
          <w:lang w:val="en"/>
        </w:rPr>
        <w:t>Schriver</w:t>
      </w:r>
      <w:proofErr w:type="spellEnd"/>
      <w:r w:rsidRPr="00B05E84">
        <w:rPr>
          <w:rFonts w:ascii="Times New Roman" w:eastAsia="Times New Roman" w:hAnsi="Times New Roman"/>
          <w:lang w:val="en"/>
        </w:rPr>
        <w:t xml:space="preserve">, Merete </w:t>
      </w:r>
      <w:proofErr w:type="spellStart"/>
      <w:r w:rsidRPr="00B05E84">
        <w:rPr>
          <w:rFonts w:ascii="Times New Roman" w:eastAsia="Times New Roman" w:hAnsi="Times New Roman"/>
          <w:lang w:val="en"/>
        </w:rPr>
        <w:t>Møller</w:t>
      </w:r>
      <w:proofErr w:type="spellEnd"/>
      <w:r w:rsidRPr="00B05E84">
        <w:rPr>
          <w:rFonts w:ascii="Times New Roman" w:eastAsia="Times New Roman" w:hAnsi="Times New Roman"/>
          <w:lang w:val="en"/>
        </w:rPr>
        <w:t xml:space="preserve">, </w:t>
      </w:r>
      <w:proofErr w:type="spellStart"/>
      <w:r w:rsidRPr="00B05E84">
        <w:rPr>
          <w:rFonts w:ascii="Times New Roman" w:eastAsia="Times New Roman" w:hAnsi="Times New Roman"/>
          <w:lang w:val="en"/>
        </w:rPr>
        <w:t>Dorte</w:t>
      </w:r>
      <w:proofErr w:type="spellEnd"/>
      <w:r w:rsidRPr="00B05E84">
        <w:rPr>
          <w:rFonts w:ascii="Times New Roman" w:eastAsia="Times New Roman" w:hAnsi="Times New Roman"/>
          <w:lang w:val="en"/>
        </w:rPr>
        <w:t xml:space="preserve"> </w:t>
      </w:r>
      <w:proofErr w:type="spellStart"/>
      <w:r w:rsidRPr="00B05E84">
        <w:rPr>
          <w:rFonts w:ascii="Times New Roman" w:eastAsia="Times New Roman" w:hAnsi="Times New Roman"/>
          <w:lang w:val="en"/>
        </w:rPr>
        <w:t>Wulff</w:t>
      </w:r>
      <w:proofErr w:type="spellEnd"/>
      <w:r w:rsidRPr="00B05E84">
        <w:rPr>
          <w:rFonts w:ascii="Times New Roman" w:eastAsia="Times New Roman" w:hAnsi="Times New Roman"/>
          <w:lang w:val="en"/>
        </w:rPr>
        <w:t xml:space="preserve">, Susanne </w:t>
      </w:r>
      <w:proofErr w:type="spellStart"/>
      <w:r w:rsidRPr="00B05E84">
        <w:rPr>
          <w:rFonts w:ascii="Times New Roman" w:eastAsia="Times New Roman" w:hAnsi="Times New Roman"/>
          <w:lang w:val="en"/>
        </w:rPr>
        <w:t>Sørensen</w:t>
      </w:r>
      <w:proofErr w:type="spellEnd"/>
      <w:r w:rsidRPr="00B05E84">
        <w:rPr>
          <w:rFonts w:ascii="Times New Roman" w:eastAsia="Times New Roman" w:hAnsi="Times New Roman"/>
          <w:lang w:val="en"/>
        </w:rPr>
        <w:t xml:space="preserve">, Lone </w:t>
      </w:r>
      <w:proofErr w:type="spellStart"/>
      <w:r w:rsidRPr="00B05E84">
        <w:rPr>
          <w:rFonts w:ascii="Times New Roman" w:eastAsia="Times New Roman" w:hAnsi="Times New Roman"/>
          <w:lang w:val="en"/>
        </w:rPr>
        <w:t>Kvist</w:t>
      </w:r>
      <w:proofErr w:type="spellEnd"/>
      <w:r w:rsidRPr="00B05E84">
        <w:rPr>
          <w:rFonts w:ascii="Times New Roman" w:eastAsia="Times New Roman" w:hAnsi="Times New Roman"/>
          <w:lang w:val="en"/>
        </w:rPr>
        <w:t xml:space="preserve"> Dora </w:t>
      </w:r>
      <w:proofErr w:type="spellStart"/>
      <w:r w:rsidRPr="00B05E84">
        <w:rPr>
          <w:rFonts w:ascii="Times New Roman" w:eastAsia="Times New Roman" w:hAnsi="Times New Roman"/>
          <w:lang w:val="en"/>
        </w:rPr>
        <w:t>Zeidler</w:t>
      </w:r>
      <w:proofErr w:type="spellEnd"/>
      <w:r w:rsidRPr="00B05E84">
        <w:rPr>
          <w:rFonts w:ascii="Times New Roman" w:eastAsia="Times New Roman" w:hAnsi="Times New Roman"/>
          <w:lang w:val="en"/>
        </w:rPr>
        <w:t xml:space="preserve"> and Michael </w:t>
      </w:r>
      <w:proofErr w:type="spellStart"/>
      <w:r w:rsidRPr="00B05E84">
        <w:rPr>
          <w:rFonts w:ascii="Times New Roman" w:eastAsia="Times New Roman" w:hAnsi="Times New Roman"/>
          <w:lang w:val="en"/>
        </w:rPr>
        <w:t>Geneser</w:t>
      </w:r>
      <w:proofErr w:type="spellEnd"/>
      <w:r w:rsidRPr="00B05E84">
        <w:rPr>
          <w:rFonts w:ascii="Times New Roman" w:eastAsia="Times New Roman" w:hAnsi="Times New Roman"/>
          <w:lang w:val="en"/>
        </w:rPr>
        <w:t xml:space="preserve"> for their technical assistance. The authors declare no competing financial interests.</w:t>
      </w:r>
    </w:p>
    <w:p w:rsidR="00B05E84" w:rsidRPr="00B05E84" w:rsidRDefault="00B05E84" w:rsidP="00B05E84">
      <w:pPr>
        <w:pBdr>
          <w:bottom w:val="single" w:sz="6" w:space="0" w:color="97B0C8"/>
        </w:pBdr>
        <w:spacing w:before="100" w:beforeAutospacing="1" w:after="100" w:afterAutospacing="1"/>
        <w:outlineLvl w:val="1"/>
        <w:rPr>
          <w:rFonts w:ascii="Times New Roman" w:eastAsia="Times New Roman" w:hAnsi="Times New Roman"/>
          <w:b/>
          <w:bCs/>
          <w:sz w:val="36"/>
          <w:szCs w:val="36"/>
          <w:lang w:val="en"/>
        </w:rPr>
      </w:pPr>
      <w:r w:rsidRPr="00B05E84">
        <w:rPr>
          <w:rFonts w:ascii="Times New Roman" w:eastAsia="Times New Roman" w:hAnsi="Times New Roman"/>
          <w:b/>
          <w:bCs/>
          <w:sz w:val="36"/>
          <w:szCs w:val="36"/>
          <w:lang w:val="en"/>
        </w:rPr>
        <w:t>Footnotes</w:t>
      </w:r>
    </w:p>
    <w:p w:rsidR="00B05E84" w:rsidRPr="00B05E84" w:rsidRDefault="00B05E84" w:rsidP="00B05E84">
      <w:pPr>
        <w:spacing w:before="100" w:beforeAutospacing="1" w:after="100" w:afterAutospacing="1"/>
        <w:rPr>
          <w:rFonts w:ascii="Times New Roman" w:eastAsia="Times New Roman" w:hAnsi="Times New Roman"/>
          <w:lang w:val="en"/>
        </w:rPr>
      </w:pPr>
      <w:r w:rsidRPr="00B05E84">
        <w:rPr>
          <w:rFonts w:ascii="Times New Roman" w:eastAsia="Times New Roman" w:hAnsi="Times New Roman"/>
          <w:lang w:val="en"/>
        </w:rPr>
        <w:t>This is an open-access article distributed under the terms of the Creative Commons Attribution-</w:t>
      </w:r>
      <w:proofErr w:type="spellStart"/>
      <w:r w:rsidRPr="00B05E84">
        <w:rPr>
          <w:rFonts w:ascii="Times New Roman" w:eastAsia="Times New Roman" w:hAnsi="Times New Roman"/>
          <w:lang w:val="en"/>
        </w:rPr>
        <w:t>NonCommercial</w:t>
      </w:r>
      <w:proofErr w:type="spellEnd"/>
      <w:r w:rsidRPr="00B05E84">
        <w:rPr>
          <w:rFonts w:ascii="Times New Roman" w:eastAsia="Times New Roman" w:hAnsi="Times New Roman"/>
          <w:lang w:val="en"/>
        </w:rPr>
        <w:t>-</w:t>
      </w:r>
      <w:proofErr w:type="spellStart"/>
      <w:r w:rsidRPr="00B05E84">
        <w:rPr>
          <w:rFonts w:ascii="Times New Roman" w:eastAsia="Times New Roman" w:hAnsi="Times New Roman"/>
          <w:lang w:val="en"/>
        </w:rPr>
        <w:t>ShareAlike</w:t>
      </w:r>
      <w:proofErr w:type="spellEnd"/>
      <w:r w:rsidRPr="00B05E84">
        <w:rPr>
          <w:rFonts w:ascii="Times New Roman" w:eastAsia="Times New Roman" w:hAnsi="Times New Roman"/>
          <w:lang w:val="en"/>
        </w:rPr>
        <w:t xml:space="preserve"> License, which permits non-commercial use, distribution, and reproduction in any medium, provided the original author and source are credited.</w:t>
      </w:r>
    </w:p>
    <w:p w:rsidR="00B05E84" w:rsidRPr="00B05E84" w:rsidRDefault="002142F2" w:rsidP="002142F2">
      <w:pPr>
        <w:pBdr>
          <w:bottom w:val="single" w:sz="6" w:space="0" w:color="97B0C8"/>
        </w:pBdr>
        <w:spacing w:before="100" w:beforeAutospacing="1" w:after="100" w:afterAutospacing="1"/>
        <w:outlineLvl w:val="1"/>
        <w:rPr>
          <w:rFonts w:ascii="Times New Roman" w:eastAsia="Times New Roman" w:hAnsi="Times New Roman"/>
          <w:b/>
          <w:bCs/>
          <w:sz w:val="36"/>
          <w:szCs w:val="36"/>
          <w:lang w:val="en"/>
        </w:rPr>
      </w:pPr>
      <w:r w:rsidRPr="002142F2">
        <w:rPr>
          <w:rFonts w:ascii="Times New Roman" w:eastAsia="Times New Roman" w:hAnsi="Times New Roman"/>
          <w:bCs/>
          <w:sz w:val="36"/>
          <w:szCs w:val="36"/>
          <w:lang w:val="en"/>
        </w:rPr>
        <w:t xml:space="preserve">               </w:t>
      </w:r>
      <w:r w:rsidR="00B05E84" w:rsidRPr="00B05E84">
        <w:rPr>
          <w:rFonts w:ascii="Times New Roman" w:eastAsia="Times New Roman" w:hAnsi="Times New Roman"/>
          <w:b/>
          <w:bCs/>
          <w:sz w:val="36"/>
          <w:szCs w:val="36"/>
          <w:lang w:val="en"/>
        </w:rPr>
        <w:t>References</w:t>
      </w:r>
    </w:p>
    <w:p w:rsidR="00B05E84" w:rsidRPr="00B05E84" w:rsidRDefault="00B05E84" w:rsidP="00B05E84">
      <w:pPr>
        <w:numPr>
          <w:ilvl w:val="0"/>
          <w:numId w:val="1"/>
        </w:numPr>
        <w:spacing w:before="100" w:beforeAutospacing="1" w:after="100" w:afterAutospacing="1"/>
        <w:ind w:left="2160"/>
        <w:rPr>
          <w:rFonts w:ascii="Times New Roman" w:eastAsia="Times New Roman" w:hAnsi="Times New Roman"/>
          <w:lang w:val="en"/>
        </w:rPr>
      </w:pPr>
      <w:proofErr w:type="spellStart"/>
      <w:r w:rsidRPr="00B05E84">
        <w:rPr>
          <w:rFonts w:ascii="Times New Roman" w:eastAsia="Times New Roman" w:hAnsi="Times New Roman"/>
          <w:lang w:val="en"/>
        </w:rPr>
        <w:t>Aksglaede</w:t>
      </w:r>
      <w:proofErr w:type="spellEnd"/>
      <w:r w:rsidRPr="00B05E84">
        <w:rPr>
          <w:rFonts w:ascii="Times New Roman" w:eastAsia="Times New Roman" w:hAnsi="Times New Roman"/>
          <w:lang w:val="en"/>
        </w:rPr>
        <w:t xml:space="preserve"> L., Petersen J.H., Main K.M., </w:t>
      </w:r>
      <w:proofErr w:type="spellStart"/>
      <w:r w:rsidRPr="00B05E84">
        <w:rPr>
          <w:rFonts w:ascii="Times New Roman" w:eastAsia="Times New Roman" w:hAnsi="Times New Roman"/>
          <w:lang w:val="en"/>
        </w:rPr>
        <w:t>Skakkebaek</w:t>
      </w:r>
      <w:proofErr w:type="spellEnd"/>
      <w:r w:rsidRPr="00B05E84">
        <w:rPr>
          <w:rFonts w:ascii="Times New Roman" w:eastAsia="Times New Roman" w:hAnsi="Times New Roman"/>
          <w:lang w:val="en"/>
        </w:rPr>
        <w:t xml:space="preserve"> N.E., </w:t>
      </w:r>
      <w:proofErr w:type="spellStart"/>
      <w:r w:rsidRPr="00B05E84">
        <w:rPr>
          <w:rFonts w:ascii="Times New Roman" w:eastAsia="Times New Roman" w:hAnsi="Times New Roman"/>
          <w:lang w:val="en"/>
        </w:rPr>
        <w:t>Juul</w:t>
      </w:r>
      <w:proofErr w:type="spellEnd"/>
      <w:r w:rsidRPr="00B05E84">
        <w:rPr>
          <w:rFonts w:ascii="Times New Roman" w:eastAsia="Times New Roman" w:hAnsi="Times New Roman"/>
          <w:lang w:val="en"/>
        </w:rPr>
        <w:t xml:space="preserve"> A. High normal testosterone levels in infants with non-mosaic </w:t>
      </w:r>
      <w:proofErr w:type="spellStart"/>
      <w:r w:rsidRPr="00B05E84">
        <w:rPr>
          <w:rFonts w:ascii="Times New Roman" w:eastAsia="Times New Roman" w:hAnsi="Times New Roman"/>
          <w:lang w:val="en"/>
        </w:rPr>
        <w:t>Klinefelter's</w:t>
      </w:r>
      <w:proofErr w:type="spellEnd"/>
      <w:r w:rsidRPr="00B05E84">
        <w:rPr>
          <w:rFonts w:ascii="Times New Roman" w:eastAsia="Times New Roman" w:hAnsi="Times New Roman"/>
          <w:lang w:val="en"/>
        </w:rPr>
        <w:t xml:space="preserve"> syndrome. Eur. J. </w:t>
      </w:r>
      <w:proofErr w:type="spellStart"/>
      <w:r w:rsidRPr="00B05E84">
        <w:rPr>
          <w:rFonts w:ascii="Times New Roman" w:eastAsia="Times New Roman" w:hAnsi="Times New Roman"/>
          <w:lang w:val="en"/>
        </w:rPr>
        <w:t>Endocrinol</w:t>
      </w:r>
      <w:proofErr w:type="spellEnd"/>
      <w:r w:rsidRPr="00B05E84">
        <w:rPr>
          <w:rFonts w:ascii="Times New Roman" w:eastAsia="Times New Roman" w:hAnsi="Times New Roman"/>
          <w:lang w:val="en"/>
        </w:rPr>
        <w:t>. 2007;157:345–350.[</w:t>
      </w:r>
      <w:hyperlink r:id="rId108" w:tgtFrame="pmc_ext" w:history="1">
        <w:r w:rsidRPr="00B05E84">
          <w:rPr>
            <w:rFonts w:ascii="Times New Roman" w:eastAsia="Times New Roman" w:hAnsi="Times New Roman"/>
            <w:color w:val="0000FF"/>
            <w:u w:val="single"/>
            <w:lang w:val="en"/>
          </w:rPr>
          <w:t>PubMed</w:t>
        </w:r>
      </w:hyperlink>
      <w:r w:rsidRPr="00B05E84">
        <w:rPr>
          <w:rFonts w:ascii="Times New Roman" w:eastAsia="Times New Roman" w:hAnsi="Times New Roman"/>
          <w:lang w:val="en"/>
        </w:rPr>
        <w:t>]</w:t>
      </w:r>
    </w:p>
    <w:p w:rsidR="00B05E84" w:rsidRPr="00B05E84" w:rsidRDefault="00B05E84" w:rsidP="00B05E84">
      <w:pPr>
        <w:numPr>
          <w:ilvl w:val="0"/>
          <w:numId w:val="1"/>
        </w:numPr>
        <w:spacing w:before="100" w:beforeAutospacing="1" w:after="100" w:afterAutospacing="1"/>
        <w:ind w:left="2160"/>
        <w:rPr>
          <w:rFonts w:ascii="Times New Roman" w:eastAsia="Times New Roman" w:hAnsi="Times New Roman"/>
          <w:lang w:val="en"/>
        </w:rPr>
      </w:pPr>
      <w:r w:rsidRPr="00B05E84">
        <w:rPr>
          <w:rFonts w:ascii="Times New Roman" w:eastAsia="Times New Roman" w:hAnsi="Times New Roman"/>
          <w:lang w:val="en"/>
        </w:rPr>
        <w:t xml:space="preserve">Alexander G.E., DeLong M.R., </w:t>
      </w:r>
      <w:proofErr w:type="spellStart"/>
      <w:r w:rsidRPr="00B05E84">
        <w:rPr>
          <w:rFonts w:ascii="Times New Roman" w:eastAsia="Times New Roman" w:hAnsi="Times New Roman"/>
          <w:lang w:val="en"/>
        </w:rPr>
        <w:t>Strick</w:t>
      </w:r>
      <w:proofErr w:type="spellEnd"/>
      <w:r w:rsidRPr="00B05E84">
        <w:rPr>
          <w:rFonts w:ascii="Times New Roman" w:eastAsia="Times New Roman" w:hAnsi="Times New Roman"/>
          <w:lang w:val="en"/>
        </w:rPr>
        <w:t xml:space="preserve"> P.L. Parallel organization of functionally segregated circuits linking basal ganglia and cortex. </w:t>
      </w:r>
      <w:proofErr w:type="spellStart"/>
      <w:r w:rsidRPr="00B05E84">
        <w:rPr>
          <w:rFonts w:ascii="Times New Roman" w:eastAsia="Times New Roman" w:hAnsi="Times New Roman"/>
          <w:lang w:val="en"/>
        </w:rPr>
        <w:t>Annu</w:t>
      </w:r>
      <w:proofErr w:type="spellEnd"/>
      <w:r w:rsidRPr="00B05E84">
        <w:rPr>
          <w:rFonts w:ascii="Times New Roman" w:eastAsia="Times New Roman" w:hAnsi="Times New Roman"/>
          <w:lang w:val="en"/>
        </w:rPr>
        <w:t xml:space="preserve">. Rev. </w:t>
      </w:r>
      <w:proofErr w:type="spellStart"/>
      <w:r w:rsidRPr="00B05E84">
        <w:rPr>
          <w:rFonts w:ascii="Times New Roman" w:eastAsia="Times New Roman" w:hAnsi="Times New Roman"/>
          <w:lang w:val="en"/>
        </w:rPr>
        <w:t>Neurosci</w:t>
      </w:r>
      <w:proofErr w:type="spellEnd"/>
      <w:r w:rsidRPr="00B05E84">
        <w:rPr>
          <w:rFonts w:ascii="Times New Roman" w:eastAsia="Times New Roman" w:hAnsi="Times New Roman"/>
          <w:lang w:val="en"/>
        </w:rPr>
        <w:t>. 1986;9:357–381.[</w:t>
      </w:r>
      <w:hyperlink r:id="rId109" w:tgtFrame="pmc_ext" w:history="1">
        <w:r w:rsidRPr="00B05E84">
          <w:rPr>
            <w:rFonts w:ascii="Times New Roman" w:eastAsia="Times New Roman" w:hAnsi="Times New Roman"/>
            <w:color w:val="0000FF"/>
            <w:u w:val="single"/>
            <w:lang w:val="en"/>
          </w:rPr>
          <w:t>PubMed</w:t>
        </w:r>
      </w:hyperlink>
      <w:r w:rsidRPr="00B05E84">
        <w:rPr>
          <w:rFonts w:ascii="Times New Roman" w:eastAsia="Times New Roman" w:hAnsi="Times New Roman"/>
          <w:lang w:val="en"/>
        </w:rPr>
        <w:t>]</w:t>
      </w:r>
    </w:p>
    <w:p w:rsidR="00B05E84" w:rsidRPr="00B05E84" w:rsidRDefault="00B05E84" w:rsidP="00B05E84">
      <w:pPr>
        <w:numPr>
          <w:ilvl w:val="0"/>
          <w:numId w:val="1"/>
        </w:numPr>
        <w:spacing w:before="100" w:beforeAutospacing="1" w:after="100" w:afterAutospacing="1"/>
        <w:ind w:left="2160"/>
        <w:rPr>
          <w:rFonts w:ascii="Times New Roman" w:eastAsia="Times New Roman" w:hAnsi="Times New Roman"/>
          <w:lang w:val="en"/>
        </w:rPr>
      </w:pPr>
      <w:proofErr w:type="spellStart"/>
      <w:r w:rsidRPr="00B05E84">
        <w:rPr>
          <w:rFonts w:ascii="Times New Roman" w:eastAsia="Times New Roman" w:hAnsi="Times New Roman"/>
          <w:lang w:val="en"/>
        </w:rPr>
        <w:t>Ashburner</w:t>
      </w:r>
      <w:proofErr w:type="spellEnd"/>
      <w:r w:rsidRPr="00B05E84">
        <w:rPr>
          <w:rFonts w:ascii="Times New Roman" w:eastAsia="Times New Roman" w:hAnsi="Times New Roman"/>
          <w:lang w:val="en"/>
        </w:rPr>
        <w:t xml:space="preserve"> J. A fast </w:t>
      </w:r>
      <w:proofErr w:type="spellStart"/>
      <w:r w:rsidRPr="00B05E84">
        <w:rPr>
          <w:rFonts w:ascii="Times New Roman" w:eastAsia="Times New Roman" w:hAnsi="Times New Roman"/>
          <w:lang w:val="en"/>
        </w:rPr>
        <w:t>diffeomorphic</w:t>
      </w:r>
      <w:proofErr w:type="spellEnd"/>
      <w:r w:rsidRPr="00B05E84">
        <w:rPr>
          <w:rFonts w:ascii="Times New Roman" w:eastAsia="Times New Roman" w:hAnsi="Times New Roman"/>
          <w:lang w:val="en"/>
        </w:rPr>
        <w:t xml:space="preserve"> image registration algorithm. </w:t>
      </w:r>
      <w:proofErr w:type="spellStart"/>
      <w:r w:rsidRPr="00B05E84">
        <w:rPr>
          <w:rFonts w:ascii="Times New Roman" w:eastAsia="Times New Roman" w:hAnsi="Times New Roman"/>
          <w:lang w:val="en"/>
        </w:rPr>
        <w:t>Neuroimage</w:t>
      </w:r>
      <w:proofErr w:type="spellEnd"/>
      <w:r w:rsidRPr="00B05E84">
        <w:rPr>
          <w:rFonts w:ascii="Times New Roman" w:eastAsia="Times New Roman" w:hAnsi="Times New Roman"/>
          <w:lang w:val="en"/>
        </w:rPr>
        <w:t>. 2007;38:95–113.[</w:t>
      </w:r>
      <w:hyperlink r:id="rId110" w:tgtFrame="pmc_ext" w:history="1">
        <w:r w:rsidRPr="00B05E84">
          <w:rPr>
            <w:rFonts w:ascii="Times New Roman" w:eastAsia="Times New Roman" w:hAnsi="Times New Roman"/>
            <w:color w:val="0000FF"/>
            <w:u w:val="single"/>
            <w:lang w:val="en"/>
          </w:rPr>
          <w:t>PubMed</w:t>
        </w:r>
      </w:hyperlink>
      <w:r w:rsidRPr="00B05E84">
        <w:rPr>
          <w:rFonts w:ascii="Times New Roman" w:eastAsia="Times New Roman" w:hAnsi="Times New Roman"/>
          <w:lang w:val="en"/>
        </w:rPr>
        <w:t>]</w:t>
      </w:r>
    </w:p>
    <w:p w:rsidR="00B05E84" w:rsidRPr="00B05E84" w:rsidRDefault="00B05E84" w:rsidP="00B05E84">
      <w:pPr>
        <w:numPr>
          <w:ilvl w:val="0"/>
          <w:numId w:val="1"/>
        </w:numPr>
        <w:spacing w:before="100" w:beforeAutospacing="1" w:after="100" w:afterAutospacing="1"/>
        <w:ind w:left="2160"/>
        <w:rPr>
          <w:rFonts w:ascii="Times New Roman" w:eastAsia="Times New Roman" w:hAnsi="Times New Roman"/>
          <w:lang w:val="en"/>
        </w:rPr>
      </w:pPr>
      <w:proofErr w:type="spellStart"/>
      <w:r w:rsidRPr="00B05E84">
        <w:rPr>
          <w:rFonts w:ascii="Times New Roman" w:eastAsia="Times New Roman" w:hAnsi="Times New Roman"/>
          <w:lang w:val="en"/>
        </w:rPr>
        <w:t>Ashburner</w:t>
      </w:r>
      <w:proofErr w:type="spellEnd"/>
      <w:r w:rsidRPr="00B05E84">
        <w:rPr>
          <w:rFonts w:ascii="Times New Roman" w:eastAsia="Times New Roman" w:hAnsi="Times New Roman"/>
          <w:lang w:val="en"/>
        </w:rPr>
        <w:t xml:space="preserve"> J., </w:t>
      </w:r>
      <w:proofErr w:type="spellStart"/>
      <w:r w:rsidRPr="00B05E84">
        <w:rPr>
          <w:rFonts w:ascii="Times New Roman" w:eastAsia="Times New Roman" w:hAnsi="Times New Roman"/>
          <w:lang w:val="en"/>
        </w:rPr>
        <w:t>Friston</w:t>
      </w:r>
      <w:proofErr w:type="spellEnd"/>
      <w:r w:rsidRPr="00B05E84">
        <w:rPr>
          <w:rFonts w:ascii="Times New Roman" w:eastAsia="Times New Roman" w:hAnsi="Times New Roman"/>
          <w:lang w:val="en"/>
        </w:rPr>
        <w:t xml:space="preserve"> K.J. Unified segmentation. </w:t>
      </w:r>
      <w:proofErr w:type="spellStart"/>
      <w:r w:rsidRPr="00B05E84">
        <w:rPr>
          <w:rFonts w:ascii="Times New Roman" w:eastAsia="Times New Roman" w:hAnsi="Times New Roman"/>
          <w:lang w:val="en"/>
        </w:rPr>
        <w:t>Neuroimage</w:t>
      </w:r>
      <w:proofErr w:type="spellEnd"/>
      <w:r w:rsidRPr="00B05E84">
        <w:rPr>
          <w:rFonts w:ascii="Times New Roman" w:eastAsia="Times New Roman" w:hAnsi="Times New Roman"/>
          <w:lang w:val="en"/>
        </w:rPr>
        <w:t>. 2005;26:839–851.[</w:t>
      </w:r>
      <w:hyperlink r:id="rId111" w:tgtFrame="pmc_ext" w:history="1">
        <w:r w:rsidRPr="00B05E84">
          <w:rPr>
            <w:rFonts w:ascii="Times New Roman" w:eastAsia="Times New Roman" w:hAnsi="Times New Roman"/>
            <w:color w:val="0000FF"/>
            <w:u w:val="single"/>
            <w:lang w:val="en"/>
          </w:rPr>
          <w:t>PubMed</w:t>
        </w:r>
      </w:hyperlink>
      <w:r w:rsidRPr="00B05E84">
        <w:rPr>
          <w:rFonts w:ascii="Times New Roman" w:eastAsia="Times New Roman" w:hAnsi="Times New Roman"/>
          <w:lang w:val="en"/>
        </w:rPr>
        <w:t>]</w:t>
      </w:r>
    </w:p>
    <w:p w:rsidR="00B05E84" w:rsidRPr="00B05E84" w:rsidRDefault="00B05E84" w:rsidP="00B05E84">
      <w:pPr>
        <w:numPr>
          <w:ilvl w:val="0"/>
          <w:numId w:val="1"/>
        </w:numPr>
        <w:spacing w:before="100" w:beforeAutospacing="1" w:after="100" w:afterAutospacing="1"/>
        <w:ind w:left="2160"/>
        <w:rPr>
          <w:rFonts w:ascii="Times New Roman" w:eastAsia="Times New Roman" w:hAnsi="Times New Roman"/>
          <w:lang w:val="en"/>
        </w:rPr>
      </w:pPr>
      <w:r w:rsidRPr="00B05E84">
        <w:rPr>
          <w:rFonts w:ascii="Times New Roman" w:eastAsia="Times New Roman" w:hAnsi="Times New Roman"/>
          <w:lang w:val="en"/>
        </w:rPr>
        <w:t xml:space="preserve">Barker T.E., Black F.W. </w:t>
      </w:r>
      <w:proofErr w:type="spellStart"/>
      <w:r w:rsidRPr="00B05E84">
        <w:rPr>
          <w:rFonts w:ascii="Times New Roman" w:eastAsia="Times New Roman" w:hAnsi="Times New Roman"/>
          <w:lang w:val="en"/>
        </w:rPr>
        <w:t>Klinefelter</w:t>
      </w:r>
      <w:proofErr w:type="spellEnd"/>
      <w:r w:rsidRPr="00B05E84">
        <w:rPr>
          <w:rFonts w:ascii="Times New Roman" w:eastAsia="Times New Roman" w:hAnsi="Times New Roman"/>
          <w:lang w:val="en"/>
        </w:rPr>
        <w:t xml:space="preserve"> syndrome in a military population. Electroencephalographic, endocrine, and psychiatric status. Arch. Gen. Psychiatry. 1976;33:607–610.[</w:t>
      </w:r>
      <w:hyperlink r:id="rId112" w:tgtFrame="pmc_ext" w:history="1">
        <w:r w:rsidRPr="00B05E84">
          <w:rPr>
            <w:rFonts w:ascii="Times New Roman" w:eastAsia="Times New Roman" w:hAnsi="Times New Roman"/>
            <w:color w:val="0000FF"/>
            <w:u w:val="single"/>
            <w:lang w:val="en"/>
          </w:rPr>
          <w:t>PubMed</w:t>
        </w:r>
      </w:hyperlink>
      <w:r w:rsidRPr="00B05E84">
        <w:rPr>
          <w:rFonts w:ascii="Times New Roman" w:eastAsia="Times New Roman" w:hAnsi="Times New Roman"/>
          <w:lang w:val="en"/>
        </w:rPr>
        <w:t>]</w:t>
      </w:r>
    </w:p>
    <w:p w:rsidR="00B05E84" w:rsidRPr="00B05E84" w:rsidRDefault="00B05E84" w:rsidP="00B05E84">
      <w:pPr>
        <w:numPr>
          <w:ilvl w:val="0"/>
          <w:numId w:val="1"/>
        </w:numPr>
        <w:spacing w:before="100" w:beforeAutospacing="1" w:after="100" w:afterAutospacing="1"/>
        <w:ind w:left="2160"/>
        <w:rPr>
          <w:rFonts w:ascii="Times New Roman" w:eastAsia="Times New Roman" w:hAnsi="Times New Roman"/>
          <w:lang w:val="en"/>
        </w:rPr>
      </w:pPr>
      <w:r w:rsidRPr="00B05E84">
        <w:rPr>
          <w:rFonts w:ascii="Times New Roman" w:eastAsia="Times New Roman" w:hAnsi="Times New Roman"/>
          <w:lang w:val="en"/>
        </w:rPr>
        <w:t xml:space="preserve">Baron-Cohen S., Belmonte M.K. Autism: a window onto the development of the social and the analytic brain. </w:t>
      </w:r>
      <w:proofErr w:type="spellStart"/>
      <w:r w:rsidRPr="00B05E84">
        <w:rPr>
          <w:rFonts w:ascii="Times New Roman" w:eastAsia="Times New Roman" w:hAnsi="Times New Roman"/>
          <w:lang w:val="en"/>
        </w:rPr>
        <w:t>Annu</w:t>
      </w:r>
      <w:proofErr w:type="spellEnd"/>
      <w:r w:rsidRPr="00B05E84">
        <w:rPr>
          <w:rFonts w:ascii="Times New Roman" w:eastAsia="Times New Roman" w:hAnsi="Times New Roman"/>
          <w:lang w:val="en"/>
        </w:rPr>
        <w:t xml:space="preserve">. Rev. </w:t>
      </w:r>
      <w:proofErr w:type="spellStart"/>
      <w:r w:rsidRPr="00B05E84">
        <w:rPr>
          <w:rFonts w:ascii="Times New Roman" w:eastAsia="Times New Roman" w:hAnsi="Times New Roman"/>
          <w:lang w:val="en"/>
        </w:rPr>
        <w:t>Neurosci</w:t>
      </w:r>
      <w:proofErr w:type="spellEnd"/>
      <w:r w:rsidRPr="00B05E84">
        <w:rPr>
          <w:rFonts w:ascii="Times New Roman" w:eastAsia="Times New Roman" w:hAnsi="Times New Roman"/>
          <w:lang w:val="en"/>
        </w:rPr>
        <w:t>. 2005;28:109–126.[</w:t>
      </w:r>
      <w:hyperlink r:id="rId113" w:tgtFrame="pmc_ext" w:history="1">
        <w:r w:rsidRPr="00B05E84">
          <w:rPr>
            <w:rFonts w:ascii="Times New Roman" w:eastAsia="Times New Roman" w:hAnsi="Times New Roman"/>
            <w:color w:val="0000FF"/>
            <w:u w:val="single"/>
            <w:lang w:val="en"/>
          </w:rPr>
          <w:t>PubMed</w:t>
        </w:r>
      </w:hyperlink>
      <w:r w:rsidRPr="00B05E84">
        <w:rPr>
          <w:rFonts w:ascii="Times New Roman" w:eastAsia="Times New Roman" w:hAnsi="Times New Roman"/>
          <w:lang w:val="en"/>
        </w:rPr>
        <w:t>]</w:t>
      </w:r>
    </w:p>
    <w:p w:rsidR="00B05E84" w:rsidRPr="00B05E84" w:rsidRDefault="00B05E84" w:rsidP="00B05E84">
      <w:pPr>
        <w:numPr>
          <w:ilvl w:val="0"/>
          <w:numId w:val="1"/>
        </w:numPr>
        <w:spacing w:before="100" w:beforeAutospacing="1" w:after="100" w:afterAutospacing="1"/>
        <w:ind w:left="2160"/>
        <w:rPr>
          <w:rFonts w:ascii="Times New Roman" w:eastAsia="Times New Roman" w:hAnsi="Times New Roman"/>
          <w:lang w:val="en"/>
        </w:rPr>
      </w:pPr>
      <w:r w:rsidRPr="00B05E84">
        <w:rPr>
          <w:rFonts w:ascii="Times New Roman" w:eastAsia="Times New Roman" w:hAnsi="Times New Roman"/>
          <w:lang w:val="en"/>
        </w:rPr>
        <w:t xml:space="preserve">Baron-Cohen S., Wheelwright S., Skinner R., Martin J., </w:t>
      </w:r>
      <w:proofErr w:type="spellStart"/>
      <w:r w:rsidRPr="00B05E84">
        <w:rPr>
          <w:rFonts w:ascii="Times New Roman" w:eastAsia="Times New Roman" w:hAnsi="Times New Roman"/>
          <w:lang w:val="en"/>
        </w:rPr>
        <w:t>Clubley</w:t>
      </w:r>
      <w:proofErr w:type="spellEnd"/>
      <w:r w:rsidRPr="00B05E84">
        <w:rPr>
          <w:rFonts w:ascii="Times New Roman" w:eastAsia="Times New Roman" w:hAnsi="Times New Roman"/>
          <w:lang w:val="en"/>
        </w:rPr>
        <w:t xml:space="preserve"> E. The autism-spectrum quotient (AQ): evidence from Asperger syndrome/high-functioning autism, males and females, scientists and mathematicians. J. Autism Dev. </w:t>
      </w:r>
      <w:proofErr w:type="spellStart"/>
      <w:r w:rsidRPr="00B05E84">
        <w:rPr>
          <w:rFonts w:ascii="Times New Roman" w:eastAsia="Times New Roman" w:hAnsi="Times New Roman"/>
          <w:lang w:val="en"/>
        </w:rPr>
        <w:t>Disord</w:t>
      </w:r>
      <w:proofErr w:type="spellEnd"/>
      <w:r w:rsidRPr="00B05E84">
        <w:rPr>
          <w:rFonts w:ascii="Times New Roman" w:eastAsia="Times New Roman" w:hAnsi="Times New Roman"/>
          <w:lang w:val="en"/>
        </w:rPr>
        <w:t>. 2001;31:5–17.[</w:t>
      </w:r>
      <w:hyperlink r:id="rId114" w:tgtFrame="pmc_ext" w:history="1">
        <w:r w:rsidRPr="00B05E84">
          <w:rPr>
            <w:rFonts w:ascii="Times New Roman" w:eastAsia="Times New Roman" w:hAnsi="Times New Roman"/>
            <w:color w:val="0000FF"/>
            <w:u w:val="single"/>
            <w:lang w:val="en"/>
          </w:rPr>
          <w:t>PubMed</w:t>
        </w:r>
      </w:hyperlink>
      <w:r w:rsidRPr="00B05E84">
        <w:rPr>
          <w:rFonts w:ascii="Times New Roman" w:eastAsia="Times New Roman" w:hAnsi="Times New Roman"/>
          <w:lang w:val="en"/>
        </w:rPr>
        <w:t>]</w:t>
      </w:r>
    </w:p>
    <w:p w:rsidR="00B05E84" w:rsidRPr="00B05E84" w:rsidRDefault="00B05E84" w:rsidP="00B05E84">
      <w:pPr>
        <w:numPr>
          <w:ilvl w:val="0"/>
          <w:numId w:val="1"/>
        </w:numPr>
        <w:spacing w:before="100" w:beforeAutospacing="1" w:after="100" w:afterAutospacing="1"/>
        <w:ind w:left="2160"/>
        <w:rPr>
          <w:rFonts w:ascii="Times New Roman" w:eastAsia="Times New Roman" w:hAnsi="Times New Roman"/>
          <w:lang w:val="en"/>
        </w:rPr>
      </w:pPr>
      <w:proofErr w:type="spellStart"/>
      <w:r w:rsidRPr="00B05E84">
        <w:rPr>
          <w:rFonts w:ascii="Times New Roman" w:eastAsia="Times New Roman" w:hAnsi="Times New Roman"/>
          <w:lang w:val="en"/>
        </w:rPr>
        <w:t>Bech</w:t>
      </w:r>
      <w:proofErr w:type="spellEnd"/>
      <w:r w:rsidRPr="00B05E84">
        <w:rPr>
          <w:rFonts w:ascii="Times New Roman" w:eastAsia="Times New Roman" w:hAnsi="Times New Roman"/>
          <w:lang w:val="en"/>
        </w:rPr>
        <w:t xml:space="preserve"> P. </w:t>
      </w:r>
      <w:proofErr w:type="spellStart"/>
      <w:r w:rsidRPr="00B05E84">
        <w:rPr>
          <w:rFonts w:ascii="Times New Roman" w:eastAsia="Times New Roman" w:hAnsi="Times New Roman"/>
          <w:lang w:val="en"/>
        </w:rPr>
        <w:t>Frederiksborg</w:t>
      </w:r>
      <w:proofErr w:type="spellEnd"/>
      <w:r w:rsidRPr="00B05E84">
        <w:rPr>
          <w:rFonts w:ascii="Times New Roman" w:eastAsia="Times New Roman" w:hAnsi="Times New Roman"/>
          <w:lang w:val="en"/>
        </w:rPr>
        <w:t xml:space="preserve"> </w:t>
      </w:r>
      <w:proofErr w:type="spellStart"/>
      <w:r w:rsidRPr="00B05E84">
        <w:rPr>
          <w:rFonts w:ascii="Times New Roman" w:eastAsia="Times New Roman" w:hAnsi="Times New Roman"/>
          <w:lang w:val="en"/>
        </w:rPr>
        <w:t>amt</w:t>
      </w:r>
      <w:proofErr w:type="spellEnd"/>
      <w:r w:rsidRPr="00B05E84">
        <w:rPr>
          <w:rFonts w:ascii="Times New Roman" w:eastAsia="Times New Roman" w:hAnsi="Times New Roman"/>
          <w:lang w:val="en"/>
        </w:rPr>
        <w:t xml:space="preserve">; </w:t>
      </w:r>
      <w:proofErr w:type="spellStart"/>
      <w:r w:rsidRPr="00B05E84">
        <w:rPr>
          <w:rFonts w:ascii="Times New Roman" w:eastAsia="Times New Roman" w:hAnsi="Times New Roman"/>
          <w:lang w:val="en"/>
        </w:rPr>
        <w:t>Hillerød</w:t>
      </w:r>
      <w:proofErr w:type="spellEnd"/>
      <w:r w:rsidRPr="00B05E84">
        <w:rPr>
          <w:rFonts w:ascii="Times New Roman" w:eastAsia="Times New Roman" w:hAnsi="Times New Roman"/>
          <w:lang w:val="en"/>
        </w:rPr>
        <w:t xml:space="preserve">, </w:t>
      </w:r>
      <w:proofErr w:type="spellStart"/>
      <w:r w:rsidRPr="00B05E84">
        <w:rPr>
          <w:rFonts w:ascii="Times New Roman" w:eastAsia="Times New Roman" w:hAnsi="Times New Roman"/>
          <w:lang w:val="en"/>
        </w:rPr>
        <w:t>Danmark</w:t>
      </w:r>
      <w:proofErr w:type="spellEnd"/>
      <w:r w:rsidRPr="00B05E84">
        <w:rPr>
          <w:rFonts w:ascii="Times New Roman" w:eastAsia="Times New Roman" w:hAnsi="Times New Roman"/>
          <w:lang w:val="en"/>
        </w:rPr>
        <w:t xml:space="preserve">: 2005. Rating scales for </w:t>
      </w:r>
      <w:proofErr w:type="spellStart"/>
      <w:r w:rsidRPr="00B05E84">
        <w:rPr>
          <w:rFonts w:ascii="Times New Roman" w:eastAsia="Times New Roman" w:hAnsi="Times New Roman"/>
          <w:lang w:val="en"/>
        </w:rPr>
        <w:t>affektive</w:t>
      </w:r>
      <w:proofErr w:type="spellEnd"/>
      <w:r w:rsidRPr="00B05E84">
        <w:rPr>
          <w:rFonts w:ascii="Times New Roman" w:eastAsia="Times New Roman" w:hAnsi="Times New Roman"/>
          <w:lang w:val="en"/>
        </w:rPr>
        <w:t xml:space="preserve"> </w:t>
      </w:r>
      <w:proofErr w:type="spellStart"/>
      <w:r w:rsidRPr="00B05E84">
        <w:rPr>
          <w:rFonts w:ascii="Times New Roman" w:eastAsia="Times New Roman" w:hAnsi="Times New Roman"/>
          <w:lang w:val="en"/>
        </w:rPr>
        <w:t>lidelser</w:t>
      </w:r>
      <w:proofErr w:type="spellEnd"/>
      <w:r w:rsidRPr="00B05E84">
        <w:rPr>
          <w:rFonts w:ascii="Times New Roman" w:eastAsia="Times New Roman" w:hAnsi="Times New Roman"/>
          <w:lang w:val="en"/>
        </w:rPr>
        <w:t xml:space="preserve">: </w:t>
      </w:r>
      <w:proofErr w:type="spellStart"/>
      <w:r w:rsidRPr="00B05E84">
        <w:rPr>
          <w:rFonts w:ascii="Times New Roman" w:eastAsia="Times New Roman" w:hAnsi="Times New Roman"/>
          <w:lang w:val="en"/>
        </w:rPr>
        <w:t>kompendium</w:t>
      </w:r>
      <w:proofErr w:type="spellEnd"/>
      <w:r w:rsidRPr="00B05E84">
        <w:rPr>
          <w:rFonts w:ascii="Times New Roman" w:eastAsia="Times New Roman" w:hAnsi="Times New Roman"/>
          <w:lang w:val="en"/>
        </w:rPr>
        <w:t xml:space="preserve">, </w:t>
      </w:r>
      <w:proofErr w:type="spellStart"/>
      <w:r w:rsidRPr="00B05E84">
        <w:rPr>
          <w:rFonts w:ascii="Times New Roman" w:eastAsia="Times New Roman" w:hAnsi="Times New Roman"/>
          <w:lang w:val="en"/>
        </w:rPr>
        <w:t>Psykiatrisk</w:t>
      </w:r>
      <w:proofErr w:type="spellEnd"/>
      <w:r w:rsidRPr="00B05E84">
        <w:rPr>
          <w:rFonts w:ascii="Times New Roman" w:eastAsia="Times New Roman" w:hAnsi="Times New Roman"/>
          <w:lang w:val="en"/>
        </w:rPr>
        <w:t xml:space="preserve"> </w:t>
      </w:r>
      <w:proofErr w:type="spellStart"/>
      <w:r w:rsidRPr="00B05E84">
        <w:rPr>
          <w:rFonts w:ascii="Times New Roman" w:eastAsia="Times New Roman" w:hAnsi="Times New Roman"/>
          <w:lang w:val="en"/>
        </w:rPr>
        <w:t>Forskningsenhed</w:t>
      </w:r>
      <w:proofErr w:type="spellEnd"/>
      <w:r w:rsidRPr="00B05E84">
        <w:rPr>
          <w:rFonts w:ascii="Times New Roman" w:eastAsia="Times New Roman" w:hAnsi="Times New Roman"/>
          <w:lang w:val="en"/>
        </w:rPr>
        <w:t xml:space="preserve">, </w:t>
      </w:r>
      <w:proofErr w:type="spellStart"/>
      <w:r w:rsidRPr="00B05E84">
        <w:rPr>
          <w:rFonts w:ascii="Times New Roman" w:eastAsia="Times New Roman" w:hAnsi="Times New Roman"/>
          <w:lang w:val="en"/>
        </w:rPr>
        <w:t>Psykiatrik</w:t>
      </w:r>
      <w:proofErr w:type="spellEnd"/>
      <w:r w:rsidRPr="00B05E84">
        <w:rPr>
          <w:rFonts w:ascii="Times New Roman" w:eastAsia="Times New Roman" w:hAnsi="Times New Roman"/>
          <w:lang w:val="en"/>
        </w:rPr>
        <w:t xml:space="preserve"> </w:t>
      </w:r>
      <w:proofErr w:type="spellStart"/>
      <w:r w:rsidRPr="00B05E84">
        <w:rPr>
          <w:rFonts w:ascii="Times New Roman" w:eastAsia="Times New Roman" w:hAnsi="Times New Roman"/>
          <w:lang w:val="en"/>
        </w:rPr>
        <w:t>sygehus</w:t>
      </w:r>
      <w:proofErr w:type="spellEnd"/>
      <w:r w:rsidRPr="00B05E84">
        <w:rPr>
          <w:rFonts w:ascii="Times New Roman" w:eastAsia="Times New Roman" w:hAnsi="Times New Roman"/>
          <w:lang w:val="en"/>
        </w:rPr>
        <w:t>.</w:t>
      </w:r>
    </w:p>
    <w:p w:rsidR="00B05E84" w:rsidRPr="00B05E84" w:rsidRDefault="00B05E84" w:rsidP="00B05E84">
      <w:pPr>
        <w:numPr>
          <w:ilvl w:val="0"/>
          <w:numId w:val="1"/>
        </w:numPr>
        <w:spacing w:before="100" w:beforeAutospacing="1" w:after="100" w:afterAutospacing="1"/>
        <w:ind w:left="2160"/>
        <w:rPr>
          <w:rFonts w:ascii="Times New Roman" w:eastAsia="Times New Roman" w:hAnsi="Times New Roman"/>
          <w:lang w:val="en"/>
        </w:rPr>
      </w:pPr>
      <w:r w:rsidRPr="00B05E84">
        <w:rPr>
          <w:rFonts w:ascii="Times New Roman" w:eastAsia="Times New Roman" w:hAnsi="Times New Roman"/>
          <w:lang w:val="en"/>
        </w:rPr>
        <w:t>Bender B.G., Harmon R.J., Linden M.G., Bucher-</w:t>
      </w:r>
      <w:proofErr w:type="spellStart"/>
      <w:r w:rsidRPr="00B05E84">
        <w:rPr>
          <w:rFonts w:ascii="Times New Roman" w:eastAsia="Times New Roman" w:hAnsi="Times New Roman"/>
          <w:lang w:val="en"/>
        </w:rPr>
        <w:t>Bartelson</w:t>
      </w:r>
      <w:proofErr w:type="spellEnd"/>
      <w:r w:rsidRPr="00B05E84">
        <w:rPr>
          <w:rFonts w:ascii="Times New Roman" w:eastAsia="Times New Roman" w:hAnsi="Times New Roman"/>
          <w:lang w:val="en"/>
        </w:rPr>
        <w:t xml:space="preserve"> B., Robinson A. Psychosocial competence of unselected young adults with sex chromosome abnormalities. Am. J. Med. Genet. 1999;88:200–206.[</w:t>
      </w:r>
      <w:hyperlink r:id="rId115" w:tgtFrame="pmc_ext" w:history="1">
        <w:r w:rsidRPr="00B05E84">
          <w:rPr>
            <w:rFonts w:ascii="Times New Roman" w:eastAsia="Times New Roman" w:hAnsi="Times New Roman"/>
            <w:color w:val="0000FF"/>
            <w:u w:val="single"/>
            <w:lang w:val="en"/>
          </w:rPr>
          <w:t>PubMed</w:t>
        </w:r>
      </w:hyperlink>
      <w:r w:rsidRPr="00B05E84">
        <w:rPr>
          <w:rFonts w:ascii="Times New Roman" w:eastAsia="Times New Roman" w:hAnsi="Times New Roman"/>
          <w:lang w:val="en"/>
        </w:rPr>
        <w:t>]</w:t>
      </w:r>
    </w:p>
    <w:p w:rsidR="00B05E84" w:rsidRPr="00B05E84" w:rsidRDefault="00B05E84" w:rsidP="00B05E84">
      <w:pPr>
        <w:numPr>
          <w:ilvl w:val="0"/>
          <w:numId w:val="1"/>
        </w:numPr>
        <w:spacing w:before="100" w:beforeAutospacing="1" w:after="100" w:afterAutospacing="1"/>
        <w:ind w:left="2160"/>
        <w:rPr>
          <w:rFonts w:ascii="Times New Roman" w:eastAsia="Times New Roman" w:hAnsi="Times New Roman"/>
          <w:lang w:val="en"/>
        </w:rPr>
      </w:pPr>
      <w:proofErr w:type="spellStart"/>
      <w:r w:rsidRPr="00B05E84">
        <w:rPr>
          <w:rFonts w:ascii="Times New Roman" w:eastAsia="Times New Roman" w:hAnsi="Times New Roman"/>
          <w:lang w:val="en"/>
        </w:rPr>
        <w:t>Benjamini</w:t>
      </w:r>
      <w:proofErr w:type="spellEnd"/>
      <w:r w:rsidRPr="00B05E84">
        <w:rPr>
          <w:rFonts w:ascii="Times New Roman" w:eastAsia="Times New Roman" w:hAnsi="Times New Roman"/>
          <w:lang w:val="en"/>
        </w:rPr>
        <w:t xml:space="preserve"> Y., Hochberg Y. Controlling the false discovery rate: a practical and powerful approach to multiple testing. J. R. Stat. Soc. Ser. B </w:t>
      </w:r>
      <w:proofErr w:type="spellStart"/>
      <w:r w:rsidRPr="00B05E84">
        <w:rPr>
          <w:rFonts w:ascii="Times New Roman" w:eastAsia="Times New Roman" w:hAnsi="Times New Roman"/>
          <w:lang w:val="en"/>
        </w:rPr>
        <w:t>Methodol</w:t>
      </w:r>
      <w:proofErr w:type="spellEnd"/>
      <w:r w:rsidRPr="00B05E84">
        <w:rPr>
          <w:rFonts w:ascii="Times New Roman" w:eastAsia="Times New Roman" w:hAnsi="Times New Roman"/>
          <w:lang w:val="en"/>
        </w:rPr>
        <w:t>. 1995</w:t>
      </w:r>
      <w:proofErr w:type="gramStart"/>
      <w:r w:rsidRPr="00B05E84">
        <w:rPr>
          <w:rFonts w:ascii="Times New Roman" w:eastAsia="Times New Roman" w:hAnsi="Times New Roman"/>
          <w:lang w:val="en"/>
        </w:rPr>
        <w:t>;57:289</w:t>
      </w:r>
      <w:proofErr w:type="gramEnd"/>
      <w:r w:rsidRPr="00B05E84">
        <w:rPr>
          <w:rFonts w:ascii="Times New Roman" w:eastAsia="Times New Roman" w:hAnsi="Times New Roman"/>
          <w:lang w:val="en"/>
        </w:rPr>
        <w:t>–300.</w:t>
      </w:r>
    </w:p>
    <w:p w:rsidR="00B05E84" w:rsidRPr="00B05E84" w:rsidRDefault="00B05E84" w:rsidP="00B05E84">
      <w:pPr>
        <w:numPr>
          <w:ilvl w:val="0"/>
          <w:numId w:val="1"/>
        </w:numPr>
        <w:spacing w:before="100" w:beforeAutospacing="1" w:after="100" w:afterAutospacing="1"/>
        <w:ind w:left="2160"/>
        <w:rPr>
          <w:rFonts w:ascii="Times New Roman" w:eastAsia="Times New Roman" w:hAnsi="Times New Roman"/>
          <w:lang w:val="en"/>
        </w:rPr>
      </w:pPr>
      <w:proofErr w:type="spellStart"/>
      <w:r w:rsidRPr="00B05E84">
        <w:rPr>
          <w:rFonts w:ascii="Times New Roman" w:eastAsia="Times New Roman" w:hAnsi="Times New Roman"/>
          <w:lang w:val="en"/>
        </w:rPr>
        <w:t>Bojesen</w:t>
      </w:r>
      <w:proofErr w:type="spellEnd"/>
      <w:r w:rsidRPr="00B05E84">
        <w:rPr>
          <w:rFonts w:ascii="Times New Roman" w:eastAsia="Times New Roman" w:hAnsi="Times New Roman"/>
          <w:lang w:val="en"/>
        </w:rPr>
        <w:t xml:space="preserve"> A., </w:t>
      </w:r>
      <w:proofErr w:type="spellStart"/>
      <w:r w:rsidRPr="00B05E84">
        <w:rPr>
          <w:rFonts w:ascii="Times New Roman" w:eastAsia="Times New Roman" w:hAnsi="Times New Roman"/>
          <w:lang w:val="en"/>
        </w:rPr>
        <w:t>Juul</w:t>
      </w:r>
      <w:proofErr w:type="spellEnd"/>
      <w:r w:rsidRPr="00B05E84">
        <w:rPr>
          <w:rFonts w:ascii="Times New Roman" w:eastAsia="Times New Roman" w:hAnsi="Times New Roman"/>
          <w:lang w:val="en"/>
        </w:rPr>
        <w:t xml:space="preserve"> S., </w:t>
      </w:r>
      <w:proofErr w:type="spellStart"/>
      <w:r w:rsidRPr="00B05E84">
        <w:rPr>
          <w:rFonts w:ascii="Times New Roman" w:eastAsia="Times New Roman" w:hAnsi="Times New Roman"/>
          <w:lang w:val="en"/>
        </w:rPr>
        <w:t>Gravholt</w:t>
      </w:r>
      <w:proofErr w:type="spellEnd"/>
      <w:r w:rsidRPr="00B05E84">
        <w:rPr>
          <w:rFonts w:ascii="Times New Roman" w:eastAsia="Times New Roman" w:hAnsi="Times New Roman"/>
          <w:lang w:val="en"/>
        </w:rPr>
        <w:t xml:space="preserve"> C.H. Prenatal and postnatal prevalence of </w:t>
      </w:r>
      <w:proofErr w:type="spellStart"/>
      <w:r w:rsidRPr="00B05E84">
        <w:rPr>
          <w:rFonts w:ascii="Times New Roman" w:eastAsia="Times New Roman" w:hAnsi="Times New Roman"/>
          <w:lang w:val="en"/>
        </w:rPr>
        <w:t>Klinefelter</w:t>
      </w:r>
      <w:proofErr w:type="spellEnd"/>
      <w:r w:rsidRPr="00B05E84">
        <w:rPr>
          <w:rFonts w:ascii="Times New Roman" w:eastAsia="Times New Roman" w:hAnsi="Times New Roman"/>
          <w:lang w:val="en"/>
        </w:rPr>
        <w:t xml:space="preserve"> syndrome: a national registry study. J. </w:t>
      </w:r>
      <w:proofErr w:type="spellStart"/>
      <w:r w:rsidRPr="00B05E84">
        <w:rPr>
          <w:rFonts w:ascii="Times New Roman" w:eastAsia="Times New Roman" w:hAnsi="Times New Roman"/>
          <w:lang w:val="en"/>
        </w:rPr>
        <w:t>Clin</w:t>
      </w:r>
      <w:proofErr w:type="spellEnd"/>
      <w:r w:rsidRPr="00B05E84">
        <w:rPr>
          <w:rFonts w:ascii="Times New Roman" w:eastAsia="Times New Roman" w:hAnsi="Times New Roman"/>
          <w:lang w:val="en"/>
        </w:rPr>
        <w:t xml:space="preserve">. </w:t>
      </w:r>
      <w:proofErr w:type="spellStart"/>
      <w:r w:rsidRPr="00B05E84">
        <w:rPr>
          <w:rFonts w:ascii="Times New Roman" w:eastAsia="Times New Roman" w:hAnsi="Times New Roman"/>
          <w:lang w:val="en"/>
        </w:rPr>
        <w:t>Endocrinol</w:t>
      </w:r>
      <w:proofErr w:type="spellEnd"/>
      <w:r w:rsidRPr="00B05E84">
        <w:rPr>
          <w:rFonts w:ascii="Times New Roman" w:eastAsia="Times New Roman" w:hAnsi="Times New Roman"/>
          <w:lang w:val="en"/>
        </w:rPr>
        <w:t xml:space="preserve">. </w:t>
      </w:r>
      <w:proofErr w:type="spellStart"/>
      <w:r w:rsidRPr="00B05E84">
        <w:rPr>
          <w:rFonts w:ascii="Times New Roman" w:eastAsia="Times New Roman" w:hAnsi="Times New Roman"/>
          <w:lang w:val="en"/>
        </w:rPr>
        <w:t>Metab</w:t>
      </w:r>
      <w:proofErr w:type="spellEnd"/>
      <w:r w:rsidRPr="00B05E84">
        <w:rPr>
          <w:rFonts w:ascii="Times New Roman" w:eastAsia="Times New Roman" w:hAnsi="Times New Roman"/>
          <w:lang w:val="en"/>
        </w:rPr>
        <w:t>. 2003;88:622–626.[</w:t>
      </w:r>
      <w:hyperlink r:id="rId116" w:tgtFrame="pmc_ext" w:history="1">
        <w:r w:rsidRPr="00B05E84">
          <w:rPr>
            <w:rFonts w:ascii="Times New Roman" w:eastAsia="Times New Roman" w:hAnsi="Times New Roman"/>
            <w:color w:val="0000FF"/>
            <w:u w:val="single"/>
            <w:lang w:val="en"/>
          </w:rPr>
          <w:t>PubMed</w:t>
        </w:r>
      </w:hyperlink>
      <w:r w:rsidRPr="00B05E84">
        <w:rPr>
          <w:rFonts w:ascii="Times New Roman" w:eastAsia="Times New Roman" w:hAnsi="Times New Roman"/>
          <w:lang w:val="en"/>
        </w:rPr>
        <w:t>]</w:t>
      </w:r>
    </w:p>
    <w:p w:rsidR="00B05E84" w:rsidRPr="00B05E84" w:rsidRDefault="00B05E84" w:rsidP="00B05E84">
      <w:pPr>
        <w:numPr>
          <w:ilvl w:val="0"/>
          <w:numId w:val="1"/>
        </w:numPr>
        <w:spacing w:before="100" w:beforeAutospacing="1" w:after="100" w:afterAutospacing="1"/>
        <w:ind w:left="2160"/>
        <w:rPr>
          <w:rFonts w:ascii="Times New Roman" w:eastAsia="Times New Roman" w:hAnsi="Times New Roman"/>
          <w:lang w:val="en"/>
        </w:rPr>
      </w:pPr>
      <w:proofErr w:type="spellStart"/>
      <w:r w:rsidRPr="00B05E84">
        <w:rPr>
          <w:rFonts w:ascii="Times New Roman" w:eastAsia="Times New Roman" w:hAnsi="Times New Roman"/>
          <w:lang w:val="en"/>
        </w:rPr>
        <w:lastRenderedPageBreak/>
        <w:t>Bruining</w:t>
      </w:r>
      <w:proofErr w:type="spellEnd"/>
      <w:r w:rsidRPr="00B05E84">
        <w:rPr>
          <w:rFonts w:ascii="Times New Roman" w:eastAsia="Times New Roman" w:hAnsi="Times New Roman"/>
          <w:lang w:val="en"/>
        </w:rPr>
        <w:t xml:space="preserve"> H., </w:t>
      </w:r>
      <w:proofErr w:type="spellStart"/>
      <w:r w:rsidRPr="00B05E84">
        <w:rPr>
          <w:rFonts w:ascii="Times New Roman" w:eastAsia="Times New Roman" w:hAnsi="Times New Roman"/>
          <w:lang w:val="en"/>
        </w:rPr>
        <w:t>Swaab</w:t>
      </w:r>
      <w:proofErr w:type="spellEnd"/>
      <w:r w:rsidRPr="00B05E84">
        <w:rPr>
          <w:rFonts w:ascii="Times New Roman" w:eastAsia="Times New Roman" w:hAnsi="Times New Roman"/>
          <w:lang w:val="en"/>
        </w:rPr>
        <w:t xml:space="preserve"> H., </w:t>
      </w:r>
      <w:proofErr w:type="spellStart"/>
      <w:r w:rsidRPr="00B05E84">
        <w:rPr>
          <w:rFonts w:ascii="Times New Roman" w:eastAsia="Times New Roman" w:hAnsi="Times New Roman"/>
          <w:lang w:val="en"/>
        </w:rPr>
        <w:t>Kas</w:t>
      </w:r>
      <w:proofErr w:type="spellEnd"/>
      <w:r w:rsidRPr="00B05E84">
        <w:rPr>
          <w:rFonts w:ascii="Times New Roman" w:eastAsia="Times New Roman" w:hAnsi="Times New Roman"/>
          <w:lang w:val="en"/>
        </w:rPr>
        <w:t xml:space="preserve"> M., van E.H. Psychiatric characteristics in a self-selected sample of boys with </w:t>
      </w:r>
      <w:proofErr w:type="spellStart"/>
      <w:r w:rsidRPr="00B05E84">
        <w:rPr>
          <w:rFonts w:ascii="Times New Roman" w:eastAsia="Times New Roman" w:hAnsi="Times New Roman"/>
          <w:lang w:val="en"/>
        </w:rPr>
        <w:t>Klinefelter</w:t>
      </w:r>
      <w:proofErr w:type="spellEnd"/>
      <w:r w:rsidRPr="00B05E84">
        <w:rPr>
          <w:rFonts w:ascii="Times New Roman" w:eastAsia="Times New Roman" w:hAnsi="Times New Roman"/>
          <w:lang w:val="en"/>
        </w:rPr>
        <w:t xml:space="preserve"> syndrome. Pediatrics. 2009;123:e865–e870.[</w:t>
      </w:r>
      <w:hyperlink r:id="rId117" w:tgtFrame="pmc_ext" w:history="1">
        <w:r w:rsidRPr="00B05E84">
          <w:rPr>
            <w:rFonts w:ascii="Times New Roman" w:eastAsia="Times New Roman" w:hAnsi="Times New Roman"/>
            <w:color w:val="0000FF"/>
            <w:u w:val="single"/>
            <w:lang w:val="en"/>
          </w:rPr>
          <w:t>PubMed</w:t>
        </w:r>
      </w:hyperlink>
      <w:r w:rsidRPr="00B05E84">
        <w:rPr>
          <w:rFonts w:ascii="Times New Roman" w:eastAsia="Times New Roman" w:hAnsi="Times New Roman"/>
          <w:lang w:val="en"/>
        </w:rPr>
        <w:t>]</w:t>
      </w:r>
    </w:p>
    <w:p w:rsidR="00B05E84" w:rsidRPr="00B05E84" w:rsidRDefault="00B05E84" w:rsidP="00B05E84">
      <w:pPr>
        <w:numPr>
          <w:ilvl w:val="0"/>
          <w:numId w:val="1"/>
        </w:numPr>
        <w:spacing w:before="100" w:beforeAutospacing="1" w:after="100" w:afterAutospacing="1"/>
        <w:ind w:left="2160"/>
        <w:rPr>
          <w:rFonts w:ascii="Times New Roman" w:eastAsia="Times New Roman" w:hAnsi="Times New Roman"/>
          <w:lang w:val="en"/>
        </w:rPr>
      </w:pPr>
      <w:r w:rsidRPr="00B05E84">
        <w:rPr>
          <w:rFonts w:ascii="Times New Roman" w:eastAsia="Times New Roman" w:hAnsi="Times New Roman"/>
          <w:lang w:val="en"/>
        </w:rPr>
        <w:t xml:space="preserve">Bryant D.M., </w:t>
      </w:r>
      <w:proofErr w:type="spellStart"/>
      <w:r w:rsidRPr="00B05E84">
        <w:rPr>
          <w:rFonts w:ascii="Times New Roman" w:eastAsia="Times New Roman" w:hAnsi="Times New Roman"/>
          <w:lang w:val="en"/>
        </w:rPr>
        <w:t>Hoeft</w:t>
      </w:r>
      <w:proofErr w:type="spellEnd"/>
      <w:r w:rsidRPr="00B05E84">
        <w:rPr>
          <w:rFonts w:ascii="Times New Roman" w:eastAsia="Times New Roman" w:hAnsi="Times New Roman"/>
          <w:lang w:val="en"/>
        </w:rPr>
        <w:t xml:space="preserve"> F., Lai S., Lackey J., </w:t>
      </w:r>
      <w:proofErr w:type="spellStart"/>
      <w:r w:rsidRPr="00B05E84">
        <w:rPr>
          <w:rFonts w:ascii="Times New Roman" w:eastAsia="Times New Roman" w:hAnsi="Times New Roman"/>
          <w:lang w:val="en"/>
        </w:rPr>
        <w:t>Roeltgen</w:t>
      </w:r>
      <w:proofErr w:type="spellEnd"/>
      <w:r w:rsidRPr="00B05E84">
        <w:rPr>
          <w:rFonts w:ascii="Times New Roman" w:eastAsia="Times New Roman" w:hAnsi="Times New Roman"/>
          <w:lang w:val="en"/>
        </w:rPr>
        <w:t xml:space="preserve"> D., Ross J., Reiss A.L. Neuroanatomical phenotype of </w:t>
      </w:r>
      <w:proofErr w:type="spellStart"/>
      <w:r w:rsidRPr="00B05E84">
        <w:rPr>
          <w:rFonts w:ascii="Times New Roman" w:eastAsia="Times New Roman" w:hAnsi="Times New Roman"/>
          <w:lang w:val="en"/>
        </w:rPr>
        <w:t>Klinefelter</w:t>
      </w:r>
      <w:proofErr w:type="spellEnd"/>
      <w:r w:rsidRPr="00B05E84">
        <w:rPr>
          <w:rFonts w:ascii="Times New Roman" w:eastAsia="Times New Roman" w:hAnsi="Times New Roman"/>
          <w:lang w:val="en"/>
        </w:rPr>
        <w:t xml:space="preserve"> syndrome in childhood: a voxel-based </w:t>
      </w:r>
      <w:proofErr w:type="spellStart"/>
      <w:r w:rsidRPr="00B05E84">
        <w:rPr>
          <w:rFonts w:ascii="Times New Roman" w:eastAsia="Times New Roman" w:hAnsi="Times New Roman"/>
          <w:lang w:val="en"/>
        </w:rPr>
        <w:t>morphometry</w:t>
      </w:r>
      <w:proofErr w:type="spellEnd"/>
      <w:r w:rsidRPr="00B05E84">
        <w:rPr>
          <w:rFonts w:ascii="Times New Roman" w:eastAsia="Times New Roman" w:hAnsi="Times New Roman"/>
          <w:lang w:val="en"/>
        </w:rPr>
        <w:t xml:space="preserve"> study. J. </w:t>
      </w:r>
      <w:proofErr w:type="spellStart"/>
      <w:r w:rsidRPr="00B05E84">
        <w:rPr>
          <w:rFonts w:ascii="Times New Roman" w:eastAsia="Times New Roman" w:hAnsi="Times New Roman"/>
          <w:lang w:val="en"/>
        </w:rPr>
        <w:t>Neurosci</w:t>
      </w:r>
      <w:proofErr w:type="spellEnd"/>
      <w:r w:rsidRPr="00B05E84">
        <w:rPr>
          <w:rFonts w:ascii="Times New Roman" w:eastAsia="Times New Roman" w:hAnsi="Times New Roman"/>
          <w:lang w:val="en"/>
        </w:rPr>
        <w:t>. 2011;31:6654–6660.[</w:t>
      </w:r>
      <w:hyperlink r:id="rId118" w:tgtFrame="pmc_ext" w:history="1">
        <w:r w:rsidRPr="00B05E84">
          <w:rPr>
            <w:rFonts w:ascii="Times New Roman" w:eastAsia="Times New Roman" w:hAnsi="Times New Roman"/>
            <w:color w:val="0000FF"/>
            <w:u w:val="single"/>
            <w:lang w:val="en"/>
          </w:rPr>
          <w:t>PubMed</w:t>
        </w:r>
      </w:hyperlink>
      <w:r w:rsidRPr="00B05E84">
        <w:rPr>
          <w:rFonts w:ascii="Times New Roman" w:eastAsia="Times New Roman" w:hAnsi="Times New Roman"/>
          <w:lang w:val="en"/>
        </w:rPr>
        <w:t>]</w:t>
      </w:r>
    </w:p>
    <w:p w:rsidR="00B05E84" w:rsidRPr="00B05E84" w:rsidRDefault="00B05E84" w:rsidP="00B05E84">
      <w:pPr>
        <w:numPr>
          <w:ilvl w:val="0"/>
          <w:numId w:val="1"/>
        </w:numPr>
        <w:spacing w:before="100" w:beforeAutospacing="1" w:after="100" w:afterAutospacing="1"/>
        <w:ind w:left="2160"/>
        <w:rPr>
          <w:rFonts w:ascii="Times New Roman" w:eastAsia="Times New Roman" w:hAnsi="Times New Roman"/>
          <w:lang w:val="en"/>
        </w:rPr>
      </w:pPr>
      <w:r w:rsidRPr="00B05E84">
        <w:rPr>
          <w:rFonts w:ascii="Times New Roman" w:eastAsia="Times New Roman" w:hAnsi="Times New Roman"/>
          <w:lang w:val="en"/>
        </w:rPr>
        <w:t xml:space="preserve">Castellanos F.X., </w:t>
      </w:r>
      <w:proofErr w:type="spellStart"/>
      <w:r w:rsidRPr="00B05E84">
        <w:rPr>
          <w:rFonts w:ascii="Times New Roman" w:eastAsia="Times New Roman" w:hAnsi="Times New Roman"/>
          <w:lang w:val="en"/>
        </w:rPr>
        <w:t>Giedd</w:t>
      </w:r>
      <w:proofErr w:type="spellEnd"/>
      <w:r w:rsidRPr="00B05E84">
        <w:rPr>
          <w:rFonts w:ascii="Times New Roman" w:eastAsia="Times New Roman" w:hAnsi="Times New Roman"/>
          <w:lang w:val="en"/>
        </w:rPr>
        <w:t xml:space="preserve"> J.N., </w:t>
      </w:r>
      <w:proofErr w:type="spellStart"/>
      <w:r w:rsidRPr="00B05E84">
        <w:rPr>
          <w:rFonts w:ascii="Times New Roman" w:eastAsia="Times New Roman" w:hAnsi="Times New Roman"/>
          <w:lang w:val="en"/>
        </w:rPr>
        <w:t>Eckburg</w:t>
      </w:r>
      <w:proofErr w:type="spellEnd"/>
      <w:r w:rsidRPr="00B05E84">
        <w:rPr>
          <w:rFonts w:ascii="Times New Roman" w:eastAsia="Times New Roman" w:hAnsi="Times New Roman"/>
          <w:lang w:val="en"/>
        </w:rPr>
        <w:t xml:space="preserve"> P., Marsh W.L., </w:t>
      </w:r>
      <w:proofErr w:type="spellStart"/>
      <w:r w:rsidRPr="00B05E84">
        <w:rPr>
          <w:rFonts w:ascii="Times New Roman" w:eastAsia="Times New Roman" w:hAnsi="Times New Roman"/>
          <w:lang w:val="en"/>
        </w:rPr>
        <w:t>Vaituzis</w:t>
      </w:r>
      <w:proofErr w:type="spellEnd"/>
      <w:r w:rsidRPr="00B05E84">
        <w:rPr>
          <w:rFonts w:ascii="Times New Roman" w:eastAsia="Times New Roman" w:hAnsi="Times New Roman"/>
          <w:lang w:val="en"/>
        </w:rPr>
        <w:t xml:space="preserve"> A.C., </w:t>
      </w:r>
      <w:proofErr w:type="spellStart"/>
      <w:r w:rsidRPr="00B05E84">
        <w:rPr>
          <w:rFonts w:ascii="Times New Roman" w:eastAsia="Times New Roman" w:hAnsi="Times New Roman"/>
          <w:lang w:val="en"/>
        </w:rPr>
        <w:t>Kaysen</w:t>
      </w:r>
      <w:proofErr w:type="spellEnd"/>
      <w:r w:rsidRPr="00B05E84">
        <w:rPr>
          <w:rFonts w:ascii="Times New Roman" w:eastAsia="Times New Roman" w:hAnsi="Times New Roman"/>
          <w:lang w:val="en"/>
        </w:rPr>
        <w:t xml:space="preserve"> D., Hamburger S.D., </w:t>
      </w:r>
      <w:proofErr w:type="spellStart"/>
      <w:r w:rsidRPr="00B05E84">
        <w:rPr>
          <w:rFonts w:ascii="Times New Roman" w:eastAsia="Times New Roman" w:hAnsi="Times New Roman"/>
          <w:lang w:val="en"/>
        </w:rPr>
        <w:t>Rapoport</w:t>
      </w:r>
      <w:proofErr w:type="spellEnd"/>
      <w:r w:rsidRPr="00B05E84">
        <w:rPr>
          <w:rFonts w:ascii="Times New Roman" w:eastAsia="Times New Roman" w:hAnsi="Times New Roman"/>
          <w:lang w:val="en"/>
        </w:rPr>
        <w:t xml:space="preserve"> J.L. Quantitative morphology of the caudate nucleus in attention deficit hyperactivity disorder. Am. J. Psychiatry. 1994;151:1791–1796.[</w:t>
      </w:r>
      <w:hyperlink r:id="rId119" w:tgtFrame="pmc_ext" w:history="1">
        <w:r w:rsidRPr="00B05E84">
          <w:rPr>
            <w:rFonts w:ascii="Times New Roman" w:eastAsia="Times New Roman" w:hAnsi="Times New Roman"/>
            <w:color w:val="0000FF"/>
            <w:u w:val="single"/>
            <w:lang w:val="en"/>
          </w:rPr>
          <w:t>PubMed</w:t>
        </w:r>
      </w:hyperlink>
      <w:r w:rsidRPr="00B05E84">
        <w:rPr>
          <w:rFonts w:ascii="Times New Roman" w:eastAsia="Times New Roman" w:hAnsi="Times New Roman"/>
          <w:lang w:val="en"/>
        </w:rPr>
        <w:t>]</w:t>
      </w:r>
    </w:p>
    <w:p w:rsidR="00B05E84" w:rsidRPr="00B05E84" w:rsidRDefault="00B05E84" w:rsidP="00B05E84">
      <w:pPr>
        <w:numPr>
          <w:ilvl w:val="0"/>
          <w:numId w:val="1"/>
        </w:numPr>
        <w:spacing w:before="100" w:beforeAutospacing="1" w:after="100" w:afterAutospacing="1"/>
        <w:ind w:left="2160"/>
        <w:rPr>
          <w:rFonts w:ascii="Times New Roman" w:eastAsia="Times New Roman" w:hAnsi="Times New Roman"/>
          <w:lang w:val="en"/>
        </w:rPr>
      </w:pPr>
      <w:r w:rsidRPr="00B05E84">
        <w:rPr>
          <w:rFonts w:ascii="Times New Roman" w:eastAsia="Times New Roman" w:hAnsi="Times New Roman"/>
          <w:lang w:val="en"/>
        </w:rPr>
        <w:t xml:space="preserve">Christensen K.S., Fink P., </w:t>
      </w:r>
      <w:proofErr w:type="spellStart"/>
      <w:r w:rsidRPr="00B05E84">
        <w:rPr>
          <w:rFonts w:ascii="Times New Roman" w:eastAsia="Times New Roman" w:hAnsi="Times New Roman"/>
          <w:lang w:val="en"/>
        </w:rPr>
        <w:t>Toft</w:t>
      </w:r>
      <w:proofErr w:type="spellEnd"/>
      <w:r w:rsidRPr="00B05E84">
        <w:rPr>
          <w:rFonts w:ascii="Times New Roman" w:eastAsia="Times New Roman" w:hAnsi="Times New Roman"/>
          <w:lang w:val="en"/>
        </w:rPr>
        <w:t xml:space="preserve"> T., </w:t>
      </w:r>
      <w:proofErr w:type="spellStart"/>
      <w:r w:rsidRPr="00B05E84">
        <w:rPr>
          <w:rFonts w:ascii="Times New Roman" w:eastAsia="Times New Roman" w:hAnsi="Times New Roman"/>
          <w:lang w:val="en"/>
        </w:rPr>
        <w:t>Frostholm</w:t>
      </w:r>
      <w:proofErr w:type="spellEnd"/>
      <w:r w:rsidRPr="00B05E84">
        <w:rPr>
          <w:rFonts w:ascii="Times New Roman" w:eastAsia="Times New Roman" w:hAnsi="Times New Roman"/>
          <w:lang w:val="en"/>
        </w:rPr>
        <w:t xml:space="preserve"> L., </w:t>
      </w:r>
      <w:proofErr w:type="spellStart"/>
      <w:r w:rsidRPr="00B05E84">
        <w:rPr>
          <w:rFonts w:ascii="Times New Roman" w:eastAsia="Times New Roman" w:hAnsi="Times New Roman"/>
          <w:lang w:val="en"/>
        </w:rPr>
        <w:t>Ornbol</w:t>
      </w:r>
      <w:proofErr w:type="spellEnd"/>
      <w:r w:rsidRPr="00B05E84">
        <w:rPr>
          <w:rFonts w:ascii="Times New Roman" w:eastAsia="Times New Roman" w:hAnsi="Times New Roman"/>
          <w:lang w:val="en"/>
        </w:rPr>
        <w:t xml:space="preserve"> E., </w:t>
      </w:r>
      <w:proofErr w:type="spellStart"/>
      <w:r w:rsidRPr="00B05E84">
        <w:rPr>
          <w:rFonts w:ascii="Times New Roman" w:eastAsia="Times New Roman" w:hAnsi="Times New Roman"/>
          <w:lang w:val="en"/>
        </w:rPr>
        <w:t>Olesen</w:t>
      </w:r>
      <w:proofErr w:type="spellEnd"/>
      <w:r w:rsidRPr="00B05E84">
        <w:rPr>
          <w:rFonts w:ascii="Times New Roman" w:eastAsia="Times New Roman" w:hAnsi="Times New Roman"/>
          <w:lang w:val="en"/>
        </w:rPr>
        <w:t xml:space="preserve"> F. A brief case-finding questionnaire for common mental disorders: the CMDQ. Fam. </w:t>
      </w:r>
      <w:proofErr w:type="spellStart"/>
      <w:r w:rsidRPr="00B05E84">
        <w:rPr>
          <w:rFonts w:ascii="Times New Roman" w:eastAsia="Times New Roman" w:hAnsi="Times New Roman"/>
          <w:lang w:val="en"/>
        </w:rPr>
        <w:t>Pract</w:t>
      </w:r>
      <w:proofErr w:type="spellEnd"/>
      <w:r w:rsidRPr="00B05E84">
        <w:rPr>
          <w:rFonts w:ascii="Times New Roman" w:eastAsia="Times New Roman" w:hAnsi="Times New Roman"/>
          <w:lang w:val="en"/>
        </w:rPr>
        <w:t>. 2005;22:448–457.[</w:t>
      </w:r>
      <w:hyperlink r:id="rId120" w:tgtFrame="pmc_ext" w:history="1">
        <w:r w:rsidRPr="00B05E84">
          <w:rPr>
            <w:rFonts w:ascii="Times New Roman" w:eastAsia="Times New Roman" w:hAnsi="Times New Roman"/>
            <w:color w:val="0000FF"/>
            <w:u w:val="single"/>
            <w:lang w:val="en"/>
          </w:rPr>
          <w:t>PubMed</w:t>
        </w:r>
      </w:hyperlink>
      <w:r w:rsidRPr="00B05E84">
        <w:rPr>
          <w:rFonts w:ascii="Times New Roman" w:eastAsia="Times New Roman" w:hAnsi="Times New Roman"/>
          <w:lang w:val="en"/>
        </w:rPr>
        <w:t>]</w:t>
      </w:r>
    </w:p>
    <w:p w:rsidR="00B05E84" w:rsidRPr="00B05E84" w:rsidRDefault="00B05E84" w:rsidP="00B05E84">
      <w:pPr>
        <w:numPr>
          <w:ilvl w:val="0"/>
          <w:numId w:val="1"/>
        </w:numPr>
        <w:spacing w:before="100" w:beforeAutospacing="1" w:after="100" w:afterAutospacing="1"/>
        <w:ind w:left="2160"/>
        <w:rPr>
          <w:rFonts w:ascii="Times New Roman" w:eastAsia="Times New Roman" w:hAnsi="Times New Roman"/>
          <w:lang w:val="en"/>
        </w:rPr>
      </w:pPr>
      <w:r w:rsidRPr="00B05E84">
        <w:rPr>
          <w:rFonts w:ascii="Times New Roman" w:eastAsia="Times New Roman" w:hAnsi="Times New Roman"/>
          <w:lang w:val="en"/>
        </w:rPr>
        <w:t xml:space="preserve">Christensen K.S., </w:t>
      </w:r>
      <w:proofErr w:type="spellStart"/>
      <w:r w:rsidRPr="00B05E84">
        <w:rPr>
          <w:rFonts w:ascii="Times New Roman" w:eastAsia="Times New Roman" w:hAnsi="Times New Roman"/>
          <w:lang w:val="en"/>
        </w:rPr>
        <w:t>Bech</w:t>
      </w:r>
      <w:proofErr w:type="spellEnd"/>
      <w:r w:rsidRPr="00B05E84">
        <w:rPr>
          <w:rFonts w:ascii="Times New Roman" w:eastAsia="Times New Roman" w:hAnsi="Times New Roman"/>
          <w:lang w:val="en"/>
        </w:rPr>
        <w:t xml:space="preserve"> P., Fink P. Measuring mental health by questionnaires in primary care — </w:t>
      </w:r>
      <w:proofErr w:type="spellStart"/>
      <w:r w:rsidRPr="00B05E84">
        <w:rPr>
          <w:rFonts w:ascii="Times New Roman" w:eastAsia="Times New Roman" w:hAnsi="Times New Roman"/>
          <w:lang w:val="en"/>
        </w:rPr>
        <w:t>unidimentionality</w:t>
      </w:r>
      <w:proofErr w:type="spellEnd"/>
      <w:r w:rsidRPr="00B05E84">
        <w:rPr>
          <w:rFonts w:ascii="Times New Roman" w:eastAsia="Times New Roman" w:hAnsi="Times New Roman"/>
          <w:lang w:val="en"/>
        </w:rPr>
        <w:t xml:space="preserve">, responsiveness and compliance. Eur. </w:t>
      </w:r>
      <w:proofErr w:type="spellStart"/>
      <w:r w:rsidRPr="00B05E84">
        <w:rPr>
          <w:rFonts w:ascii="Times New Roman" w:eastAsia="Times New Roman" w:hAnsi="Times New Roman"/>
          <w:lang w:val="en"/>
        </w:rPr>
        <w:t>Psychiatr</w:t>
      </w:r>
      <w:proofErr w:type="spellEnd"/>
      <w:r w:rsidRPr="00B05E84">
        <w:rPr>
          <w:rFonts w:ascii="Times New Roman" w:eastAsia="Times New Roman" w:hAnsi="Times New Roman"/>
          <w:lang w:val="en"/>
        </w:rPr>
        <w:t>. Rev. 2010</w:t>
      </w:r>
      <w:proofErr w:type="gramStart"/>
      <w:r w:rsidRPr="00B05E84">
        <w:rPr>
          <w:rFonts w:ascii="Times New Roman" w:eastAsia="Times New Roman" w:hAnsi="Times New Roman"/>
          <w:lang w:val="en"/>
        </w:rPr>
        <w:t>;3:8</w:t>
      </w:r>
      <w:proofErr w:type="gramEnd"/>
      <w:r w:rsidRPr="00B05E84">
        <w:rPr>
          <w:rFonts w:ascii="Times New Roman" w:eastAsia="Times New Roman" w:hAnsi="Times New Roman"/>
          <w:lang w:val="en"/>
        </w:rPr>
        <w:t>–12.</w:t>
      </w:r>
    </w:p>
    <w:p w:rsidR="00B05E84" w:rsidRPr="00B05E84" w:rsidRDefault="00B05E84" w:rsidP="00B05E84">
      <w:pPr>
        <w:numPr>
          <w:ilvl w:val="0"/>
          <w:numId w:val="1"/>
        </w:numPr>
        <w:spacing w:before="100" w:beforeAutospacing="1" w:after="100" w:afterAutospacing="1"/>
        <w:ind w:left="2160"/>
        <w:rPr>
          <w:rFonts w:ascii="Times New Roman" w:eastAsia="Times New Roman" w:hAnsi="Times New Roman"/>
          <w:lang w:val="en"/>
        </w:rPr>
      </w:pPr>
      <w:r w:rsidRPr="00B05E84">
        <w:rPr>
          <w:rFonts w:ascii="Times New Roman" w:eastAsia="Times New Roman" w:hAnsi="Times New Roman"/>
          <w:lang w:val="en"/>
        </w:rPr>
        <w:t xml:space="preserve">Cooke B., </w:t>
      </w:r>
      <w:proofErr w:type="spellStart"/>
      <w:r w:rsidRPr="00B05E84">
        <w:rPr>
          <w:rFonts w:ascii="Times New Roman" w:eastAsia="Times New Roman" w:hAnsi="Times New Roman"/>
          <w:lang w:val="en"/>
        </w:rPr>
        <w:t>Hegstrom</w:t>
      </w:r>
      <w:proofErr w:type="spellEnd"/>
      <w:r w:rsidRPr="00B05E84">
        <w:rPr>
          <w:rFonts w:ascii="Times New Roman" w:eastAsia="Times New Roman" w:hAnsi="Times New Roman"/>
          <w:lang w:val="en"/>
        </w:rPr>
        <w:t xml:space="preserve"> C.D., Villeneuve L.S., Breedlove S.M. Sexual differentiation of the vertebrate brain: principles and mechanisms. Front. </w:t>
      </w:r>
      <w:proofErr w:type="spellStart"/>
      <w:r w:rsidRPr="00B05E84">
        <w:rPr>
          <w:rFonts w:ascii="Times New Roman" w:eastAsia="Times New Roman" w:hAnsi="Times New Roman"/>
          <w:lang w:val="en"/>
        </w:rPr>
        <w:t>Neuroendocrinol</w:t>
      </w:r>
      <w:proofErr w:type="spellEnd"/>
      <w:r w:rsidRPr="00B05E84">
        <w:rPr>
          <w:rFonts w:ascii="Times New Roman" w:eastAsia="Times New Roman" w:hAnsi="Times New Roman"/>
          <w:lang w:val="en"/>
        </w:rPr>
        <w:t>. 1998;19:323–362.[</w:t>
      </w:r>
      <w:hyperlink r:id="rId121" w:tgtFrame="pmc_ext" w:history="1">
        <w:r w:rsidRPr="00B05E84">
          <w:rPr>
            <w:rFonts w:ascii="Times New Roman" w:eastAsia="Times New Roman" w:hAnsi="Times New Roman"/>
            <w:color w:val="0000FF"/>
            <w:u w:val="single"/>
            <w:lang w:val="en"/>
          </w:rPr>
          <w:t>PubMed</w:t>
        </w:r>
      </w:hyperlink>
      <w:r w:rsidRPr="00B05E84">
        <w:rPr>
          <w:rFonts w:ascii="Times New Roman" w:eastAsia="Times New Roman" w:hAnsi="Times New Roman"/>
          <w:lang w:val="en"/>
        </w:rPr>
        <w:t>]</w:t>
      </w:r>
    </w:p>
    <w:p w:rsidR="00B05E84" w:rsidRPr="00B05E84" w:rsidRDefault="00B05E84" w:rsidP="00B05E84">
      <w:pPr>
        <w:numPr>
          <w:ilvl w:val="0"/>
          <w:numId w:val="1"/>
        </w:numPr>
        <w:spacing w:before="100" w:beforeAutospacing="1" w:after="100" w:afterAutospacing="1"/>
        <w:ind w:left="2160"/>
        <w:rPr>
          <w:rFonts w:ascii="Times New Roman" w:eastAsia="Times New Roman" w:hAnsi="Times New Roman"/>
          <w:lang w:val="en"/>
        </w:rPr>
      </w:pPr>
      <w:r w:rsidRPr="00B05E84">
        <w:rPr>
          <w:rFonts w:ascii="Times New Roman" w:eastAsia="Times New Roman" w:hAnsi="Times New Roman"/>
          <w:lang w:val="en"/>
        </w:rPr>
        <w:t>Costa P.T., McCrae R.R. Psychological Assessment Resources, Inc.; Odessa, FL: 1992. Revised NEO Personality Inventory and NEO Five-factor Inventory.</w:t>
      </w:r>
    </w:p>
    <w:p w:rsidR="00B05E84" w:rsidRPr="00B05E84" w:rsidRDefault="00B05E84" w:rsidP="00B05E84">
      <w:pPr>
        <w:numPr>
          <w:ilvl w:val="0"/>
          <w:numId w:val="1"/>
        </w:numPr>
        <w:spacing w:before="100" w:beforeAutospacing="1" w:after="100" w:afterAutospacing="1"/>
        <w:ind w:left="2160"/>
        <w:rPr>
          <w:rFonts w:ascii="Times New Roman" w:eastAsia="Times New Roman" w:hAnsi="Times New Roman"/>
          <w:lang w:val="en"/>
        </w:rPr>
      </w:pPr>
      <w:r w:rsidRPr="00B05E84">
        <w:rPr>
          <w:rFonts w:ascii="Times New Roman" w:eastAsia="Times New Roman" w:hAnsi="Times New Roman"/>
          <w:lang w:val="en"/>
        </w:rPr>
        <w:t xml:space="preserve">Culbertson W.C., </w:t>
      </w:r>
      <w:proofErr w:type="spellStart"/>
      <w:r w:rsidRPr="00B05E84">
        <w:rPr>
          <w:rFonts w:ascii="Times New Roman" w:eastAsia="Times New Roman" w:hAnsi="Times New Roman"/>
          <w:lang w:val="en"/>
        </w:rPr>
        <w:t>Zillmer</w:t>
      </w:r>
      <w:proofErr w:type="spellEnd"/>
      <w:r w:rsidRPr="00B05E84">
        <w:rPr>
          <w:rFonts w:ascii="Times New Roman" w:eastAsia="Times New Roman" w:hAnsi="Times New Roman"/>
          <w:lang w:val="en"/>
        </w:rPr>
        <w:t xml:space="preserve"> E.A. Technical Manual. Multi-Health Systems Inc.; NY: 2005. Tower of London — </w:t>
      </w:r>
      <w:proofErr w:type="spellStart"/>
      <w:r w:rsidRPr="00B05E84">
        <w:rPr>
          <w:rFonts w:ascii="Times New Roman" w:eastAsia="Times New Roman" w:hAnsi="Times New Roman"/>
          <w:lang w:val="en"/>
        </w:rPr>
        <w:t>Dextrel</w:t>
      </w:r>
      <w:proofErr w:type="spellEnd"/>
      <w:r w:rsidRPr="00B05E84">
        <w:rPr>
          <w:rFonts w:ascii="Times New Roman" w:eastAsia="Times New Roman" w:hAnsi="Times New Roman"/>
          <w:lang w:val="en"/>
        </w:rPr>
        <w:t xml:space="preserve"> University: 2nd Edition.</w:t>
      </w:r>
    </w:p>
    <w:p w:rsidR="00B05E84" w:rsidRPr="00B05E84" w:rsidRDefault="00B05E84" w:rsidP="00B05E84">
      <w:pPr>
        <w:numPr>
          <w:ilvl w:val="0"/>
          <w:numId w:val="1"/>
        </w:numPr>
        <w:spacing w:before="100" w:beforeAutospacing="1" w:after="100" w:afterAutospacing="1"/>
        <w:ind w:left="2160"/>
        <w:rPr>
          <w:rFonts w:ascii="Times New Roman" w:eastAsia="Times New Roman" w:hAnsi="Times New Roman"/>
          <w:lang w:val="en"/>
        </w:rPr>
      </w:pPr>
      <w:r w:rsidRPr="00B05E84">
        <w:rPr>
          <w:rFonts w:ascii="Times New Roman" w:eastAsia="Times New Roman" w:hAnsi="Times New Roman"/>
          <w:lang w:val="en"/>
        </w:rPr>
        <w:t xml:space="preserve">Cutter W.J., Daly E.M., Robertson D.M., </w:t>
      </w:r>
      <w:proofErr w:type="spellStart"/>
      <w:r w:rsidRPr="00B05E84">
        <w:rPr>
          <w:rFonts w:ascii="Times New Roman" w:eastAsia="Times New Roman" w:hAnsi="Times New Roman"/>
          <w:lang w:val="en"/>
        </w:rPr>
        <w:t>Chitnis</w:t>
      </w:r>
      <w:proofErr w:type="spellEnd"/>
      <w:r w:rsidRPr="00B05E84">
        <w:rPr>
          <w:rFonts w:ascii="Times New Roman" w:eastAsia="Times New Roman" w:hAnsi="Times New Roman"/>
          <w:lang w:val="en"/>
        </w:rPr>
        <w:t xml:space="preserve"> X.A., van </w:t>
      </w:r>
      <w:proofErr w:type="spellStart"/>
      <w:r w:rsidRPr="00B05E84">
        <w:rPr>
          <w:rFonts w:ascii="Times New Roman" w:eastAsia="Times New Roman" w:hAnsi="Times New Roman"/>
          <w:lang w:val="en"/>
        </w:rPr>
        <w:t>Amelsvoort</w:t>
      </w:r>
      <w:proofErr w:type="spellEnd"/>
      <w:r w:rsidRPr="00B05E84">
        <w:rPr>
          <w:rFonts w:ascii="Times New Roman" w:eastAsia="Times New Roman" w:hAnsi="Times New Roman"/>
          <w:lang w:val="en"/>
        </w:rPr>
        <w:t xml:space="preserve"> T.A., Simmons A., Ng V.W., Williams B.S., Shaw P., Conway G.S., </w:t>
      </w:r>
      <w:proofErr w:type="spellStart"/>
      <w:r w:rsidRPr="00B05E84">
        <w:rPr>
          <w:rFonts w:ascii="Times New Roman" w:eastAsia="Times New Roman" w:hAnsi="Times New Roman"/>
          <w:lang w:val="en"/>
        </w:rPr>
        <w:t>Skuse</w:t>
      </w:r>
      <w:proofErr w:type="spellEnd"/>
      <w:r w:rsidRPr="00B05E84">
        <w:rPr>
          <w:rFonts w:ascii="Times New Roman" w:eastAsia="Times New Roman" w:hAnsi="Times New Roman"/>
          <w:lang w:val="en"/>
        </w:rPr>
        <w:t xml:space="preserve"> D.H., Collier D.A., Craig M., </w:t>
      </w:r>
      <w:proofErr w:type="gramStart"/>
      <w:r w:rsidRPr="00B05E84">
        <w:rPr>
          <w:rFonts w:ascii="Times New Roman" w:eastAsia="Times New Roman" w:hAnsi="Times New Roman"/>
          <w:lang w:val="en"/>
        </w:rPr>
        <w:t>Murphy</w:t>
      </w:r>
      <w:proofErr w:type="gramEnd"/>
      <w:r w:rsidRPr="00B05E84">
        <w:rPr>
          <w:rFonts w:ascii="Times New Roman" w:eastAsia="Times New Roman" w:hAnsi="Times New Roman"/>
          <w:lang w:val="en"/>
        </w:rPr>
        <w:t xml:space="preserve"> D.G. Influence of X chromosome and hormones on human brain development: a magnetic resonance imaging and proton magnetic resonance spectroscopy study of Turner syndrome. Biol. Psychiatry. 2006;59:273–283.[</w:t>
      </w:r>
      <w:hyperlink r:id="rId122" w:tgtFrame="pmc_ext" w:history="1">
        <w:r w:rsidRPr="00B05E84">
          <w:rPr>
            <w:rFonts w:ascii="Times New Roman" w:eastAsia="Times New Roman" w:hAnsi="Times New Roman"/>
            <w:color w:val="0000FF"/>
            <w:u w:val="single"/>
            <w:lang w:val="en"/>
          </w:rPr>
          <w:t>PubMed</w:t>
        </w:r>
      </w:hyperlink>
      <w:r w:rsidRPr="00B05E84">
        <w:rPr>
          <w:rFonts w:ascii="Times New Roman" w:eastAsia="Times New Roman" w:hAnsi="Times New Roman"/>
          <w:lang w:val="en"/>
        </w:rPr>
        <w:t>]</w:t>
      </w:r>
    </w:p>
    <w:p w:rsidR="00B05E84" w:rsidRPr="00B05E84" w:rsidRDefault="00B05E84" w:rsidP="00B05E84">
      <w:pPr>
        <w:numPr>
          <w:ilvl w:val="0"/>
          <w:numId w:val="1"/>
        </w:numPr>
        <w:spacing w:before="100" w:beforeAutospacing="1" w:after="100" w:afterAutospacing="1"/>
        <w:ind w:left="2160"/>
        <w:rPr>
          <w:rFonts w:ascii="Times New Roman" w:eastAsia="Times New Roman" w:hAnsi="Times New Roman"/>
          <w:lang w:val="en"/>
        </w:rPr>
      </w:pPr>
      <w:proofErr w:type="spellStart"/>
      <w:r w:rsidRPr="00B05E84">
        <w:rPr>
          <w:rFonts w:ascii="Times New Roman" w:eastAsia="Times New Roman" w:hAnsi="Times New Roman"/>
          <w:lang w:val="en"/>
        </w:rPr>
        <w:t>DeLisi</w:t>
      </w:r>
      <w:proofErr w:type="spellEnd"/>
      <w:r w:rsidRPr="00B05E84">
        <w:rPr>
          <w:rFonts w:ascii="Times New Roman" w:eastAsia="Times New Roman" w:hAnsi="Times New Roman"/>
          <w:lang w:val="en"/>
        </w:rPr>
        <w:t xml:space="preserve"> L.E., Maurizio A.M., </w:t>
      </w:r>
      <w:proofErr w:type="spellStart"/>
      <w:r w:rsidRPr="00B05E84">
        <w:rPr>
          <w:rFonts w:ascii="Times New Roman" w:eastAsia="Times New Roman" w:hAnsi="Times New Roman"/>
          <w:lang w:val="en"/>
        </w:rPr>
        <w:t>Svetina</w:t>
      </w:r>
      <w:proofErr w:type="spellEnd"/>
      <w:r w:rsidRPr="00B05E84">
        <w:rPr>
          <w:rFonts w:ascii="Times New Roman" w:eastAsia="Times New Roman" w:hAnsi="Times New Roman"/>
          <w:lang w:val="en"/>
        </w:rPr>
        <w:t xml:space="preserve"> C., </w:t>
      </w:r>
      <w:proofErr w:type="spellStart"/>
      <w:r w:rsidRPr="00B05E84">
        <w:rPr>
          <w:rFonts w:ascii="Times New Roman" w:eastAsia="Times New Roman" w:hAnsi="Times New Roman"/>
          <w:lang w:val="en"/>
        </w:rPr>
        <w:t>Ardekani</w:t>
      </w:r>
      <w:proofErr w:type="spellEnd"/>
      <w:r w:rsidRPr="00B05E84">
        <w:rPr>
          <w:rFonts w:ascii="Times New Roman" w:eastAsia="Times New Roman" w:hAnsi="Times New Roman"/>
          <w:lang w:val="en"/>
        </w:rPr>
        <w:t xml:space="preserve"> B., </w:t>
      </w:r>
      <w:proofErr w:type="spellStart"/>
      <w:r w:rsidRPr="00B05E84">
        <w:rPr>
          <w:rFonts w:ascii="Times New Roman" w:eastAsia="Times New Roman" w:hAnsi="Times New Roman"/>
          <w:lang w:val="en"/>
        </w:rPr>
        <w:t>Szulc</w:t>
      </w:r>
      <w:proofErr w:type="spellEnd"/>
      <w:r w:rsidRPr="00B05E84">
        <w:rPr>
          <w:rFonts w:ascii="Times New Roman" w:eastAsia="Times New Roman" w:hAnsi="Times New Roman"/>
          <w:lang w:val="en"/>
        </w:rPr>
        <w:t xml:space="preserve"> K., Nierenberg J., Leonard J., Harvey P.D. </w:t>
      </w:r>
      <w:proofErr w:type="spellStart"/>
      <w:r w:rsidRPr="00B05E84">
        <w:rPr>
          <w:rFonts w:ascii="Times New Roman" w:eastAsia="Times New Roman" w:hAnsi="Times New Roman"/>
          <w:lang w:val="en"/>
        </w:rPr>
        <w:t>Klinefelter's</w:t>
      </w:r>
      <w:proofErr w:type="spellEnd"/>
      <w:r w:rsidRPr="00B05E84">
        <w:rPr>
          <w:rFonts w:ascii="Times New Roman" w:eastAsia="Times New Roman" w:hAnsi="Times New Roman"/>
          <w:lang w:val="en"/>
        </w:rPr>
        <w:t xml:space="preserve"> syndrome (XXY) as a genetic model for psychotic disorders. Am. J. Med. </w:t>
      </w:r>
      <w:proofErr w:type="spellStart"/>
      <w:r w:rsidRPr="00B05E84">
        <w:rPr>
          <w:rFonts w:ascii="Times New Roman" w:eastAsia="Times New Roman" w:hAnsi="Times New Roman"/>
          <w:lang w:val="en"/>
        </w:rPr>
        <w:t>Genet.B</w:t>
      </w:r>
      <w:proofErr w:type="spellEnd"/>
      <w:r w:rsidRPr="00B05E84">
        <w:rPr>
          <w:rFonts w:ascii="Times New Roman" w:eastAsia="Times New Roman" w:hAnsi="Times New Roman"/>
          <w:lang w:val="en"/>
        </w:rPr>
        <w:t xml:space="preserve"> </w:t>
      </w:r>
      <w:proofErr w:type="spellStart"/>
      <w:r w:rsidRPr="00B05E84">
        <w:rPr>
          <w:rFonts w:ascii="Times New Roman" w:eastAsia="Times New Roman" w:hAnsi="Times New Roman"/>
          <w:lang w:val="en"/>
        </w:rPr>
        <w:t>Neuropsychiatr</w:t>
      </w:r>
      <w:proofErr w:type="spellEnd"/>
      <w:r w:rsidRPr="00B05E84">
        <w:rPr>
          <w:rFonts w:ascii="Times New Roman" w:eastAsia="Times New Roman" w:hAnsi="Times New Roman"/>
          <w:lang w:val="en"/>
        </w:rPr>
        <w:t>. Genet. 2005;135B:15–23.[</w:t>
      </w:r>
      <w:hyperlink r:id="rId123" w:tgtFrame="pmc_ext" w:history="1">
        <w:r w:rsidRPr="00B05E84">
          <w:rPr>
            <w:rFonts w:ascii="Times New Roman" w:eastAsia="Times New Roman" w:hAnsi="Times New Roman"/>
            <w:color w:val="0000FF"/>
            <w:u w:val="single"/>
            <w:lang w:val="en"/>
          </w:rPr>
          <w:t>PubMed</w:t>
        </w:r>
      </w:hyperlink>
      <w:r w:rsidRPr="00B05E84">
        <w:rPr>
          <w:rFonts w:ascii="Times New Roman" w:eastAsia="Times New Roman" w:hAnsi="Times New Roman"/>
          <w:lang w:val="en"/>
        </w:rPr>
        <w:t>]</w:t>
      </w:r>
    </w:p>
    <w:p w:rsidR="00B05E84" w:rsidRPr="00B05E84" w:rsidRDefault="00B05E84" w:rsidP="00B05E84">
      <w:pPr>
        <w:numPr>
          <w:ilvl w:val="0"/>
          <w:numId w:val="1"/>
        </w:numPr>
        <w:spacing w:before="100" w:beforeAutospacing="1" w:after="100" w:afterAutospacing="1"/>
        <w:ind w:left="2160"/>
        <w:rPr>
          <w:rFonts w:ascii="Times New Roman" w:eastAsia="Times New Roman" w:hAnsi="Times New Roman"/>
          <w:lang w:val="en"/>
        </w:rPr>
      </w:pPr>
      <w:proofErr w:type="spellStart"/>
      <w:r w:rsidRPr="00B05E84">
        <w:rPr>
          <w:rFonts w:ascii="Times New Roman" w:eastAsia="Times New Roman" w:hAnsi="Times New Roman"/>
          <w:lang w:val="en"/>
        </w:rPr>
        <w:t>Derogatis</w:t>
      </w:r>
      <w:proofErr w:type="spellEnd"/>
      <w:r w:rsidRPr="00B05E84">
        <w:rPr>
          <w:rFonts w:ascii="Times New Roman" w:eastAsia="Times New Roman" w:hAnsi="Times New Roman"/>
          <w:lang w:val="en"/>
        </w:rPr>
        <w:t xml:space="preserve"> L.R., </w:t>
      </w:r>
      <w:proofErr w:type="spellStart"/>
      <w:r w:rsidRPr="00B05E84">
        <w:rPr>
          <w:rFonts w:ascii="Times New Roman" w:eastAsia="Times New Roman" w:hAnsi="Times New Roman"/>
          <w:lang w:val="en"/>
        </w:rPr>
        <w:t>Lipman</w:t>
      </w:r>
      <w:proofErr w:type="spellEnd"/>
      <w:r w:rsidRPr="00B05E84">
        <w:rPr>
          <w:rFonts w:ascii="Times New Roman" w:eastAsia="Times New Roman" w:hAnsi="Times New Roman"/>
          <w:lang w:val="en"/>
        </w:rPr>
        <w:t xml:space="preserve"> R.S., </w:t>
      </w:r>
      <w:proofErr w:type="spellStart"/>
      <w:r w:rsidRPr="00B05E84">
        <w:rPr>
          <w:rFonts w:ascii="Times New Roman" w:eastAsia="Times New Roman" w:hAnsi="Times New Roman"/>
          <w:lang w:val="en"/>
        </w:rPr>
        <w:t>Covi</w:t>
      </w:r>
      <w:proofErr w:type="spellEnd"/>
      <w:r w:rsidRPr="00B05E84">
        <w:rPr>
          <w:rFonts w:ascii="Times New Roman" w:eastAsia="Times New Roman" w:hAnsi="Times New Roman"/>
          <w:lang w:val="en"/>
        </w:rPr>
        <w:t xml:space="preserve"> L. SCL-90: an outpatient psychiatric rating scale–preliminary report. </w:t>
      </w:r>
      <w:proofErr w:type="spellStart"/>
      <w:r w:rsidRPr="00B05E84">
        <w:rPr>
          <w:rFonts w:ascii="Times New Roman" w:eastAsia="Times New Roman" w:hAnsi="Times New Roman"/>
          <w:lang w:val="en"/>
        </w:rPr>
        <w:t>Psychopharmacol</w:t>
      </w:r>
      <w:proofErr w:type="spellEnd"/>
      <w:r w:rsidRPr="00B05E84">
        <w:rPr>
          <w:rFonts w:ascii="Times New Roman" w:eastAsia="Times New Roman" w:hAnsi="Times New Roman"/>
          <w:lang w:val="en"/>
        </w:rPr>
        <w:t>. Bull. 1973;9:13–28.[</w:t>
      </w:r>
      <w:hyperlink r:id="rId124" w:tgtFrame="pmc_ext" w:history="1">
        <w:r w:rsidRPr="00B05E84">
          <w:rPr>
            <w:rFonts w:ascii="Times New Roman" w:eastAsia="Times New Roman" w:hAnsi="Times New Roman"/>
            <w:color w:val="0000FF"/>
            <w:u w:val="single"/>
            <w:lang w:val="en"/>
          </w:rPr>
          <w:t>PubMed</w:t>
        </w:r>
      </w:hyperlink>
      <w:r w:rsidRPr="00B05E84">
        <w:rPr>
          <w:rFonts w:ascii="Times New Roman" w:eastAsia="Times New Roman" w:hAnsi="Times New Roman"/>
          <w:lang w:val="en"/>
        </w:rPr>
        <w:t>]</w:t>
      </w:r>
    </w:p>
    <w:p w:rsidR="00B05E84" w:rsidRPr="00B05E84" w:rsidRDefault="00B05E84" w:rsidP="00B05E84">
      <w:pPr>
        <w:numPr>
          <w:ilvl w:val="0"/>
          <w:numId w:val="1"/>
        </w:numPr>
        <w:spacing w:before="100" w:beforeAutospacing="1" w:after="100" w:afterAutospacing="1"/>
        <w:ind w:left="2160"/>
        <w:rPr>
          <w:rFonts w:ascii="Times New Roman" w:eastAsia="Times New Roman" w:hAnsi="Times New Roman"/>
          <w:lang w:val="en"/>
        </w:rPr>
      </w:pPr>
      <w:proofErr w:type="spellStart"/>
      <w:r w:rsidRPr="00B05E84">
        <w:rPr>
          <w:rFonts w:ascii="Times New Roman" w:eastAsia="Times New Roman" w:hAnsi="Times New Roman"/>
          <w:lang w:val="en"/>
        </w:rPr>
        <w:t>Fales</w:t>
      </w:r>
      <w:proofErr w:type="spellEnd"/>
      <w:r w:rsidRPr="00B05E84">
        <w:rPr>
          <w:rFonts w:ascii="Times New Roman" w:eastAsia="Times New Roman" w:hAnsi="Times New Roman"/>
          <w:lang w:val="en"/>
        </w:rPr>
        <w:t xml:space="preserve"> C.L., Knowlton B.J., </w:t>
      </w:r>
      <w:proofErr w:type="spellStart"/>
      <w:r w:rsidRPr="00B05E84">
        <w:rPr>
          <w:rFonts w:ascii="Times New Roman" w:eastAsia="Times New Roman" w:hAnsi="Times New Roman"/>
          <w:lang w:val="en"/>
        </w:rPr>
        <w:t>Holyoak</w:t>
      </w:r>
      <w:proofErr w:type="spellEnd"/>
      <w:r w:rsidRPr="00B05E84">
        <w:rPr>
          <w:rFonts w:ascii="Times New Roman" w:eastAsia="Times New Roman" w:hAnsi="Times New Roman"/>
          <w:lang w:val="en"/>
        </w:rPr>
        <w:t xml:space="preserve"> K.J., </w:t>
      </w:r>
      <w:proofErr w:type="spellStart"/>
      <w:r w:rsidRPr="00B05E84">
        <w:rPr>
          <w:rFonts w:ascii="Times New Roman" w:eastAsia="Times New Roman" w:hAnsi="Times New Roman"/>
          <w:lang w:val="en"/>
        </w:rPr>
        <w:t>Geschwind</w:t>
      </w:r>
      <w:proofErr w:type="spellEnd"/>
      <w:r w:rsidRPr="00B05E84">
        <w:rPr>
          <w:rFonts w:ascii="Times New Roman" w:eastAsia="Times New Roman" w:hAnsi="Times New Roman"/>
          <w:lang w:val="en"/>
        </w:rPr>
        <w:t xml:space="preserve"> D.H., </w:t>
      </w:r>
      <w:proofErr w:type="spellStart"/>
      <w:r w:rsidRPr="00B05E84">
        <w:rPr>
          <w:rFonts w:ascii="Times New Roman" w:eastAsia="Times New Roman" w:hAnsi="Times New Roman"/>
          <w:lang w:val="en"/>
        </w:rPr>
        <w:t>Swerdloff</w:t>
      </w:r>
      <w:proofErr w:type="spellEnd"/>
      <w:r w:rsidRPr="00B05E84">
        <w:rPr>
          <w:rFonts w:ascii="Times New Roman" w:eastAsia="Times New Roman" w:hAnsi="Times New Roman"/>
          <w:lang w:val="en"/>
        </w:rPr>
        <w:t xml:space="preserve"> R.S., Gonzalo I.G. Working memory and relational reasoning in </w:t>
      </w:r>
      <w:proofErr w:type="spellStart"/>
      <w:r w:rsidRPr="00B05E84">
        <w:rPr>
          <w:rFonts w:ascii="Times New Roman" w:eastAsia="Times New Roman" w:hAnsi="Times New Roman"/>
          <w:lang w:val="en"/>
        </w:rPr>
        <w:t>Klinefelter</w:t>
      </w:r>
      <w:proofErr w:type="spellEnd"/>
      <w:r w:rsidRPr="00B05E84">
        <w:rPr>
          <w:rFonts w:ascii="Times New Roman" w:eastAsia="Times New Roman" w:hAnsi="Times New Roman"/>
          <w:lang w:val="en"/>
        </w:rPr>
        <w:t xml:space="preserve"> syndrome. J. Int. </w:t>
      </w:r>
      <w:proofErr w:type="spellStart"/>
      <w:r w:rsidRPr="00B05E84">
        <w:rPr>
          <w:rFonts w:ascii="Times New Roman" w:eastAsia="Times New Roman" w:hAnsi="Times New Roman"/>
          <w:lang w:val="en"/>
        </w:rPr>
        <w:t>Neuropsychol</w:t>
      </w:r>
      <w:proofErr w:type="spellEnd"/>
      <w:r w:rsidRPr="00B05E84">
        <w:rPr>
          <w:rFonts w:ascii="Times New Roman" w:eastAsia="Times New Roman" w:hAnsi="Times New Roman"/>
          <w:lang w:val="en"/>
        </w:rPr>
        <w:t>. Soc. 2003;9:839–846.[</w:t>
      </w:r>
      <w:hyperlink r:id="rId125" w:tgtFrame="pmc_ext" w:history="1">
        <w:r w:rsidRPr="00B05E84">
          <w:rPr>
            <w:rFonts w:ascii="Times New Roman" w:eastAsia="Times New Roman" w:hAnsi="Times New Roman"/>
            <w:color w:val="0000FF"/>
            <w:u w:val="single"/>
            <w:lang w:val="en"/>
          </w:rPr>
          <w:t>PubMed</w:t>
        </w:r>
      </w:hyperlink>
      <w:r w:rsidRPr="00B05E84">
        <w:rPr>
          <w:rFonts w:ascii="Times New Roman" w:eastAsia="Times New Roman" w:hAnsi="Times New Roman"/>
          <w:lang w:val="en"/>
        </w:rPr>
        <w:t>]</w:t>
      </w:r>
    </w:p>
    <w:p w:rsidR="00B05E84" w:rsidRPr="00B05E84" w:rsidRDefault="00B05E84" w:rsidP="00B05E84">
      <w:pPr>
        <w:numPr>
          <w:ilvl w:val="0"/>
          <w:numId w:val="1"/>
        </w:numPr>
        <w:spacing w:before="100" w:beforeAutospacing="1" w:after="100" w:afterAutospacing="1"/>
        <w:ind w:left="2160"/>
        <w:rPr>
          <w:rFonts w:ascii="Times New Roman" w:eastAsia="Times New Roman" w:hAnsi="Times New Roman"/>
          <w:lang w:val="en"/>
        </w:rPr>
      </w:pPr>
      <w:r w:rsidRPr="00B05E84">
        <w:rPr>
          <w:rFonts w:ascii="Times New Roman" w:eastAsia="Times New Roman" w:hAnsi="Times New Roman"/>
          <w:lang w:val="en"/>
        </w:rPr>
        <w:t xml:space="preserve">Fink P., </w:t>
      </w:r>
      <w:proofErr w:type="spellStart"/>
      <w:r w:rsidRPr="00B05E84">
        <w:rPr>
          <w:rFonts w:ascii="Times New Roman" w:eastAsia="Times New Roman" w:hAnsi="Times New Roman"/>
          <w:lang w:val="en"/>
        </w:rPr>
        <w:t>Ewald</w:t>
      </w:r>
      <w:proofErr w:type="spellEnd"/>
      <w:r w:rsidRPr="00B05E84">
        <w:rPr>
          <w:rFonts w:ascii="Times New Roman" w:eastAsia="Times New Roman" w:hAnsi="Times New Roman"/>
          <w:lang w:val="en"/>
        </w:rPr>
        <w:t xml:space="preserve"> H., Jensen J., Sorensen L., </w:t>
      </w:r>
      <w:proofErr w:type="spellStart"/>
      <w:r w:rsidRPr="00B05E84">
        <w:rPr>
          <w:rFonts w:ascii="Times New Roman" w:eastAsia="Times New Roman" w:hAnsi="Times New Roman"/>
          <w:lang w:val="en"/>
        </w:rPr>
        <w:t>Engberg</w:t>
      </w:r>
      <w:proofErr w:type="spellEnd"/>
      <w:r w:rsidRPr="00B05E84">
        <w:rPr>
          <w:rFonts w:ascii="Times New Roman" w:eastAsia="Times New Roman" w:hAnsi="Times New Roman"/>
          <w:lang w:val="en"/>
        </w:rPr>
        <w:t xml:space="preserve"> M., </w:t>
      </w:r>
      <w:proofErr w:type="gramStart"/>
      <w:r w:rsidRPr="00B05E84">
        <w:rPr>
          <w:rFonts w:ascii="Times New Roman" w:eastAsia="Times New Roman" w:hAnsi="Times New Roman"/>
          <w:lang w:val="en"/>
        </w:rPr>
        <w:t>Holm</w:t>
      </w:r>
      <w:proofErr w:type="gramEnd"/>
      <w:r w:rsidRPr="00B05E84">
        <w:rPr>
          <w:rFonts w:ascii="Times New Roman" w:eastAsia="Times New Roman" w:hAnsi="Times New Roman"/>
          <w:lang w:val="en"/>
        </w:rPr>
        <w:t xml:space="preserve"> M., </w:t>
      </w:r>
      <w:proofErr w:type="spellStart"/>
      <w:r w:rsidRPr="00B05E84">
        <w:rPr>
          <w:rFonts w:ascii="Times New Roman" w:eastAsia="Times New Roman" w:hAnsi="Times New Roman"/>
          <w:lang w:val="en"/>
        </w:rPr>
        <w:t>Munk</w:t>
      </w:r>
      <w:proofErr w:type="spellEnd"/>
      <w:r w:rsidRPr="00B05E84">
        <w:rPr>
          <w:rFonts w:ascii="Times New Roman" w:eastAsia="Times New Roman" w:hAnsi="Times New Roman"/>
          <w:lang w:val="en"/>
        </w:rPr>
        <w:t xml:space="preserve">-Jorgensen P. Screening for somatization and hypochondriasis in primary care and neurological in-patients: a seven-item scale for hypochondriasis and somatization. J. </w:t>
      </w:r>
      <w:proofErr w:type="spellStart"/>
      <w:r w:rsidRPr="00B05E84">
        <w:rPr>
          <w:rFonts w:ascii="Times New Roman" w:eastAsia="Times New Roman" w:hAnsi="Times New Roman"/>
          <w:lang w:val="en"/>
        </w:rPr>
        <w:t>Psychosom</w:t>
      </w:r>
      <w:proofErr w:type="spellEnd"/>
      <w:r w:rsidRPr="00B05E84">
        <w:rPr>
          <w:rFonts w:ascii="Times New Roman" w:eastAsia="Times New Roman" w:hAnsi="Times New Roman"/>
          <w:lang w:val="en"/>
        </w:rPr>
        <w:t>. Res. 1999;46:261–273.[</w:t>
      </w:r>
      <w:hyperlink r:id="rId126" w:tgtFrame="pmc_ext" w:history="1">
        <w:r w:rsidRPr="00B05E84">
          <w:rPr>
            <w:rFonts w:ascii="Times New Roman" w:eastAsia="Times New Roman" w:hAnsi="Times New Roman"/>
            <w:color w:val="0000FF"/>
            <w:u w:val="single"/>
            <w:lang w:val="en"/>
          </w:rPr>
          <w:t>PubMed</w:t>
        </w:r>
      </w:hyperlink>
      <w:r w:rsidRPr="00B05E84">
        <w:rPr>
          <w:rFonts w:ascii="Times New Roman" w:eastAsia="Times New Roman" w:hAnsi="Times New Roman"/>
          <w:lang w:val="en"/>
        </w:rPr>
        <w:t>]</w:t>
      </w:r>
    </w:p>
    <w:p w:rsidR="00B05E84" w:rsidRPr="00B05E84" w:rsidRDefault="00B05E84" w:rsidP="00B05E84">
      <w:pPr>
        <w:numPr>
          <w:ilvl w:val="0"/>
          <w:numId w:val="1"/>
        </w:numPr>
        <w:spacing w:before="100" w:beforeAutospacing="1" w:after="100" w:afterAutospacing="1"/>
        <w:ind w:left="2160"/>
        <w:rPr>
          <w:rFonts w:ascii="Times New Roman" w:eastAsia="Times New Roman" w:hAnsi="Times New Roman"/>
          <w:lang w:val="en"/>
        </w:rPr>
      </w:pPr>
      <w:r w:rsidRPr="00B05E84">
        <w:rPr>
          <w:rFonts w:ascii="Times New Roman" w:eastAsia="Times New Roman" w:hAnsi="Times New Roman"/>
          <w:lang w:val="en"/>
        </w:rPr>
        <w:t xml:space="preserve">Fink P., </w:t>
      </w:r>
      <w:proofErr w:type="spellStart"/>
      <w:r w:rsidRPr="00B05E84">
        <w:rPr>
          <w:rFonts w:ascii="Times New Roman" w:eastAsia="Times New Roman" w:hAnsi="Times New Roman"/>
          <w:lang w:val="en"/>
        </w:rPr>
        <w:t>Orbol</w:t>
      </w:r>
      <w:proofErr w:type="spellEnd"/>
      <w:r w:rsidRPr="00B05E84">
        <w:rPr>
          <w:rFonts w:ascii="Times New Roman" w:eastAsia="Times New Roman" w:hAnsi="Times New Roman"/>
          <w:lang w:val="en"/>
        </w:rPr>
        <w:t xml:space="preserve"> E., Hansen M.S., </w:t>
      </w:r>
      <w:proofErr w:type="spellStart"/>
      <w:r w:rsidRPr="00B05E84">
        <w:rPr>
          <w:rFonts w:ascii="Times New Roman" w:eastAsia="Times New Roman" w:hAnsi="Times New Roman"/>
          <w:lang w:val="en"/>
        </w:rPr>
        <w:t>Sondergaard</w:t>
      </w:r>
      <w:proofErr w:type="spellEnd"/>
      <w:r w:rsidRPr="00B05E84">
        <w:rPr>
          <w:rFonts w:ascii="Times New Roman" w:eastAsia="Times New Roman" w:hAnsi="Times New Roman"/>
          <w:lang w:val="en"/>
        </w:rPr>
        <w:t xml:space="preserve"> L., </w:t>
      </w:r>
      <w:proofErr w:type="gramStart"/>
      <w:r w:rsidRPr="00B05E84">
        <w:rPr>
          <w:rFonts w:ascii="Times New Roman" w:eastAsia="Times New Roman" w:hAnsi="Times New Roman"/>
          <w:lang w:val="en"/>
        </w:rPr>
        <w:t>De</w:t>
      </w:r>
      <w:proofErr w:type="gramEnd"/>
      <w:r w:rsidRPr="00B05E84">
        <w:rPr>
          <w:rFonts w:ascii="Times New Roman" w:eastAsia="Times New Roman" w:hAnsi="Times New Roman"/>
          <w:lang w:val="en"/>
        </w:rPr>
        <w:t xml:space="preserve"> J.P. Detecting mental disorders in general hospitals by the SCL-8 scale. J. </w:t>
      </w:r>
      <w:proofErr w:type="spellStart"/>
      <w:r w:rsidRPr="00B05E84">
        <w:rPr>
          <w:rFonts w:ascii="Times New Roman" w:eastAsia="Times New Roman" w:hAnsi="Times New Roman"/>
          <w:lang w:val="en"/>
        </w:rPr>
        <w:t>Psychosom</w:t>
      </w:r>
      <w:proofErr w:type="spellEnd"/>
      <w:r w:rsidRPr="00B05E84">
        <w:rPr>
          <w:rFonts w:ascii="Times New Roman" w:eastAsia="Times New Roman" w:hAnsi="Times New Roman"/>
          <w:lang w:val="en"/>
        </w:rPr>
        <w:t>. Res. 2004;56:371–375.[</w:t>
      </w:r>
      <w:hyperlink r:id="rId127" w:tgtFrame="pmc_ext" w:history="1">
        <w:r w:rsidRPr="00B05E84">
          <w:rPr>
            <w:rFonts w:ascii="Times New Roman" w:eastAsia="Times New Roman" w:hAnsi="Times New Roman"/>
            <w:color w:val="0000FF"/>
            <w:u w:val="single"/>
            <w:lang w:val="en"/>
          </w:rPr>
          <w:t>PubMed</w:t>
        </w:r>
      </w:hyperlink>
      <w:r w:rsidRPr="00B05E84">
        <w:rPr>
          <w:rFonts w:ascii="Times New Roman" w:eastAsia="Times New Roman" w:hAnsi="Times New Roman"/>
          <w:lang w:val="en"/>
        </w:rPr>
        <w:t>]</w:t>
      </w:r>
    </w:p>
    <w:p w:rsidR="00B05E84" w:rsidRPr="00B05E84" w:rsidRDefault="00B05E84" w:rsidP="00B05E84">
      <w:pPr>
        <w:numPr>
          <w:ilvl w:val="0"/>
          <w:numId w:val="1"/>
        </w:numPr>
        <w:spacing w:before="100" w:beforeAutospacing="1" w:after="100" w:afterAutospacing="1"/>
        <w:ind w:left="2160"/>
        <w:rPr>
          <w:rFonts w:ascii="Times New Roman" w:eastAsia="Times New Roman" w:hAnsi="Times New Roman"/>
          <w:lang w:val="en"/>
        </w:rPr>
      </w:pPr>
      <w:r w:rsidRPr="00B05E84">
        <w:rPr>
          <w:rFonts w:ascii="Times New Roman" w:eastAsia="Times New Roman" w:hAnsi="Times New Roman"/>
          <w:lang w:val="en"/>
        </w:rPr>
        <w:lastRenderedPageBreak/>
        <w:t xml:space="preserve">Fink P., </w:t>
      </w:r>
      <w:proofErr w:type="spellStart"/>
      <w:r w:rsidRPr="00B05E84">
        <w:rPr>
          <w:rFonts w:ascii="Times New Roman" w:eastAsia="Times New Roman" w:hAnsi="Times New Roman"/>
          <w:lang w:val="en"/>
        </w:rPr>
        <w:t>Ornbol</w:t>
      </w:r>
      <w:proofErr w:type="spellEnd"/>
      <w:r w:rsidRPr="00B05E84">
        <w:rPr>
          <w:rFonts w:ascii="Times New Roman" w:eastAsia="Times New Roman" w:hAnsi="Times New Roman"/>
          <w:lang w:val="en"/>
        </w:rPr>
        <w:t xml:space="preserve"> E., </w:t>
      </w:r>
      <w:proofErr w:type="spellStart"/>
      <w:r w:rsidRPr="00B05E84">
        <w:rPr>
          <w:rFonts w:ascii="Times New Roman" w:eastAsia="Times New Roman" w:hAnsi="Times New Roman"/>
          <w:lang w:val="en"/>
        </w:rPr>
        <w:t>Huyse</w:t>
      </w:r>
      <w:proofErr w:type="spellEnd"/>
      <w:r w:rsidRPr="00B05E84">
        <w:rPr>
          <w:rFonts w:ascii="Times New Roman" w:eastAsia="Times New Roman" w:hAnsi="Times New Roman"/>
          <w:lang w:val="en"/>
        </w:rPr>
        <w:t xml:space="preserve"> F.J., De J.P., Lobo A., Herzog T., </w:t>
      </w:r>
      <w:proofErr w:type="spellStart"/>
      <w:r w:rsidRPr="00B05E84">
        <w:rPr>
          <w:rFonts w:ascii="Times New Roman" w:eastAsia="Times New Roman" w:hAnsi="Times New Roman"/>
          <w:lang w:val="en"/>
        </w:rPr>
        <w:t>Slaets</w:t>
      </w:r>
      <w:proofErr w:type="spellEnd"/>
      <w:r w:rsidRPr="00B05E84">
        <w:rPr>
          <w:rFonts w:ascii="Times New Roman" w:eastAsia="Times New Roman" w:hAnsi="Times New Roman"/>
          <w:lang w:val="en"/>
        </w:rPr>
        <w:t xml:space="preserve"> J., </w:t>
      </w:r>
      <w:proofErr w:type="spellStart"/>
      <w:r w:rsidRPr="00B05E84">
        <w:rPr>
          <w:rFonts w:ascii="Times New Roman" w:eastAsia="Times New Roman" w:hAnsi="Times New Roman"/>
          <w:lang w:val="en"/>
        </w:rPr>
        <w:t>Arolt</w:t>
      </w:r>
      <w:proofErr w:type="spellEnd"/>
      <w:r w:rsidRPr="00B05E84">
        <w:rPr>
          <w:rFonts w:ascii="Times New Roman" w:eastAsia="Times New Roman" w:hAnsi="Times New Roman"/>
          <w:lang w:val="en"/>
        </w:rPr>
        <w:t xml:space="preserve"> V., Cardoso G., </w:t>
      </w:r>
      <w:proofErr w:type="spellStart"/>
      <w:r w:rsidRPr="00B05E84">
        <w:rPr>
          <w:rFonts w:ascii="Times New Roman" w:eastAsia="Times New Roman" w:hAnsi="Times New Roman"/>
          <w:lang w:val="en"/>
        </w:rPr>
        <w:t>Rigatelli</w:t>
      </w:r>
      <w:proofErr w:type="spellEnd"/>
      <w:r w:rsidRPr="00B05E84">
        <w:rPr>
          <w:rFonts w:ascii="Times New Roman" w:eastAsia="Times New Roman" w:hAnsi="Times New Roman"/>
          <w:lang w:val="en"/>
        </w:rPr>
        <w:t xml:space="preserve"> M., Hansen M.S. A brief diagnostic screening instrument for mental disturbances in general medical wards. J. </w:t>
      </w:r>
      <w:proofErr w:type="spellStart"/>
      <w:r w:rsidRPr="00B05E84">
        <w:rPr>
          <w:rFonts w:ascii="Times New Roman" w:eastAsia="Times New Roman" w:hAnsi="Times New Roman"/>
          <w:lang w:val="en"/>
        </w:rPr>
        <w:t>Psychosom</w:t>
      </w:r>
      <w:proofErr w:type="spellEnd"/>
      <w:r w:rsidRPr="00B05E84">
        <w:rPr>
          <w:rFonts w:ascii="Times New Roman" w:eastAsia="Times New Roman" w:hAnsi="Times New Roman"/>
          <w:lang w:val="en"/>
        </w:rPr>
        <w:t>. Res. 2004;57:17–24.[</w:t>
      </w:r>
      <w:hyperlink r:id="rId128" w:tgtFrame="pmc_ext" w:history="1">
        <w:r w:rsidRPr="00B05E84">
          <w:rPr>
            <w:rFonts w:ascii="Times New Roman" w:eastAsia="Times New Roman" w:hAnsi="Times New Roman"/>
            <w:color w:val="0000FF"/>
            <w:u w:val="single"/>
            <w:lang w:val="en"/>
          </w:rPr>
          <w:t>PubMed</w:t>
        </w:r>
      </w:hyperlink>
      <w:r w:rsidRPr="00B05E84">
        <w:rPr>
          <w:rFonts w:ascii="Times New Roman" w:eastAsia="Times New Roman" w:hAnsi="Times New Roman"/>
          <w:lang w:val="en"/>
        </w:rPr>
        <w:t>]</w:t>
      </w:r>
    </w:p>
    <w:p w:rsidR="00B05E84" w:rsidRPr="00B05E84" w:rsidRDefault="00B05E84" w:rsidP="00B05E84">
      <w:pPr>
        <w:numPr>
          <w:ilvl w:val="0"/>
          <w:numId w:val="1"/>
        </w:numPr>
        <w:spacing w:before="100" w:beforeAutospacing="1" w:after="100" w:afterAutospacing="1"/>
        <w:ind w:left="2160"/>
        <w:rPr>
          <w:rFonts w:ascii="Times New Roman" w:eastAsia="Times New Roman" w:hAnsi="Times New Roman"/>
          <w:lang w:val="en"/>
        </w:rPr>
      </w:pPr>
      <w:proofErr w:type="spellStart"/>
      <w:r w:rsidRPr="00B05E84">
        <w:rPr>
          <w:rFonts w:ascii="Times New Roman" w:eastAsia="Times New Roman" w:hAnsi="Times New Roman"/>
          <w:lang w:val="en"/>
        </w:rPr>
        <w:t>Geschwind</w:t>
      </w:r>
      <w:proofErr w:type="spellEnd"/>
      <w:r w:rsidRPr="00B05E84">
        <w:rPr>
          <w:rFonts w:ascii="Times New Roman" w:eastAsia="Times New Roman" w:hAnsi="Times New Roman"/>
          <w:lang w:val="en"/>
        </w:rPr>
        <w:t xml:space="preserve"> D.H., Gregg J., Boone K., </w:t>
      </w:r>
      <w:proofErr w:type="spellStart"/>
      <w:r w:rsidRPr="00B05E84">
        <w:rPr>
          <w:rFonts w:ascii="Times New Roman" w:eastAsia="Times New Roman" w:hAnsi="Times New Roman"/>
          <w:lang w:val="en"/>
        </w:rPr>
        <w:t>Karrim</w:t>
      </w:r>
      <w:proofErr w:type="spellEnd"/>
      <w:r w:rsidRPr="00B05E84">
        <w:rPr>
          <w:rFonts w:ascii="Times New Roman" w:eastAsia="Times New Roman" w:hAnsi="Times New Roman"/>
          <w:lang w:val="en"/>
        </w:rPr>
        <w:t xml:space="preserve"> J., </w:t>
      </w:r>
      <w:proofErr w:type="spellStart"/>
      <w:r w:rsidRPr="00B05E84">
        <w:rPr>
          <w:rFonts w:ascii="Times New Roman" w:eastAsia="Times New Roman" w:hAnsi="Times New Roman"/>
          <w:lang w:val="en"/>
        </w:rPr>
        <w:t>Pawlikowska-Haddal</w:t>
      </w:r>
      <w:proofErr w:type="spellEnd"/>
      <w:r w:rsidRPr="00B05E84">
        <w:rPr>
          <w:rFonts w:ascii="Times New Roman" w:eastAsia="Times New Roman" w:hAnsi="Times New Roman"/>
          <w:lang w:val="en"/>
        </w:rPr>
        <w:t xml:space="preserve"> A., Rao E., Ellison J., </w:t>
      </w:r>
      <w:proofErr w:type="spellStart"/>
      <w:r w:rsidRPr="00B05E84">
        <w:rPr>
          <w:rFonts w:ascii="Times New Roman" w:eastAsia="Times New Roman" w:hAnsi="Times New Roman"/>
          <w:lang w:val="en"/>
        </w:rPr>
        <w:t>Ciccodicola</w:t>
      </w:r>
      <w:proofErr w:type="spellEnd"/>
      <w:r w:rsidRPr="00B05E84">
        <w:rPr>
          <w:rFonts w:ascii="Times New Roman" w:eastAsia="Times New Roman" w:hAnsi="Times New Roman"/>
          <w:lang w:val="en"/>
        </w:rPr>
        <w:t xml:space="preserve"> A., </w:t>
      </w:r>
      <w:proofErr w:type="spellStart"/>
      <w:r w:rsidRPr="00B05E84">
        <w:rPr>
          <w:rFonts w:ascii="Times New Roman" w:eastAsia="Times New Roman" w:hAnsi="Times New Roman"/>
          <w:lang w:val="en"/>
        </w:rPr>
        <w:t>D'Urso</w:t>
      </w:r>
      <w:proofErr w:type="spellEnd"/>
      <w:r w:rsidRPr="00B05E84">
        <w:rPr>
          <w:rFonts w:ascii="Times New Roman" w:eastAsia="Times New Roman" w:hAnsi="Times New Roman"/>
          <w:lang w:val="en"/>
        </w:rPr>
        <w:t xml:space="preserve"> M., Woods R., </w:t>
      </w:r>
      <w:proofErr w:type="spellStart"/>
      <w:r w:rsidRPr="00B05E84">
        <w:rPr>
          <w:rFonts w:ascii="Times New Roman" w:eastAsia="Times New Roman" w:hAnsi="Times New Roman"/>
          <w:lang w:val="en"/>
        </w:rPr>
        <w:t>Rappold</w:t>
      </w:r>
      <w:proofErr w:type="spellEnd"/>
      <w:r w:rsidRPr="00B05E84">
        <w:rPr>
          <w:rFonts w:ascii="Times New Roman" w:eastAsia="Times New Roman" w:hAnsi="Times New Roman"/>
          <w:lang w:val="en"/>
        </w:rPr>
        <w:t xml:space="preserve"> G.A., </w:t>
      </w:r>
      <w:proofErr w:type="spellStart"/>
      <w:r w:rsidRPr="00B05E84">
        <w:rPr>
          <w:rFonts w:ascii="Times New Roman" w:eastAsia="Times New Roman" w:hAnsi="Times New Roman"/>
          <w:lang w:val="en"/>
        </w:rPr>
        <w:t>Swerdloff</w:t>
      </w:r>
      <w:proofErr w:type="spellEnd"/>
      <w:r w:rsidRPr="00B05E84">
        <w:rPr>
          <w:rFonts w:ascii="Times New Roman" w:eastAsia="Times New Roman" w:hAnsi="Times New Roman"/>
          <w:lang w:val="en"/>
        </w:rPr>
        <w:t xml:space="preserve"> R., Nelson S.F. </w:t>
      </w:r>
      <w:proofErr w:type="spellStart"/>
      <w:r w:rsidRPr="00B05E84">
        <w:rPr>
          <w:rFonts w:ascii="Times New Roman" w:eastAsia="Times New Roman" w:hAnsi="Times New Roman"/>
          <w:lang w:val="en"/>
        </w:rPr>
        <w:t>Klinefelter's</w:t>
      </w:r>
      <w:proofErr w:type="spellEnd"/>
      <w:r w:rsidRPr="00B05E84">
        <w:rPr>
          <w:rFonts w:ascii="Times New Roman" w:eastAsia="Times New Roman" w:hAnsi="Times New Roman"/>
          <w:lang w:val="en"/>
        </w:rPr>
        <w:t xml:space="preserve"> syndrome as a model of anomalous cerebral laterality: testing gene dosage in the X chromosome </w:t>
      </w:r>
      <w:proofErr w:type="spellStart"/>
      <w:r w:rsidRPr="00B05E84">
        <w:rPr>
          <w:rFonts w:ascii="Times New Roman" w:eastAsia="Times New Roman" w:hAnsi="Times New Roman"/>
          <w:lang w:val="en"/>
        </w:rPr>
        <w:t>pseudoautosomal</w:t>
      </w:r>
      <w:proofErr w:type="spellEnd"/>
      <w:r w:rsidRPr="00B05E84">
        <w:rPr>
          <w:rFonts w:ascii="Times New Roman" w:eastAsia="Times New Roman" w:hAnsi="Times New Roman"/>
          <w:lang w:val="en"/>
        </w:rPr>
        <w:t xml:space="preserve"> region using a DNA microarray. Dev. Genet. 1998;23:215–229.[</w:t>
      </w:r>
      <w:hyperlink r:id="rId129" w:tgtFrame="pmc_ext" w:history="1">
        <w:r w:rsidRPr="00B05E84">
          <w:rPr>
            <w:rFonts w:ascii="Times New Roman" w:eastAsia="Times New Roman" w:hAnsi="Times New Roman"/>
            <w:color w:val="0000FF"/>
            <w:u w:val="single"/>
            <w:lang w:val="en"/>
          </w:rPr>
          <w:t>PubMed</w:t>
        </w:r>
      </w:hyperlink>
      <w:r w:rsidRPr="00B05E84">
        <w:rPr>
          <w:rFonts w:ascii="Times New Roman" w:eastAsia="Times New Roman" w:hAnsi="Times New Roman"/>
          <w:lang w:val="en"/>
        </w:rPr>
        <w:t>]</w:t>
      </w:r>
    </w:p>
    <w:p w:rsidR="00B05E84" w:rsidRPr="00B05E84" w:rsidRDefault="00B05E84" w:rsidP="00B05E84">
      <w:pPr>
        <w:numPr>
          <w:ilvl w:val="0"/>
          <w:numId w:val="1"/>
        </w:numPr>
        <w:spacing w:before="100" w:beforeAutospacing="1" w:after="100" w:afterAutospacing="1"/>
        <w:ind w:left="2160"/>
        <w:rPr>
          <w:rFonts w:ascii="Times New Roman" w:eastAsia="Times New Roman" w:hAnsi="Times New Roman"/>
          <w:lang w:val="en"/>
        </w:rPr>
      </w:pPr>
      <w:proofErr w:type="spellStart"/>
      <w:r w:rsidRPr="00B05E84">
        <w:rPr>
          <w:rFonts w:ascii="Times New Roman" w:eastAsia="Times New Roman" w:hAnsi="Times New Roman"/>
          <w:lang w:val="en"/>
        </w:rPr>
        <w:t>Giedd</w:t>
      </w:r>
      <w:proofErr w:type="spellEnd"/>
      <w:r w:rsidRPr="00B05E84">
        <w:rPr>
          <w:rFonts w:ascii="Times New Roman" w:eastAsia="Times New Roman" w:hAnsi="Times New Roman"/>
          <w:lang w:val="en"/>
        </w:rPr>
        <w:t xml:space="preserve"> J.N., </w:t>
      </w:r>
      <w:proofErr w:type="spellStart"/>
      <w:r w:rsidRPr="00B05E84">
        <w:rPr>
          <w:rFonts w:ascii="Times New Roman" w:eastAsia="Times New Roman" w:hAnsi="Times New Roman"/>
          <w:lang w:val="en"/>
        </w:rPr>
        <w:t>Clasen</w:t>
      </w:r>
      <w:proofErr w:type="spellEnd"/>
      <w:r w:rsidRPr="00B05E84">
        <w:rPr>
          <w:rFonts w:ascii="Times New Roman" w:eastAsia="Times New Roman" w:hAnsi="Times New Roman"/>
          <w:lang w:val="en"/>
        </w:rPr>
        <w:t xml:space="preserve"> L.S., Wallace G.L., </w:t>
      </w:r>
      <w:proofErr w:type="spellStart"/>
      <w:r w:rsidRPr="00B05E84">
        <w:rPr>
          <w:rFonts w:ascii="Times New Roman" w:eastAsia="Times New Roman" w:hAnsi="Times New Roman"/>
          <w:lang w:val="en"/>
        </w:rPr>
        <w:t>Lenroot</w:t>
      </w:r>
      <w:proofErr w:type="spellEnd"/>
      <w:r w:rsidRPr="00B05E84">
        <w:rPr>
          <w:rFonts w:ascii="Times New Roman" w:eastAsia="Times New Roman" w:hAnsi="Times New Roman"/>
          <w:lang w:val="en"/>
        </w:rPr>
        <w:t xml:space="preserve"> R.K., </w:t>
      </w:r>
      <w:proofErr w:type="spellStart"/>
      <w:r w:rsidRPr="00B05E84">
        <w:rPr>
          <w:rFonts w:ascii="Times New Roman" w:eastAsia="Times New Roman" w:hAnsi="Times New Roman"/>
          <w:lang w:val="en"/>
        </w:rPr>
        <w:t>Lerch</w:t>
      </w:r>
      <w:proofErr w:type="spellEnd"/>
      <w:r w:rsidRPr="00B05E84">
        <w:rPr>
          <w:rFonts w:ascii="Times New Roman" w:eastAsia="Times New Roman" w:hAnsi="Times New Roman"/>
          <w:lang w:val="en"/>
        </w:rPr>
        <w:t xml:space="preserve"> J.P., Wells E.M., Blumenthal J.D., Nelson J.E., </w:t>
      </w:r>
      <w:proofErr w:type="spellStart"/>
      <w:r w:rsidRPr="00B05E84">
        <w:rPr>
          <w:rFonts w:ascii="Times New Roman" w:eastAsia="Times New Roman" w:hAnsi="Times New Roman"/>
          <w:lang w:val="en"/>
        </w:rPr>
        <w:t>Tossell</w:t>
      </w:r>
      <w:proofErr w:type="spellEnd"/>
      <w:r w:rsidRPr="00B05E84">
        <w:rPr>
          <w:rFonts w:ascii="Times New Roman" w:eastAsia="Times New Roman" w:hAnsi="Times New Roman"/>
          <w:lang w:val="en"/>
        </w:rPr>
        <w:t xml:space="preserve"> J.W., Stayer C., Evans A.C., </w:t>
      </w:r>
      <w:proofErr w:type="spellStart"/>
      <w:r w:rsidRPr="00B05E84">
        <w:rPr>
          <w:rFonts w:ascii="Times New Roman" w:eastAsia="Times New Roman" w:hAnsi="Times New Roman"/>
          <w:lang w:val="en"/>
        </w:rPr>
        <w:t>Samango-Sprouse</w:t>
      </w:r>
      <w:proofErr w:type="spellEnd"/>
      <w:r w:rsidRPr="00B05E84">
        <w:rPr>
          <w:rFonts w:ascii="Times New Roman" w:eastAsia="Times New Roman" w:hAnsi="Times New Roman"/>
          <w:lang w:val="en"/>
        </w:rPr>
        <w:t xml:space="preserve"> C.A. XXY (</w:t>
      </w:r>
      <w:proofErr w:type="spellStart"/>
      <w:r w:rsidRPr="00B05E84">
        <w:rPr>
          <w:rFonts w:ascii="Times New Roman" w:eastAsia="Times New Roman" w:hAnsi="Times New Roman"/>
          <w:lang w:val="en"/>
        </w:rPr>
        <w:t>Klinefelter</w:t>
      </w:r>
      <w:proofErr w:type="spellEnd"/>
      <w:r w:rsidRPr="00B05E84">
        <w:rPr>
          <w:rFonts w:ascii="Times New Roman" w:eastAsia="Times New Roman" w:hAnsi="Times New Roman"/>
          <w:lang w:val="en"/>
        </w:rPr>
        <w:t xml:space="preserve"> syndrome): a pediatric quantitative brain magnetic resonance imaging case–control study. Pediatrics. 2007;119:e232–e240.[</w:t>
      </w:r>
      <w:hyperlink r:id="rId130" w:tgtFrame="pmc_ext" w:history="1">
        <w:r w:rsidRPr="00B05E84">
          <w:rPr>
            <w:rFonts w:ascii="Times New Roman" w:eastAsia="Times New Roman" w:hAnsi="Times New Roman"/>
            <w:color w:val="0000FF"/>
            <w:u w:val="single"/>
            <w:lang w:val="en"/>
          </w:rPr>
          <w:t>PubMed</w:t>
        </w:r>
      </w:hyperlink>
      <w:r w:rsidRPr="00B05E84">
        <w:rPr>
          <w:rFonts w:ascii="Times New Roman" w:eastAsia="Times New Roman" w:hAnsi="Times New Roman"/>
          <w:lang w:val="en"/>
        </w:rPr>
        <w:t>]</w:t>
      </w:r>
    </w:p>
    <w:p w:rsidR="00B05E84" w:rsidRPr="00B05E84" w:rsidRDefault="00B05E84" w:rsidP="00B05E84">
      <w:pPr>
        <w:numPr>
          <w:ilvl w:val="0"/>
          <w:numId w:val="1"/>
        </w:numPr>
        <w:spacing w:before="100" w:beforeAutospacing="1" w:after="100" w:afterAutospacing="1"/>
        <w:ind w:left="2160"/>
        <w:rPr>
          <w:rFonts w:ascii="Times New Roman" w:eastAsia="Times New Roman" w:hAnsi="Times New Roman"/>
          <w:lang w:val="en"/>
        </w:rPr>
      </w:pPr>
      <w:r w:rsidRPr="00B05E84">
        <w:rPr>
          <w:rFonts w:ascii="Times New Roman" w:eastAsia="Times New Roman" w:hAnsi="Times New Roman"/>
          <w:lang w:val="en"/>
        </w:rPr>
        <w:t xml:space="preserve">Golden C.J., Freshwater S.M. </w:t>
      </w:r>
      <w:proofErr w:type="spellStart"/>
      <w:r w:rsidRPr="00B05E84">
        <w:rPr>
          <w:rFonts w:ascii="Times New Roman" w:eastAsia="Times New Roman" w:hAnsi="Times New Roman"/>
          <w:lang w:val="en"/>
        </w:rPr>
        <w:t>Stoelting</w:t>
      </w:r>
      <w:proofErr w:type="spellEnd"/>
      <w:r w:rsidRPr="00B05E84">
        <w:rPr>
          <w:rFonts w:ascii="Times New Roman" w:eastAsia="Times New Roman" w:hAnsi="Times New Roman"/>
          <w:lang w:val="en"/>
        </w:rPr>
        <w:t xml:space="preserve"> Co.; Wood Dale, IL: 2002. </w:t>
      </w:r>
      <w:proofErr w:type="spellStart"/>
      <w:r w:rsidRPr="00B05E84">
        <w:rPr>
          <w:rFonts w:ascii="Times New Roman" w:eastAsia="Times New Roman" w:hAnsi="Times New Roman"/>
          <w:lang w:val="en"/>
        </w:rPr>
        <w:t>Stroop</w:t>
      </w:r>
      <w:proofErr w:type="spellEnd"/>
      <w:r w:rsidRPr="00B05E84">
        <w:rPr>
          <w:rFonts w:ascii="Times New Roman" w:eastAsia="Times New Roman" w:hAnsi="Times New Roman"/>
          <w:lang w:val="en"/>
        </w:rPr>
        <w:t xml:space="preserve"> Color and Word Test. A Manual for Clinical and Experimental Uses.</w:t>
      </w:r>
    </w:p>
    <w:p w:rsidR="00B05E84" w:rsidRPr="00B05E84" w:rsidRDefault="00B05E84" w:rsidP="00B05E84">
      <w:pPr>
        <w:numPr>
          <w:ilvl w:val="0"/>
          <w:numId w:val="1"/>
        </w:numPr>
        <w:spacing w:before="100" w:beforeAutospacing="1" w:after="100" w:afterAutospacing="1"/>
        <w:ind w:left="2160"/>
        <w:rPr>
          <w:rFonts w:ascii="Times New Roman" w:eastAsia="Times New Roman" w:hAnsi="Times New Roman"/>
          <w:lang w:val="en"/>
        </w:rPr>
      </w:pPr>
      <w:r w:rsidRPr="00B05E84">
        <w:rPr>
          <w:rFonts w:ascii="Times New Roman" w:eastAsia="Times New Roman" w:hAnsi="Times New Roman"/>
          <w:lang w:val="en"/>
        </w:rPr>
        <w:t xml:space="preserve">Good C.D., Lawrence K., Thomas N.S., Price C.J., </w:t>
      </w:r>
      <w:proofErr w:type="spellStart"/>
      <w:r w:rsidRPr="00B05E84">
        <w:rPr>
          <w:rFonts w:ascii="Times New Roman" w:eastAsia="Times New Roman" w:hAnsi="Times New Roman"/>
          <w:lang w:val="en"/>
        </w:rPr>
        <w:t>Ashburner</w:t>
      </w:r>
      <w:proofErr w:type="spellEnd"/>
      <w:r w:rsidRPr="00B05E84">
        <w:rPr>
          <w:rFonts w:ascii="Times New Roman" w:eastAsia="Times New Roman" w:hAnsi="Times New Roman"/>
          <w:lang w:val="en"/>
        </w:rPr>
        <w:t xml:space="preserve"> J., </w:t>
      </w:r>
      <w:proofErr w:type="spellStart"/>
      <w:r w:rsidRPr="00B05E84">
        <w:rPr>
          <w:rFonts w:ascii="Times New Roman" w:eastAsia="Times New Roman" w:hAnsi="Times New Roman"/>
          <w:lang w:val="en"/>
        </w:rPr>
        <w:t>Friston</w:t>
      </w:r>
      <w:proofErr w:type="spellEnd"/>
      <w:r w:rsidRPr="00B05E84">
        <w:rPr>
          <w:rFonts w:ascii="Times New Roman" w:eastAsia="Times New Roman" w:hAnsi="Times New Roman"/>
          <w:lang w:val="en"/>
        </w:rPr>
        <w:t xml:space="preserve"> K.J., </w:t>
      </w:r>
      <w:proofErr w:type="spellStart"/>
      <w:r w:rsidRPr="00B05E84">
        <w:rPr>
          <w:rFonts w:ascii="Times New Roman" w:eastAsia="Times New Roman" w:hAnsi="Times New Roman"/>
          <w:lang w:val="en"/>
        </w:rPr>
        <w:t>Frackowiak</w:t>
      </w:r>
      <w:proofErr w:type="spellEnd"/>
      <w:r w:rsidRPr="00B05E84">
        <w:rPr>
          <w:rFonts w:ascii="Times New Roman" w:eastAsia="Times New Roman" w:hAnsi="Times New Roman"/>
          <w:lang w:val="en"/>
        </w:rPr>
        <w:t xml:space="preserve"> R.S., Oreland L., </w:t>
      </w:r>
      <w:proofErr w:type="spellStart"/>
      <w:r w:rsidRPr="00B05E84">
        <w:rPr>
          <w:rFonts w:ascii="Times New Roman" w:eastAsia="Times New Roman" w:hAnsi="Times New Roman"/>
          <w:lang w:val="en"/>
        </w:rPr>
        <w:t>Skuse</w:t>
      </w:r>
      <w:proofErr w:type="spellEnd"/>
      <w:r w:rsidRPr="00B05E84">
        <w:rPr>
          <w:rFonts w:ascii="Times New Roman" w:eastAsia="Times New Roman" w:hAnsi="Times New Roman"/>
          <w:lang w:val="en"/>
        </w:rPr>
        <w:t xml:space="preserve"> D.H. Dosage-sensitive X-linked locus influences the development of amygdala and orbitofrontal cortex, and fear recognition in humans. Brain. 2003;126:2431–2446.[</w:t>
      </w:r>
      <w:hyperlink r:id="rId131" w:tgtFrame="pmc_ext" w:history="1">
        <w:r w:rsidRPr="00B05E84">
          <w:rPr>
            <w:rFonts w:ascii="Times New Roman" w:eastAsia="Times New Roman" w:hAnsi="Times New Roman"/>
            <w:color w:val="0000FF"/>
            <w:u w:val="single"/>
            <w:lang w:val="en"/>
          </w:rPr>
          <w:t>PubMed</w:t>
        </w:r>
      </w:hyperlink>
      <w:r w:rsidRPr="00B05E84">
        <w:rPr>
          <w:rFonts w:ascii="Times New Roman" w:eastAsia="Times New Roman" w:hAnsi="Times New Roman"/>
          <w:lang w:val="en"/>
        </w:rPr>
        <w:t>]</w:t>
      </w:r>
    </w:p>
    <w:p w:rsidR="00B05E84" w:rsidRPr="00B05E84" w:rsidRDefault="00B05E84" w:rsidP="00B05E84">
      <w:pPr>
        <w:numPr>
          <w:ilvl w:val="0"/>
          <w:numId w:val="1"/>
        </w:numPr>
        <w:spacing w:before="100" w:beforeAutospacing="1" w:after="100" w:afterAutospacing="1"/>
        <w:ind w:left="2160"/>
        <w:rPr>
          <w:rFonts w:ascii="Times New Roman" w:eastAsia="Times New Roman" w:hAnsi="Times New Roman"/>
          <w:lang w:val="en"/>
        </w:rPr>
      </w:pPr>
      <w:r w:rsidRPr="00B05E84">
        <w:rPr>
          <w:rFonts w:ascii="Times New Roman" w:eastAsia="Times New Roman" w:hAnsi="Times New Roman"/>
          <w:lang w:val="en"/>
        </w:rPr>
        <w:t xml:space="preserve">Graham J.M., Jr., Bashir A.S., Stark R.E., </w:t>
      </w:r>
      <w:proofErr w:type="spellStart"/>
      <w:r w:rsidRPr="00B05E84">
        <w:rPr>
          <w:rFonts w:ascii="Times New Roman" w:eastAsia="Times New Roman" w:hAnsi="Times New Roman"/>
          <w:lang w:val="en"/>
        </w:rPr>
        <w:t>Silbert</w:t>
      </w:r>
      <w:proofErr w:type="spellEnd"/>
      <w:r w:rsidRPr="00B05E84">
        <w:rPr>
          <w:rFonts w:ascii="Times New Roman" w:eastAsia="Times New Roman" w:hAnsi="Times New Roman"/>
          <w:lang w:val="en"/>
        </w:rPr>
        <w:t xml:space="preserve"> A., </w:t>
      </w:r>
      <w:proofErr w:type="spellStart"/>
      <w:r w:rsidRPr="00B05E84">
        <w:rPr>
          <w:rFonts w:ascii="Times New Roman" w:eastAsia="Times New Roman" w:hAnsi="Times New Roman"/>
          <w:lang w:val="en"/>
        </w:rPr>
        <w:t>Walzer</w:t>
      </w:r>
      <w:proofErr w:type="spellEnd"/>
      <w:r w:rsidRPr="00B05E84">
        <w:rPr>
          <w:rFonts w:ascii="Times New Roman" w:eastAsia="Times New Roman" w:hAnsi="Times New Roman"/>
          <w:lang w:val="en"/>
        </w:rPr>
        <w:t xml:space="preserve"> S. Oral and written language abilities of XXY boys: implications for anticipatory guidance. Pediatrics. 1988;81:795–806.[</w:t>
      </w:r>
      <w:hyperlink r:id="rId132" w:tgtFrame="pmc_ext" w:history="1">
        <w:r w:rsidRPr="00B05E84">
          <w:rPr>
            <w:rFonts w:ascii="Times New Roman" w:eastAsia="Times New Roman" w:hAnsi="Times New Roman"/>
            <w:color w:val="0000FF"/>
            <w:u w:val="single"/>
            <w:lang w:val="en"/>
          </w:rPr>
          <w:t>PubMed</w:t>
        </w:r>
      </w:hyperlink>
      <w:r w:rsidRPr="00B05E84">
        <w:rPr>
          <w:rFonts w:ascii="Times New Roman" w:eastAsia="Times New Roman" w:hAnsi="Times New Roman"/>
          <w:lang w:val="en"/>
        </w:rPr>
        <w:t>]</w:t>
      </w:r>
    </w:p>
    <w:p w:rsidR="00B05E84" w:rsidRPr="00B05E84" w:rsidRDefault="00B05E84" w:rsidP="00B05E84">
      <w:pPr>
        <w:numPr>
          <w:ilvl w:val="0"/>
          <w:numId w:val="1"/>
        </w:numPr>
        <w:spacing w:before="100" w:beforeAutospacing="1" w:after="100" w:afterAutospacing="1"/>
        <w:ind w:left="2160"/>
        <w:rPr>
          <w:rFonts w:ascii="Times New Roman" w:eastAsia="Times New Roman" w:hAnsi="Times New Roman"/>
          <w:lang w:val="en"/>
        </w:rPr>
      </w:pPr>
      <w:r w:rsidRPr="00B05E84">
        <w:rPr>
          <w:rFonts w:ascii="Times New Roman" w:eastAsia="Times New Roman" w:hAnsi="Times New Roman"/>
          <w:lang w:val="en"/>
        </w:rPr>
        <w:t xml:space="preserve">Hastie T., </w:t>
      </w:r>
      <w:proofErr w:type="spellStart"/>
      <w:r w:rsidRPr="00B05E84">
        <w:rPr>
          <w:rFonts w:ascii="Times New Roman" w:eastAsia="Times New Roman" w:hAnsi="Times New Roman"/>
          <w:lang w:val="en"/>
        </w:rPr>
        <w:t>Buja</w:t>
      </w:r>
      <w:proofErr w:type="spellEnd"/>
      <w:r w:rsidRPr="00B05E84">
        <w:rPr>
          <w:rFonts w:ascii="Times New Roman" w:eastAsia="Times New Roman" w:hAnsi="Times New Roman"/>
          <w:lang w:val="en"/>
        </w:rPr>
        <w:t xml:space="preserve"> A., </w:t>
      </w:r>
      <w:proofErr w:type="spellStart"/>
      <w:r w:rsidRPr="00B05E84">
        <w:rPr>
          <w:rFonts w:ascii="Times New Roman" w:eastAsia="Times New Roman" w:hAnsi="Times New Roman"/>
          <w:lang w:val="en"/>
        </w:rPr>
        <w:t>Tibshirani</w:t>
      </w:r>
      <w:proofErr w:type="spellEnd"/>
      <w:r w:rsidRPr="00B05E84">
        <w:rPr>
          <w:rFonts w:ascii="Times New Roman" w:eastAsia="Times New Roman" w:hAnsi="Times New Roman"/>
          <w:lang w:val="en"/>
        </w:rPr>
        <w:t xml:space="preserve"> R. Penalized discriminant analysis. Ann. Stat. 1995</w:t>
      </w:r>
      <w:proofErr w:type="gramStart"/>
      <w:r w:rsidRPr="00B05E84">
        <w:rPr>
          <w:rFonts w:ascii="Times New Roman" w:eastAsia="Times New Roman" w:hAnsi="Times New Roman"/>
          <w:lang w:val="en"/>
        </w:rPr>
        <w:t>;23:73</w:t>
      </w:r>
      <w:proofErr w:type="gramEnd"/>
      <w:r w:rsidRPr="00B05E84">
        <w:rPr>
          <w:rFonts w:ascii="Times New Roman" w:eastAsia="Times New Roman" w:hAnsi="Times New Roman"/>
          <w:lang w:val="en"/>
        </w:rPr>
        <w:t>–102.</w:t>
      </w:r>
    </w:p>
    <w:p w:rsidR="00B05E84" w:rsidRPr="00B05E84" w:rsidRDefault="00B05E84" w:rsidP="00B05E84">
      <w:pPr>
        <w:numPr>
          <w:ilvl w:val="0"/>
          <w:numId w:val="1"/>
        </w:numPr>
        <w:spacing w:before="100" w:beforeAutospacing="1" w:after="100" w:afterAutospacing="1"/>
        <w:ind w:left="2160"/>
        <w:rPr>
          <w:rFonts w:ascii="Times New Roman" w:eastAsia="Times New Roman" w:hAnsi="Times New Roman"/>
          <w:lang w:val="en"/>
        </w:rPr>
      </w:pPr>
      <w:r w:rsidRPr="00B05E84">
        <w:rPr>
          <w:rFonts w:ascii="Times New Roman" w:eastAsia="Times New Roman" w:hAnsi="Times New Roman"/>
          <w:lang w:val="en"/>
        </w:rPr>
        <w:t xml:space="preserve">Hastie T., </w:t>
      </w:r>
      <w:proofErr w:type="spellStart"/>
      <w:r w:rsidRPr="00B05E84">
        <w:rPr>
          <w:rFonts w:ascii="Times New Roman" w:eastAsia="Times New Roman" w:hAnsi="Times New Roman"/>
          <w:lang w:val="en"/>
        </w:rPr>
        <w:t>Tibshirani</w:t>
      </w:r>
      <w:proofErr w:type="spellEnd"/>
      <w:r w:rsidRPr="00B05E84">
        <w:rPr>
          <w:rFonts w:ascii="Times New Roman" w:eastAsia="Times New Roman" w:hAnsi="Times New Roman"/>
          <w:lang w:val="en"/>
        </w:rPr>
        <w:t xml:space="preserve"> R., Friedman J. Springer; 2009. The Elements of Statistical Learning: Data Mining, Inference and Prediction.</w:t>
      </w:r>
    </w:p>
    <w:p w:rsidR="00B05E84" w:rsidRPr="00B05E84" w:rsidRDefault="00B05E84" w:rsidP="00B05E84">
      <w:pPr>
        <w:numPr>
          <w:ilvl w:val="0"/>
          <w:numId w:val="1"/>
        </w:numPr>
        <w:spacing w:before="100" w:beforeAutospacing="1" w:after="100" w:afterAutospacing="1"/>
        <w:ind w:left="2160"/>
        <w:rPr>
          <w:rFonts w:ascii="Times New Roman" w:eastAsia="Times New Roman" w:hAnsi="Times New Roman"/>
          <w:lang w:val="en"/>
        </w:rPr>
      </w:pPr>
      <w:r w:rsidRPr="00B05E84">
        <w:rPr>
          <w:rFonts w:ascii="Times New Roman" w:eastAsia="Times New Roman" w:hAnsi="Times New Roman"/>
          <w:lang w:val="en"/>
        </w:rPr>
        <w:t xml:space="preserve">Heaton R.K., </w:t>
      </w:r>
      <w:proofErr w:type="spellStart"/>
      <w:r w:rsidRPr="00B05E84">
        <w:rPr>
          <w:rFonts w:ascii="Times New Roman" w:eastAsia="Times New Roman" w:hAnsi="Times New Roman"/>
          <w:lang w:val="en"/>
        </w:rPr>
        <w:t>Chelune</w:t>
      </w:r>
      <w:proofErr w:type="spellEnd"/>
      <w:r w:rsidRPr="00B05E84">
        <w:rPr>
          <w:rFonts w:ascii="Times New Roman" w:eastAsia="Times New Roman" w:hAnsi="Times New Roman"/>
          <w:lang w:val="en"/>
        </w:rPr>
        <w:t xml:space="preserve"> G.J., Talley J.L., Kay G.G., Curtiss G. Psychological Assessment Resources, Inc.; Odessa, FL: 1993. Wisconsin Card Sorting Test Manual, Revised and Expanded.</w:t>
      </w:r>
    </w:p>
    <w:p w:rsidR="00B05E84" w:rsidRPr="00B05E84" w:rsidRDefault="00B05E84" w:rsidP="00B05E84">
      <w:pPr>
        <w:numPr>
          <w:ilvl w:val="0"/>
          <w:numId w:val="1"/>
        </w:numPr>
        <w:spacing w:before="100" w:beforeAutospacing="1" w:after="100" w:afterAutospacing="1"/>
        <w:ind w:left="2160"/>
        <w:rPr>
          <w:rFonts w:ascii="Times New Roman" w:eastAsia="Times New Roman" w:hAnsi="Times New Roman"/>
          <w:lang w:val="en"/>
        </w:rPr>
      </w:pPr>
      <w:proofErr w:type="spellStart"/>
      <w:r w:rsidRPr="00B05E84">
        <w:rPr>
          <w:rFonts w:ascii="Times New Roman" w:eastAsia="Times New Roman" w:hAnsi="Times New Roman"/>
          <w:lang w:val="en"/>
        </w:rPr>
        <w:t>Itti</w:t>
      </w:r>
      <w:proofErr w:type="spellEnd"/>
      <w:r w:rsidRPr="00B05E84">
        <w:rPr>
          <w:rFonts w:ascii="Times New Roman" w:eastAsia="Times New Roman" w:hAnsi="Times New Roman"/>
          <w:lang w:val="en"/>
        </w:rPr>
        <w:t xml:space="preserve"> E., </w:t>
      </w:r>
      <w:proofErr w:type="spellStart"/>
      <w:r w:rsidRPr="00B05E84">
        <w:rPr>
          <w:rFonts w:ascii="Times New Roman" w:eastAsia="Times New Roman" w:hAnsi="Times New Roman"/>
          <w:lang w:val="en"/>
        </w:rPr>
        <w:t>Gaw</w:t>
      </w:r>
      <w:proofErr w:type="spellEnd"/>
      <w:r w:rsidRPr="00B05E84">
        <w:rPr>
          <w:rFonts w:ascii="Times New Roman" w:eastAsia="Times New Roman" w:hAnsi="Times New Roman"/>
          <w:lang w:val="en"/>
        </w:rPr>
        <w:t xml:space="preserve"> Gonzalo I.T., </w:t>
      </w:r>
      <w:proofErr w:type="spellStart"/>
      <w:r w:rsidRPr="00B05E84">
        <w:rPr>
          <w:rFonts w:ascii="Times New Roman" w:eastAsia="Times New Roman" w:hAnsi="Times New Roman"/>
          <w:lang w:val="en"/>
        </w:rPr>
        <w:t>Pawlikowska-Haddal</w:t>
      </w:r>
      <w:proofErr w:type="spellEnd"/>
      <w:r w:rsidRPr="00B05E84">
        <w:rPr>
          <w:rFonts w:ascii="Times New Roman" w:eastAsia="Times New Roman" w:hAnsi="Times New Roman"/>
          <w:lang w:val="en"/>
        </w:rPr>
        <w:t xml:space="preserve"> A., Boone K.B., </w:t>
      </w:r>
      <w:proofErr w:type="spellStart"/>
      <w:r w:rsidRPr="00B05E84">
        <w:rPr>
          <w:rFonts w:ascii="Times New Roman" w:eastAsia="Times New Roman" w:hAnsi="Times New Roman"/>
          <w:lang w:val="en"/>
        </w:rPr>
        <w:t>Mlikotic</w:t>
      </w:r>
      <w:proofErr w:type="spellEnd"/>
      <w:r w:rsidRPr="00B05E84">
        <w:rPr>
          <w:rFonts w:ascii="Times New Roman" w:eastAsia="Times New Roman" w:hAnsi="Times New Roman"/>
          <w:lang w:val="en"/>
        </w:rPr>
        <w:t xml:space="preserve"> A., </w:t>
      </w:r>
      <w:proofErr w:type="spellStart"/>
      <w:r w:rsidRPr="00B05E84">
        <w:rPr>
          <w:rFonts w:ascii="Times New Roman" w:eastAsia="Times New Roman" w:hAnsi="Times New Roman"/>
          <w:lang w:val="en"/>
        </w:rPr>
        <w:t>Itti</w:t>
      </w:r>
      <w:proofErr w:type="spellEnd"/>
      <w:r w:rsidRPr="00B05E84">
        <w:rPr>
          <w:rFonts w:ascii="Times New Roman" w:eastAsia="Times New Roman" w:hAnsi="Times New Roman"/>
          <w:lang w:val="en"/>
        </w:rPr>
        <w:t xml:space="preserve"> L., </w:t>
      </w:r>
      <w:proofErr w:type="spellStart"/>
      <w:r w:rsidRPr="00B05E84">
        <w:rPr>
          <w:rFonts w:ascii="Times New Roman" w:eastAsia="Times New Roman" w:hAnsi="Times New Roman"/>
          <w:lang w:val="en"/>
        </w:rPr>
        <w:t>Mishkin</w:t>
      </w:r>
      <w:proofErr w:type="spellEnd"/>
      <w:r w:rsidRPr="00B05E84">
        <w:rPr>
          <w:rFonts w:ascii="Times New Roman" w:eastAsia="Times New Roman" w:hAnsi="Times New Roman"/>
          <w:lang w:val="en"/>
        </w:rPr>
        <w:t xml:space="preserve"> F.S., </w:t>
      </w:r>
      <w:proofErr w:type="spellStart"/>
      <w:r w:rsidRPr="00B05E84">
        <w:rPr>
          <w:rFonts w:ascii="Times New Roman" w:eastAsia="Times New Roman" w:hAnsi="Times New Roman"/>
          <w:lang w:val="en"/>
        </w:rPr>
        <w:t>Swerdloff</w:t>
      </w:r>
      <w:proofErr w:type="spellEnd"/>
      <w:r w:rsidRPr="00B05E84">
        <w:rPr>
          <w:rFonts w:ascii="Times New Roman" w:eastAsia="Times New Roman" w:hAnsi="Times New Roman"/>
          <w:lang w:val="en"/>
        </w:rPr>
        <w:t xml:space="preserve"> R.S. The structural brain correlates of cognitive deficits in adults with </w:t>
      </w:r>
      <w:proofErr w:type="spellStart"/>
      <w:r w:rsidRPr="00B05E84">
        <w:rPr>
          <w:rFonts w:ascii="Times New Roman" w:eastAsia="Times New Roman" w:hAnsi="Times New Roman"/>
          <w:lang w:val="en"/>
        </w:rPr>
        <w:t>Klinefelter's</w:t>
      </w:r>
      <w:proofErr w:type="spellEnd"/>
      <w:r w:rsidRPr="00B05E84">
        <w:rPr>
          <w:rFonts w:ascii="Times New Roman" w:eastAsia="Times New Roman" w:hAnsi="Times New Roman"/>
          <w:lang w:val="en"/>
        </w:rPr>
        <w:t xml:space="preserve"> syndrome. J. </w:t>
      </w:r>
      <w:proofErr w:type="spellStart"/>
      <w:r w:rsidRPr="00B05E84">
        <w:rPr>
          <w:rFonts w:ascii="Times New Roman" w:eastAsia="Times New Roman" w:hAnsi="Times New Roman"/>
          <w:lang w:val="en"/>
        </w:rPr>
        <w:t>Clin</w:t>
      </w:r>
      <w:proofErr w:type="spellEnd"/>
      <w:r w:rsidRPr="00B05E84">
        <w:rPr>
          <w:rFonts w:ascii="Times New Roman" w:eastAsia="Times New Roman" w:hAnsi="Times New Roman"/>
          <w:lang w:val="en"/>
        </w:rPr>
        <w:t xml:space="preserve">. </w:t>
      </w:r>
      <w:proofErr w:type="spellStart"/>
      <w:r w:rsidRPr="00B05E84">
        <w:rPr>
          <w:rFonts w:ascii="Times New Roman" w:eastAsia="Times New Roman" w:hAnsi="Times New Roman"/>
          <w:lang w:val="en"/>
        </w:rPr>
        <w:t>Endocrinol</w:t>
      </w:r>
      <w:proofErr w:type="spellEnd"/>
      <w:r w:rsidRPr="00B05E84">
        <w:rPr>
          <w:rFonts w:ascii="Times New Roman" w:eastAsia="Times New Roman" w:hAnsi="Times New Roman"/>
          <w:lang w:val="en"/>
        </w:rPr>
        <w:t xml:space="preserve">. </w:t>
      </w:r>
      <w:proofErr w:type="spellStart"/>
      <w:r w:rsidRPr="00B05E84">
        <w:rPr>
          <w:rFonts w:ascii="Times New Roman" w:eastAsia="Times New Roman" w:hAnsi="Times New Roman"/>
          <w:lang w:val="en"/>
        </w:rPr>
        <w:t>Metab</w:t>
      </w:r>
      <w:proofErr w:type="spellEnd"/>
      <w:r w:rsidRPr="00B05E84">
        <w:rPr>
          <w:rFonts w:ascii="Times New Roman" w:eastAsia="Times New Roman" w:hAnsi="Times New Roman"/>
          <w:lang w:val="en"/>
        </w:rPr>
        <w:t>. 2006;91:1423–1427.[</w:t>
      </w:r>
      <w:hyperlink r:id="rId133" w:tgtFrame="pmc_ext" w:history="1">
        <w:r w:rsidRPr="00B05E84">
          <w:rPr>
            <w:rFonts w:ascii="Times New Roman" w:eastAsia="Times New Roman" w:hAnsi="Times New Roman"/>
            <w:color w:val="0000FF"/>
            <w:u w:val="single"/>
            <w:lang w:val="en"/>
          </w:rPr>
          <w:t>PubMed</w:t>
        </w:r>
      </w:hyperlink>
      <w:r w:rsidRPr="00B05E84">
        <w:rPr>
          <w:rFonts w:ascii="Times New Roman" w:eastAsia="Times New Roman" w:hAnsi="Times New Roman"/>
          <w:lang w:val="en"/>
        </w:rPr>
        <w:t>]</w:t>
      </w:r>
    </w:p>
    <w:p w:rsidR="00B05E84" w:rsidRPr="00B05E84" w:rsidRDefault="00B05E84" w:rsidP="00B05E84">
      <w:pPr>
        <w:numPr>
          <w:ilvl w:val="0"/>
          <w:numId w:val="1"/>
        </w:numPr>
        <w:spacing w:before="100" w:beforeAutospacing="1" w:after="100" w:afterAutospacing="1"/>
        <w:ind w:left="2160"/>
        <w:rPr>
          <w:rFonts w:ascii="Times New Roman" w:eastAsia="Times New Roman" w:hAnsi="Times New Roman"/>
          <w:lang w:val="en"/>
        </w:rPr>
      </w:pPr>
      <w:proofErr w:type="spellStart"/>
      <w:r w:rsidRPr="00B05E84">
        <w:rPr>
          <w:rFonts w:ascii="Times New Roman" w:eastAsia="Times New Roman" w:hAnsi="Times New Roman"/>
          <w:lang w:val="en"/>
        </w:rPr>
        <w:t>Kesler</w:t>
      </w:r>
      <w:proofErr w:type="spellEnd"/>
      <w:r w:rsidRPr="00B05E84">
        <w:rPr>
          <w:rFonts w:ascii="Times New Roman" w:eastAsia="Times New Roman" w:hAnsi="Times New Roman"/>
          <w:lang w:val="en"/>
        </w:rPr>
        <w:t xml:space="preserve"> S.R., Garrett A., Bender B., </w:t>
      </w:r>
      <w:proofErr w:type="spellStart"/>
      <w:r w:rsidRPr="00B05E84">
        <w:rPr>
          <w:rFonts w:ascii="Times New Roman" w:eastAsia="Times New Roman" w:hAnsi="Times New Roman"/>
          <w:lang w:val="en"/>
        </w:rPr>
        <w:t>Yankowitz</w:t>
      </w:r>
      <w:proofErr w:type="spellEnd"/>
      <w:r w:rsidRPr="00B05E84">
        <w:rPr>
          <w:rFonts w:ascii="Times New Roman" w:eastAsia="Times New Roman" w:hAnsi="Times New Roman"/>
          <w:lang w:val="en"/>
        </w:rPr>
        <w:t xml:space="preserve"> J., Zeng S.M., Reiss A.L. Amygdala and hippocampal volumes in Turner syndrome: a high-resolution MRI study of X-</w:t>
      </w:r>
      <w:proofErr w:type="spellStart"/>
      <w:r w:rsidRPr="00B05E84">
        <w:rPr>
          <w:rFonts w:ascii="Times New Roman" w:eastAsia="Times New Roman" w:hAnsi="Times New Roman"/>
          <w:lang w:val="en"/>
        </w:rPr>
        <w:t>monosomy</w:t>
      </w:r>
      <w:proofErr w:type="spellEnd"/>
      <w:r w:rsidRPr="00B05E84">
        <w:rPr>
          <w:rFonts w:ascii="Times New Roman" w:eastAsia="Times New Roman" w:hAnsi="Times New Roman"/>
          <w:lang w:val="en"/>
        </w:rPr>
        <w:t xml:space="preserve">. </w:t>
      </w:r>
      <w:proofErr w:type="spellStart"/>
      <w:r w:rsidRPr="00B05E84">
        <w:rPr>
          <w:rFonts w:ascii="Times New Roman" w:eastAsia="Times New Roman" w:hAnsi="Times New Roman"/>
          <w:lang w:val="en"/>
        </w:rPr>
        <w:t>Neuropsychologia</w:t>
      </w:r>
      <w:proofErr w:type="spellEnd"/>
      <w:r w:rsidRPr="00B05E84">
        <w:rPr>
          <w:rFonts w:ascii="Times New Roman" w:eastAsia="Times New Roman" w:hAnsi="Times New Roman"/>
          <w:lang w:val="en"/>
        </w:rPr>
        <w:t>. 2004;42:1971–1978.[</w:t>
      </w:r>
      <w:hyperlink r:id="rId134" w:tgtFrame="pmc_ext" w:history="1">
        <w:r w:rsidRPr="00B05E84">
          <w:rPr>
            <w:rFonts w:ascii="Times New Roman" w:eastAsia="Times New Roman" w:hAnsi="Times New Roman"/>
            <w:color w:val="0000FF"/>
            <w:u w:val="single"/>
            <w:lang w:val="en"/>
          </w:rPr>
          <w:t>PubMed</w:t>
        </w:r>
      </w:hyperlink>
      <w:r w:rsidRPr="00B05E84">
        <w:rPr>
          <w:rFonts w:ascii="Times New Roman" w:eastAsia="Times New Roman" w:hAnsi="Times New Roman"/>
          <w:lang w:val="en"/>
        </w:rPr>
        <w:t>]</w:t>
      </w:r>
    </w:p>
    <w:p w:rsidR="00B05E84" w:rsidRPr="00B05E84" w:rsidRDefault="00B05E84" w:rsidP="00B05E84">
      <w:pPr>
        <w:numPr>
          <w:ilvl w:val="0"/>
          <w:numId w:val="1"/>
        </w:numPr>
        <w:spacing w:before="100" w:beforeAutospacing="1" w:after="100" w:afterAutospacing="1"/>
        <w:ind w:left="2160"/>
        <w:rPr>
          <w:rFonts w:ascii="Times New Roman" w:eastAsia="Times New Roman" w:hAnsi="Times New Roman"/>
          <w:lang w:val="en"/>
        </w:rPr>
      </w:pPr>
      <w:proofErr w:type="spellStart"/>
      <w:r w:rsidRPr="00B05E84">
        <w:rPr>
          <w:rFonts w:ascii="Times New Roman" w:eastAsia="Times New Roman" w:hAnsi="Times New Roman"/>
          <w:lang w:val="en"/>
        </w:rPr>
        <w:t>Kjems</w:t>
      </w:r>
      <w:proofErr w:type="spellEnd"/>
      <w:r w:rsidRPr="00B05E84">
        <w:rPr>
          <w:rFonts w:ascii="Times New Roman" w:eastAsia="Times New Roman" w:hAnsi="Times New Roman"/>
          <w:lang w:val="en"/>
        </w:rPr>
        <w:t xml:space="preserve"> U., Hansen L.K., Anderson J., </w:t>
      </w:r>
      <w:proofErr w:type="spellStart"/>
      <w:r w:rsidRPr="00B05E84">
        <w:rPr>
          <w:rFonts w:ascii="Times New Roman" w:eastAsia="Times New Roman" w:hAnsi="Times New Roman"/>
          <w:lang w:val="en"/>
        </w:rPr>
        <w:t>Frutiger</w:t>
      </w:r>
      <w:proofErr w:type="spellEnd"/>
      <w:r w:rsidRPr="00B05E84">
        <w:rPr>
          <w:rFonts w:ascii="Times New Roman" w:eastAsia="Times New Roman" w:hAnsi="Times New Roman"/>
          <w:lang w:val="en"/>
        </w:rPr>
        <w:t xml:space="preserve"> S., </w:t>
      </w:r>
      <w:proofErr w:type="spellStart"/>
      <w:r w:rsidRPr="00B05E84">
        <w:rPr>
          <w:rFonts w:ascii="Times New Roman" w:eastAsia="Times New Roman" w:hAnsi="Times New Roman"/>
          <w:lang w:val="en"/>
        </w:rPr>
        <w:t>Muley</w:t>
      </w:r>
      <w:proofErr w:type="spellEnd"/>
      <w:r w:rsidRPr="00B05E84">
        <w:rPr>
          <w:rFonts w:ascii="Times New Roman" w:eastAsia="Times New Roman" w:hAnsi="Times New Roman"/>
          <w:lang w:val="en"/>
        </w:rPr>
        <w:t xml:space="preserve"> S., </w:t>
      </w:r>
      <w:proofErr w:type="spellStart"/>
      <w:r w:rsidRPr="00B05E84">
        <w:rPr>
          <w:rFonts w:ascii="Times New Roman" w:eastAsia="Times New Roman" w:hAnsi="Times New Roman"/>
          <w:lang w:val="en"/>
        </w:rPr>
        <w:t>Sidtis</w:t>
      </w:r>
      <w:proofErr w:type="spellEnd"/>
      <w:r w:rsidRPr="00B05E84">
        <w:rPr>
          <w:rFonts w:ascii="Times New Roman" w:eastAsia="Times New Roman" w:hAnsi="Times New Roman"/>
          <w:lang w:val="en"/>
        </w:rPr>
        <w:t xml:space="preserve"> J., </w:t>
      </w:r>
      <w:proofErr w:type="spellStart"/>
      <w:r w:rsidRPr="00B05E84">
        <w:rPr>
          <w:rFonts w:ascii="Times New Roman" w:eastAsia="Times New Roman" w:hAnsi="Times New Roman"/>
          <w:lang w:val="en"/>
        </w:rPr>
        <w:t>Rottenberg</w:t>
      </w:r>
      <w:proofErr w:type="spellEnd"/>
      <w:r w:rsidRPr="00B05E84">
        <w:rPr>
          <w:rFonts w:ascii="Times New Roman" w:eastAsia="Times New Roman" w:hAnsi="Times New Roman"/>
          <w:lang w:val="en"/>
        </w:rPr>
        <w:t xml:space="preserve"> D., </w:t>
      </w:r>
      <w:proofErr w:type="spellStart"/>
      <w:r w:rsidRPr="00B05E84">
        <w:rPr>
          <w:rFonts w:ascii="Times New Roman" w:eastAsia="Times New Roman" w:hAnsi="Times New Roman"/>
          <w:lang w:val="en"/>
        </w:rPr>
        <w:t>Strother</w:t>
      </w:r>
      <w:proofErr w:type="spellEnd"/>
      <w:r w:rsidRPr="00B05E84">
        <w:rPr>
          <w:rFonts w:ascii="Times New Roman" w:eastAsia="Times New Roman" w:hAnsi="Times New Roman"/>
          <w:lang w:val="en"/>
        </w:rPr>
        <w:t xml:space="preserve"> S.C. The quantitative evaluation of functional neuroimaging experiments: mutual information learning curves. </w:t>
      </w:r>
      <w:proofErr w:type="spellStart"/>
      <w:r w:rsidRPr="00B05E84">
        <w:rPr>
          <w:rFonts w:ascii="Times New Roman" w:eastAsia="Times New Roman" w:hAnsi="Times New Roman"/>
          <w:lang w:val="en"/>
        </w:rPr>
        <w:t>Neuroimage</w:t>
      </w:r>
      <w:proofErr w:type="spellEnd"/>
      <w:r w:rsidRPr="00B05E84">
        <w:rPr>
          <w:rFonts w:ascii="Times New Roman" w:eastAsia="Times New Roman" w:hAnsi="Times New Roman"/>
          <w:lang w:val="en"/>
        </w:rPr>
        <w:t>. 2002;15:772–786.[</w:t>
      </w:r>
      <w:hyperlink r:id="rId135" w:tgtFrame="pmc_ext" w:history="1">
        <w:r w:rsidRPr="00B05E84">
          <w:rPr>
            <w:rFonts w:ascii="Times New Roman" w:eastAsia="Times New Roman" w:hAnsi="Times New Roman"/>
            <w:color w:val="0000FF"/>
            <w:u w:val="single"/>
            <w:lang w:val="en"/>
          </w:rPr>
          <w:t>PubMed</w:t>
        </w:r>
      </w:hyperlink>
      <w:r w:rsidRPr="00B05E84">
        <w:rPr>
          <w:rFonts w:ascii="Times New Roman" w:eastAsia="Times New Roman" w:hAnsi="Times New Roman"/>
          <w:lang w:val="en"/>
        </w:rPr>
        <w:t>]</w:t>
      </w:r>
    </w:p>
    <w:p w:rsidR="00B05E84" w:rsidRPr="00B05E84" w:rsidRDefault="00B05E84" w:rsidP="00B05E84">
      <w:pPr>
        <w:numPr>
          <w:ilvl w:val="0"/>
          <w:numId w:val="1"/>
        </w:numPr>
        <w:spacing w:before="100" w:beforeAutospacing="1" w:after="100" w:afterAutospacing="1"/>
        <w:ind w:left="2160"/>
        <w:rPr>
          <w:rFonts w:ascii="Times New Roman" w:eastAsia="Times New Roman" w:hAnsi="Times New Roman"/>
          <w:lang w:val="en"/>
        </w:rPr>
      </w:pPr>
      <w:r w:rsidRPr="00B05E84">
        <w:rPr>
          <w:rFonts w:ascii="Times New Roman" w:eastAsia="Times New Roman" w:hAnsi="Times New Roman"/>
          <w:lang w:val="en"/>
        </w:rPr>
        <w:t xml:space="preserve">Klein A., </w:t>
      </w:r>
      <w:proofErr w:type="spellStart"/>
      <w:r w:rsidRPr="00B05E84">
        <w:rPr>
          <w:rFonts w:ascii="Times New Roman" w:eastAsia="Times New Roman" w:hAnsi="Times New Roman"/>
          <w:lang w:val="en"/>
        </w:rPr>
        <w:t>Andersson</w:t>
      </w:r>
      <w:proofErr w:type="spellEnd"/>
      <w:r w:rsidRPr="00B05E84">
        <w:rPr>
          <w:rFonts w:ascii="Times New Roman" w:eastAsia="Times New Roman" w:hAnsi="Times New Roman"/>
          <w:lang w:val="en"/>
        </w:rPr>
        <w:t xml:space="preserve"> J., </w:t>
      </w:r>
      <w:proofErr w:type="spellStart"/>
      <w:r w:rsidRPr="00B05E84">
        <w:rPr>
          <w:rFonts w:ascii="Times New Roman" w:eastAsia="Times New Roman" w:hAnsi="Times New Roman"/>
          <w:lang w:val="en"/>
        </w:rPr>
        <w:t>Ardekani</w:t>
      </w:r>
      <w:proofErr w:type="spellEnd"/>
      <w:r w:rsidRPr="00B05E84">
        <w:rPr>
          <w:rFonts w:ascii="Times New Roman" w:eastAsia="Times New Roman" w:hAnsi="Times New Roman"/>
          <w:lang w:val="en"/>
        </w:rPr>
        <w:t xml:space="preserve"> B.A., </w:t>
      </w:r>
      <w:proofErr w:type="spellStart"/>
      <w:r w:rsidRPr="00B05E84">
        <w:rPr>
          <w:rFonts w:ascii="Times New Roman" w:eastAsia="Times New Roman" w:hAnsi="Times New Roman"/>
          <w:lang w:val="en"/>
        </w:rPr>
        <w:t>Ashburner</w:t>
      </w:r>
      <w:proofErr w:type="spellEnd"/>
      <w:r w:rsidRPr="00B05E84">
        <w:rPr>
          <w:rFonts w:ascii="Times New Roman" w:eastAsia="Times New Roman" w:hAnsi="Times New Roman"/>
          <w:lang w:val="en"/>
        </w:rPr>
        <w:t xml:space="preserve"> J., </w:t>
      </w:r>
      <w:proofErr w:type="spellStart"/>
      <w:r w:rsidRPr="00B05E84">
        <w:rPr>
          <w:rFonts w:ascii="Times New Roman" w:eastAsia="Times New Roman" w:hAnsi="Times New Roman"/>
          <w:lang w:val="en"/>
        </w:rPr>
        <w:t>Avants</w:t>
      </w:r>
      <w:proofErr w:type="spellEnd"/>
      <w:r w:rsidRPr="00B05E84">
        <w:rPr>
          <w:rFonts w:ascii="Times New Roman" w:eastAsia="Times New Roman" w:hAnsi="Times New Roman"/>
          <w:lang w:val="en"/>
        </w:rPr>
        <w:t xml:space="preserve"> B., Chiang M.C., Christensen G.E., Collins D.L., Gee J., </w:t>
      </w:r>
      <w:proofErr w:type="spellStart"/>
      <w:r w:rsidRPr="00B05E84">
        <w:rPr>
          <w:rFonts w:ascii="Times New Roman" w:eastAsia="Times New Roman" w:hAnsi="Times New Roman"/>
          <w:lang w:val="en"/>
        </w:rPr>
        <w:t>Hellier</w:t>
      </w:r>
      <w:proofErr w:type="spellEnd"/>
      <w:r w:rsidRPr="00B05E84">
        <w:rPr>
          <w:rFonts w:ascii="Times New Roman" w:eastAsia="Times New Roman" w:hAnsi="Times New Roman"/>
          <w:lang w:val="en"/>
        </w:rPr>
        <w:t xml:space="preserve"> P., Song J.H., Jenkinson M., </w:t>
      </w:r>
      <w:proofErr w:type="spellStart"/>
      <w:r w:rsidRPr="00B05E84">
        <w:rPr>
          <w:rFonts w:ascii="Times New Roman" w:eastAsia="Times New Roman" w:hAnsi="Times New Roman"/>
          <w:lang w:val="en"/>
        </w:rPr>
        <w:t>Lepage</w:t>
      </w:r>
      <w:proofErr w:type="spellEnd"/>
      <w:r w:rsidRPr="00B05E84">
        <w:rPr>
          <w:rFonts w:ascii="Times New Roman" w:eastAsia="Times New Roman" w:hAnsi="Times New Roman"/>
          <w:lang w:val="en"/>
        </w:rPr>
        <w:t xml:space="preserve"> C., </w:t>
      </w:r>
      <w:proofErr w:type="spellStart"/>
      <w:r w:rsidRPr="00B05E84">
        <w:rPr>
          <w:rFonts w:ascii="Times New Roman" w:eastAsia="Times New Roman" w:hAnsi="Times New Roman"/>
          <w:lang w:val="en"/>
        </w:rPr>
        <w:t>Rueckert</w:t>
      </w:r>
      <w:proofErr w:type="spellEnd"/>
      <w:r w:rsidRPr="00B05E84">
        <w:rPr>
          <w:rFonts w:ascii="Times New Roman" w:eastAsia="Times New Roman" w:hAnsi="Times New Roman"/>
          <w:lang w:val="en"/>
        </w:rPr>
        <w:t xml:space="preserve"> D., Thompson P., </w:t>
      </w:r>
      <w:proofErr w:type="spellStart"/>
      <w:r w:rsidRPr="00B05E84">
        <w:rPr>
          <w:rFonts w:ascii="Times New Roman" w:eastAsia="Times New Roman" w:hAnsi="Times New Roman"/>
          <w:lang w:val="en"/>
        </w:rPr>
        <w:t>Vercauteren</w:t>
      </w:r>
      <w:proofErr w:type="spellEnd"/>
      <w:r w:rsidRPr="00B05E84">
        <w:rPr>
          <w:rFonts w:ascii="Times New Roman" w:eastAsia="Times New Roman" w:hAnsi="Times New Roman"/>
          <w:lang w:val="en"/>
        </w:rPr>
        <w:t xml:space="preserve"> T., Woods R.P., Mann J.J., </w:t>
      </w:r>
      <w:proofErr w:type="spellStart"/>
      <w:r w:rsidRPr="00B05E84">
        <w:rPr>
          <w:rFonts w:ascii="Times New Roman" w:eastAsia="Times New Roman" w:hAnsi="Times New Roman"/>
          <w:lang w:val="en"/>
        </w:rPr>
        <w:t>Parsey</w:t>
      </w:r>
      <w:proofErr w:type="spellEnd"/>
      <w:r w:rsidRPr="00B05E84">
        <w:rPr>
          <w:rFonts w:ascii="Times New Roman" w:eastAsia="Times New Roman" w:hAnsi="Times New Roman"/>
          <w:lang w:val="en"/>
        </w:rPr>
        <w:t xml:space="preserve"> R.V. Evaluation of 14 nonlinear deformation algorithms applied to human brain MRI registration. </w:t>
      </w:r>
      <w:proofErr w:type="spellStart"/>
      <w:r w:rsidRPr="00B05E84">
        <w:rPr>
          <w:rFonts w:ascii="Times New Roman" w:eastAsia="Times New Roman" w:hAnsi="Times New Roman"/>
          <w:lang w:val="en"/>
        </w:rPr>
        <w:t>Neuroimage</w:t>
      </w:r>
      <w:proofErr w:type="spellEnd"/>
      <w:r w:rsidRPr="00B05E84">
        <w:rPr>
          <w:rFonts w:ascii="Times New Roman" w:eastAsia="Times New Roman" w:hAnsi="Times New Roman"/>
          <w:lang w:val="en"/>
        </w:rPr>
        <w:t>. 2009;46:786–802.[</w:t>
      </w:r>
      <w:hyperlink r:id="rId136" w:tgtFrame="pmc_ext" w:history="1">
        <w:r w:rsidRPr="00B05E84">
          <w:rPr>
            <w:rFonts w:ascii="Times New Roman" w:eastAsia="Times New Roman" w:hAnsi="Times New Roman"/>
            <w:color w:val="0000FF"/>
            <w:u w:val="single"/>
            <w:lang w:val="en"/>
          </w:rPr>
          <w:t>PubMed</w:t>
        </w:r>
      </w:hyperlink>
      <w:r w:rsidRPr="00B05E84">
        <w:rPr>
          <w:rFonts w:ascii="Times New Roman" w:eastAsia="Times New Roman" w:hAnsi="Times New Roman"/>
          <w:lang w:val="en"/>
        </w:rPr>
        <w:t>]</w:t>
      </w:r>
    </w:p>
    <w:p w:rsidR="00B05E84" w:rsidRPr="00B05E84" w:rsidRDefault="00B05E84" w:rsidP="00B05E84">
      <w:pPr>
        <w:numPr>
          <w:ilvl w:val="0"/>
          <w:numId w:val="1"/>
        </w:numPr>
        <w:spacing w:before="100" w:beforeAutospacing="1" w:after="100" w:afterAutospacing="1"/>
        <w:ind w:left="2160"/>
        <w:rPr>
          <w:rFonts w:ascii="Times New Roman" w:eastAsia="Times New Roman" w:hAnsi="Times New Roman"/>
          <w:lang w:val="en"/>
        </w:rPr>
      </w:pPr>
      <w:proofErr w:type="spellStart"/>
      <w:r w:rsidRPr="00B05E84">
        <w:rPr>
          <w:rFonts w:ascii="Times New Roman" w:eastAsia="Times New Roman" w:hAnsi="Times New Roman"/>
          <w:lang w:val="en"/>
        </w:rPr>
        <w:lastRenderedPageBreak/>
        <w:t>Knickmeyer</w:t>
      </w:r>
      <w:proofErr w:type="spellEnd"/>
      <w:r w:rsidRPr="00B05E84">
        <w:rPr>
          <w:rFonts w:ascii="Times New Roman" w:eastAsia="Times New Roman" w:hAnsi="Times New Roman"/>
          <w:lang w:val="en"/>
        </w:rPr>
        <w:t xml:space="preserve"> R.C., Baron-Cohen S. Fetal testosterone and sex differences in typical social development and in autism. J. Child Neurol. 2006;21:825–845.[</w:t>
      </w:r>
      <w:hyperlink r:id="rId137" w:tgtFrame="pmc_ext" w:history="1">
        <w:r w:rsidRPr="00B05E84">
          <w:rPr>
            <w:rFonts w:ascii="Times New Roman" w:eastAsia="Times New Roman" w:hAnsi="Times New Roman"/>
            <w:color w:val="0000FF"/>
            <w:u w:val="single"/>
            <w:lang w:val="en"/>
          </w:rPr>
          <w:t>PubMed</w:t>
        </w:r>
      </w:hyperlink>
      <w:r w:rsidRPr="00B05E84">
        <w:rPr>
          <w:rFonts w:ascii="Times New Roman" w:eastAsia="Times New Roman" w:hAnsi="Times New Roman"/>
          <w:lang w:val="en"/>
        </w:rPr>
        <w:t>]</w:t>
      </w:r>
    </w:p>
    <w:p w:rsidR="00B05E84" w:rsidRPr="00B05E84" w:rsidRDefault="00B05E84" w:rsidP="00B05E84">
      <w:pPr>
        <w:numPr>
          <w:ilvl w:val="0"/>
          <w:numId w:val="1"/>
        </w:numPr>
        <w:spacing w:before="100" w:beforeAutospacing="1" w:after="100" w:afterAutospacing="1"/>
        <w:ind w:left="2160"/>
        <w:rPr>
          <w:rFonts w:ascii="Times New Roman" w:eastAsia="Times New Roman" w:hAnsi="Times New Roman"/>
          <w:lang w:val="en"/>
        </w:rPr>
      </w:pPr>
      <w:proofErr w:type="spellStart"/>
      <w:r w:rsidRPr="00B05E84">
        <w:rPr>
          <w:rFonts w:ascii="Times New Roman" w:eastAsia="Times New Roman" w:hAnsi="Times New Roman"/>
          <w:lang w:val="en"/>
        </w:rPr>
        <w:t>Kompus</w:t>
      </w:r>
      <w:proofErr w:type="spellEnd"/>
      <w:r w:rsidRPr="00B05E84">
        <w:rPr>
          <w:rFonts w:ascii="Times New Roman" w:eastAsia="Times New Roman" w:hAnsi="Times New Roman"/>
          <w:lang w:val="en"/>
        </w:rPr>
        <w:t xml:space="preserve"> K., </w:t>
      </w:r>
      <w:proofErr w:type="spellStart"/>
      <w:r w:rsidRPr="00B05E84">
        <w:rPr>
          <w:rFonts w:ascii="Times New Roman" w:eastAsia="Times New Roman" w:hAnsi="Times New Roman"/>
          <w:lang w:val="en"/>
        </w:rPr>
        <w:t>Westerhausen</w:t>
      </w:r>
      <w:proofErr w:type="spellEnd"/>
      <w:r w:rsidRPr="00B05E84">
        <w:rPr>
          <w:rFonts w:ascii="Times New Roman" w:eastAsia="Times New Roman" w:hAnsi="Times New Roman"/>
          <w:lang w:val="en"/>
        </w:rPr>
        <w:t xml:space="preserve"> R., Nilsson L.G., </w:t>
      </w:r>
      <w:proofErr w:type="spellStart"/>
      <w:r w:rsidRPr="00B05E84">
        <w:rPr>
          <w:rFonts w:ascii="Times New Roman" w:eastAsia="Times New Roman" w:hAnsi="Times New Roman"/>
          <w:lang w:val="en"/>
        </w:rPr>
        <w:t>Hugdahl</w:t>
      </w:r>
      <w:proofErr w:type="spellEnd"/>
      <w:r w:rsidRPr="00B05E84">
        <w:rPr>
          <w:rFonts w:ascii="Times New Roman" w:eastAsia="Times New Roman" w:hAnsi="Times New Roman"/>
          <w:lang w:val="en"/>
        </w:rPr>
        <w:t xml:space="preserve"> K., </w:t>
      </w:r>
      <w:proofErr w:type="spellStart"/>
      <w:r w:rsidRPr="00B05E84">
        <w:rPr>
          <w:rFonts w:ascii="Times New Roman" w:eastAsia="Times New Roman" w:hAnsi="Times New Roman"/>
          <w:lang w:val="en"/>
        </w:rPr>
        <w:t>Jongstra</w:t>
      </w:r>
      <w:proofErr w:type="spellEnd"/>
      <w:r w:rsidRPr="00B05E84">
        <w:rPr>
          <w:rFonts w:ascii="Times New Roman" w:eastAsia="Times New Roman" w:hAnsi="Times New Roman"/>
          <w:lang w:val="en"/>
        </w:rPr>
        <w:t xml:space="preserve"> S., Berglund A., </w:t>
      </w:r>
      <w:proofErr w:type="spellStart"/>
      <w:r w:rsidRPr="00B05E84">
        <w:rPr>
          <w:rFonts w:ascii="Times New Roman" w:eastAsia="Times New Roman" w:hAnsi="Times New Roman"/>
          <w:lang w:val="en"/>
        </w:rPr>
        <w:t>Arver</w:t>
      </w:r>
      <w:proofErr w:type="spellEnd"/>
      <w:r w:rsidRPr="00B05E84">
        <w:rPr>
          <w:rFonts w:ascii="Times New Roman" w:eastAsia="Times New Roman" w:hAnsi="Times New Roman"/>
          <w:lang w:val="en"/>
        </w:rPr>
        <w:t xml:space="preserve"> S., </w:t>
      </w:r>
      <w:proofErr w:type="spellStart"/>
      <w:r w:rsidRPr="00B05E84">
        <w:rPr>
          <w:rFonts w:ascii="Times New Roman" w:eastAsia="Times New Roman" w:hAnsi="Times New Roman"/>
          <w:lang w:val="en"/>
        </w:rPr>
        <w:t>Savic</w:t>
      </w:r>
      <w:proofErr w:type="spellEnd"/>
      <w:r w:rsidRPr="00B05E84">
        <w:rPr>
          <w:rFonts w:ascii="Times New Roman" w:eastAsia="Times New Roman" w:hAnsi="Times New Roman"/>
          <w:lang w:val="en"/>
        </w:rPr>
        <w:t xml:space="preserve"> I. Deficits in inhibitory executive functions in </w:t>
      </w:r>
      <w:proofErr w:type="spellStart"/>
      <w:r w:rsidRPr="00B05E84">
        <w:rPr>
          <w:rFonts w:ascii="Times New Roman" w:eastAsia="Times New Roman" w:hAnsi="Times New Roman"/>
          <w:lang w:val="en"/>
        </w:rPr>
        <w:t>Klinefelter</w:t>
      </w:r>
      <w:proofErr w:type="spellEnd"/>
      <w:r w:rsidRPr="00B05E84">
        <w:rPr>
          <w:rFonts w:ascii="Times New Roman" w:eastAsia="Times New Roman" w:hAnsi="Times New Roman"/>
          <w:lang w:val="en"/>
        </w:rPr>
        <w:t xml:space="preserve"> (47, XXY) syndrome. Psychiatry Res. 2011;189:135–140.[</w:t>
      </w:r>
      <w:hyperlink r:id="rId138" w:tgtFrame="pmc_ext" w:history="1">
        <w:r w:rsidRPr="00B05E84">
          <w:rPr>
            <w:rFonts w:ascii="Times New Roman" w:eastAsia="Times New Roman" w:hAnsi="Times New Roman"/>
            <w:color w:val="0000FF"/>
            <w:u w:val="single"/>
            <w:lang w:val="en"/>
          </w:rPr>
          <w:t>PubMed</w:t>
        </w:r>
      </w:hyperlink>
      <w:r w:rsidRPr="00B05E84">
        <w:rPr>
          <w:rFonts w:ascii="Times New Roman" w:eastAsia="Times New Roman" w:hAnsi="Times New Roman"/>
          <w:lang w:val="en"/>
        </w:rPr>
        <w:t>]</w:t>
      </w:r>
    </w:p>
    <w:p w:rsidR="00B05E84" w:rsidRPr="00B05E84" w:rsidRDefault="00B05E84" w:rsidP="00B05E84">
      <w:pPr>
        <w:numPr>
          <w:ilvl w:val="0"/>
          <w:numId w:val="1"/>
        </w:numPr>
        <w:spacing w:before="100" w:beforeAutospacing="1" w:after="100" w:afterAutospacing="1"/>
        <w:ind w:left="2160"/>
        <w:rPr>
          <w:rFonts w:ascii="Times New Roman" w:eastAsia="Times New Roman" w:hAnsi="Times New Roman"/>
          <w:lang w:val="en"/>
        </w:rPr>
      </w:pPr>
      <w:proofErr w:type="spellStart"/>
      <w:r w:rsidRPr="00B05E84">
        <w:rPr>
          <w:rFonts w:ascii="Times New Roman" w:eastAsia="Times New Roman" w:hAnsi="Times New Roman"/>
          <w:lang w:val="en"/>
        </w:rPr>
        <w:t>Kringelbach</w:t>
      </w:r>
      <w:proofErr w:type="spellEnd"/>
      <w:r w:rsidRPr="00B05E84">
        <w:rPr>
          <w:rFonts w:ascii="Times New Roman" w:eastAsia="Times New Roman" w:hAnsi="Times New Roman"/>
          <w:lang w:val="en"/>
        </w:rPr>
        <w:t xml:space="preserve"> M.L., Rolls E.T. The functional </w:t>
      </w:r>
      <w:proofErr w:type="spellStart"/>
      <w:r w:rsidRPr="00B05E84">
        <w:rPr>
          <w:rFonts w:ascii="Times New Roman" w:eastAsia="Times New Roman" w:hAnsi="Times New Roman"/>
          <w:lang w:val="en"/>
        </w:rPr>
        <w:t>neuroanatomy</w:t>
      </w:r>
      <w:proofErr w:type="spellEnd"/>
      <w:r w:rsidRPr="00B05E84">
        <w:rPr>
          <w:rFonts w:ascii="Times New Roman" w:eastAsia="Times New Roman" w:hAnsi="Times New Roman"/>
          <w:lang w:val="en"/>
        </w:rPr>
        <w:t xml:space="preserve"> of the human orbitofrontal cortex: evidence from neuroimaging and neuropsychology. </w:t>
      </w:r>
      <w:proofErr w:type="spellStart"/>
      <w:r w:rsidRPr="00B05E84">
        <w:rPr>
          <w:rFonts w:ascii="Times New Roman" w:eastAsia="Times New Roman" w:hAnsi="Times New Roman"/>
          <w:lang w:val="en"/>
        </w:rPr>
        <w:t>Prog</w:t>
      </w:r>
      <w:proofErr w:type="spellEnd"/>
      <w:r w:rsidRPr="00B05E84">
        <w:rPr>
          <w:rFonts w:ascii="Times New Roman" w:eastAsia="Times New Roman" w:hAnsi="Times New Roman"/>
          <w:lang w:val="en"/>
        </w:rPr>
        <w:t xml:space="preserve">. </w:t>
      </w:r>
      <w:proofErr w:type="spellStart"/>
      <w:r w:rsidRPr="00B05E84">
        <w:rPr>
          <w:rFonts w:ascii="Times New Roman" w:eastAsia="Times New Roman" w:hAnsi="Times New Roman"/>
          <w:lang w:val="en"/>
        </w:rPr>
        <w:t>Neurobiol</w:t>
      </w:r>
      <w:proofErr w:type="spellEnd"/>
      <w:r w:rsidRPr="00B05E84">
        <w:rPr>
          <w:rFonts w:ascii="Times New Roman" w:eastAsia="Times New Roman" w:hAnsi="Times New Roman"/>
          <w:lang w:val="en"/>
        </w:rPr>
        <w:t>. 2004;72:341–372.[</w:t>
      </w:r>
      <w:hyperlink r:id="rId139" w:tgtFrame="pmc_ext" w:history="1">
        <w:r w:rsidRPr="00B05E84">
          <w:rPr>
            <w:rFonts w:ascii="Times New Roman" w:eastAsia="Times New Roman" w:hAnsi="Times New Roman"/>
            <w:color w:val="0000FF"/>
            <w:u w:val="single"/>
            <w:lang w:val="en"/>
          </w:rPr>
          <w:t>PubMed</w:t>
        </w:r>
      </w:hyperlink>
      <w:r w:rsidRPr="00B05E84">
        <w:rPr>
          <w:rFonts w:ascii="Times New Roman" w:eastAsia="Times New Roman" w:hAnsi="Times New Roman"/>
          <w:lang w:val="en"/>
        </w:rPr>
        <w:t>]</w:t>
      </w:r>
    </w:p>
    <w:p w:rsidR="00B05E84" w:rsidRPr="00B05E84" w:rsidRDefault="00B05E84" w:rsidP="00B05E84">
      <w:pPr>
        <w:numPr>
          <w:ilvl w:val="0"/>
          <w:numId w:val="1"/>
        </w:numPr>
        <w:spacing w:before="100" w:beforeAutospacing="1" w:after="100" w:afterAutospacing="1"/>
        <w:ind w:left="2160"/>
        <w:rPr>
          <w:rFonts w:ascii="Times New Roman" w:eastAsia="Times New Roman" w:hAnsi="Times New Roman"/>
          <w:lang w:val="en"/>
        </w:rPr>
      </w:pPr>
      <w:proofErr w:type="spellStart"/>
      <w:r w:rsidRPr="00B05E84">
        <w:rPr>
          <w:rFonts w:ascii="Times New Roman" w:eastAsia="Times New Roman" w:hAnsi="Times New Roman"/>
          <w:lang w:val="en"/>
        </w:rPr>
        <w:t>Lahlou</w:t>
      </w:r>
      <w:proofErr w:type="spellEnd"/>
      <w:r w:rsidRPr="00B05E84">
        <w:rPr>
          <w:rFonts w:ascii="Times New Roman" w:eastAsia="Times New Roman" w:hAnsi="Times New Roman"/>
          <w:lang w:val="en"/>
        </w:rPr>
        <w:t xml:space="preserve"> N., </w:t>
      </w:r>
      <w:proofErr w:type="spellStart"/>
      <w:r w:rsidRPr="00B05E84">
        <w:rPr>
          <w:rFonts w:ascii="Times New Roman" w:eastAsia="Times New Roman" w:hAnsi="Times New Roman"/>
          <w:lang w:val="en"/>
        </w:rPr>
        <w:t>Fennoy</w:t>
      </w:r>
      <w:proofErr w:type="spellEnd"/>
      <w:r w:rsidRPr="00B05E84">
        <w:rPr>
          <w:rFonts w:ascii="Times New Roman" w:eastAsia="Times New Roman" w:hAnsi="Times New Roman"/>
          <w:lang w:val="en"/>
        </w:rPr>
        <w:t xml:space="preserve"> I., </w:t>
      </w:r>
      <w:proofErr w:type="spellStart"/>
      <w:r w:rsidRPr="00B05E84">
        <w:rPr>
          <w:rFonts w:ascii="Times New Roman" w:eastAsia="Times New Roman" w:hAnsi="Times New Roman"/>
          <w:lang w:val="en"/>
        </w:rPr>
        <w:t>Carel</w:t>
      </w:r>
      <w:proofErr w:type="spellEnd"/>
      <w:r w:rsidRPr="00B05E84">
        <w:rPr>
          <w:rFonts w:ascii="Times New Roman" w:eastAsia="Times New Roman" w:hAnsi="Times New Roman"/>
          <w:lang w:val="en"/>
        </w:rPr>
        <w:t xml:space="preserve"> J.C., Roger M. </w:t>
      </w:r>
      <w:proofErr w:type="spellStart"/>
      <w:r w:rsidRPr="00B05E84">
        <w:rPr>
          <w:rFonts w:ascii="Times New Roman" w:eastAsia="Times New Roman" w:hAnsi="Times New Roman"/>
          <w:lang w:val="en"/>
        </w:rPr>
        <w:t>Inhibin</w:t>
      </w:r>
      <w:proofErr w:type="spellEnd"/>
      <w:r w:rsidRPr="00B05E84">
        <w:rPr>
          <w:rFonts w:ascii="Times New Roman" w:eastAsia="Times New Roman" w:hAnsi="Times New Roman"/>
          <w:lang w:val="en"/>
        </w:rPr>
        <w:t xml:space="preserve"> B and anti-</w:t>
      </w:r>
      <w:proofErr w:type="spellStart"/>
      <w:r w:rsidRPr="00B05E84">
        <w:rPr>
          <w:rFonts w:ascii="Times New Roman" w:eastAsia="Times New Roman" w:hAnsi="Times New Roman"/>
          <w:lang w:val="en"/>
        </w:rPr>
        <w:t>Mullerian</w:t>
      </w:r>
      <w:proofErr w:type="spellEnd"/>
      <w:r w:rsidRPr="00B05E84">
        <w:rPr>
          <w:rFonts w:ascii="Times New Roman" w:eastAsia="Times New Roman" w:hAnsi="Times New Roman"/>
          <w:lang w:val="en"/>
        </w:rPr>
        <w:t xml:space="preserve"> hormone, but not testosterone levels, are normal in infants with </w:t>
      </w:r>
      <w:proofErr w:type="spellStart"/>
      <w:r w:rsidRPr="00B05E84">
        <w:rPr>
          <w:rFonts w:ascii="Times New Roman" w:eastAsia="Times New Roman" w:hAnsi="Times New Roman"/>
          <w:lang w:val="en"/>
        </w:rPr>
        <w:t>nonmosaic</w:t>
      </w:r>
      <w:proofErr w:type="spellEnd"/>
      <w:r w:rsidRPr="00B05E84">
        <w:rPr>
          <w:rFonts w:ascii="Times New Roman" w:eastAsia="Times New Roman" w:hAnsi="Times New Roman"/>
          <w:lang w:val="en"/>
        </w:rPr>
        <w:t xml:space="preserve"> </w:t>
      </w:r>
      <w:proofErr w:type="spellStart"/>
      <w:r w:rsidRPr="00B05E84">
        <w:rPr>
          <w:rFonts w:ascii="Times New Roman" w:eastAsia="Times New Roman" w:hAnsi="Times New Roman"/>
          <w:lang w:val="en"/>
        </w:rPr>
        <w:t>Klinefelter</w:t>
      </w:r>
      <w:proofErr w:type="spellEnd"/>
      <w:r w:rsidRPr="00B05E84">
        <w:rPr>
          <w:rFonts w:ascii="Times New Roman" w:eastAsia="Times New Roman" w:hAnsi="Times New Roman"/>
          <w:lang w:val="en"/>
        </w:rPr>
        <w:t xml:space="preserve"> syndrome. J. </w:t>
      </w:r>
      <w:proofErr w:type="spellStart"/>
      <w:r w:rsidRPr="00B05E84">
        <w:rPr>
          <w:rFonts w:ascii="Times New Roman" w:eastAsia="Times New Roman" w:hAnsi="Times New Roman"/>
          <w:lang w:val="en"/>
        </w:rPr>
        <w:t>Clin</w:t>
      </w:r>
      <w:proofErr w:type="spellEnd"/>
      <w:r w:rsidRPr="00B05E84">
        <w:rPr>
          <w:rFonts w:ascii="Times New Roman" w:eastAsia="Times New Roman" w:hAnsi="Times New Roman"/>
          <w:lang w:val="en"/>
        </w:rPr>
        <w:t xml:space="preserve">. </w:t>
      </w:r>
      <w:proofErr w:type="spellStart"/>
      <w:r w:rsidRPr="00B05E84">
        <w:rPr>
          <w:rFonts w:ascii="Times New Roman" w:eastAsia="Times New Roman" w:hAnsi="Times New Roman"/>
          <w:lang w:val="en"/>
        </w:rPr>
        <w:t>Endocrinol</w:t>
      </w:r>
      <w:proofErr w:type="spellEnd"/>
      <w:r w:rsidRPr="00B05E84">
        <w:rPr>
          <w:rFonts w:ascii="Times New Roman" w:eastAsia="Times New Roman" w:hAnsi="Times New Roman"/>
          <w:lang w:val="en"/>
        </w:rPr>
        <w:t xml:space="preserve">. </w:t>
      </w:r>
      <w:proofErr w:type="spellStart"/>
      <w:r w:rsidRPr="00B05E84">
        <w:rPr>
          <w:rFonts w:ascii="Times New Roman" w:eastAsia="Times New Roman" w:hAnsi="Times New Roman"/>
          <w:lang w:val="en"/>
        </w:rPr>
        <w:t>Metab</w:t>
      </w:r>
      <w:proofErr w:type="spellEnd"/>
      <w:r w:rsidRPr="00B05E84">
        <w:rPr>
          <w:rFonts w:ascii="Times New Roman" w:eastAsia="Times New Roman" w:hAnsi="Times New Roman"/>
          <w:lang w:val="en"/>
        </w:rPr>
        <w:t>. 2004;89:1864–1868.[</w:t>
      </w:r>
      <w:hyperlink r:id="rId140" w:tgtFrame="pmc_ext" w:history="1">
        <w:r w:rsidRPr="00B05E84">
          <w:rPr>
            <w:rFonts w:ascii="Times New Roman" w:eastAsia="Times New Roman" w:hAnsi="Times New Roman"/>
            <w:color w:val="0000FF"/>
            <w:u w:val="single"/>
            <w:lang w:val="en"/>
          </w:rPr>
          <w:t>PubMed</w:t>
        </w:r>
      </w:hyperlink>
      <w:r w:rsidRPr="00B05E84">
        <w:rPr>
          <w:rFonts w:ascii="Times New Roman" w:eastAsia="Times New Roman" w:hAnsi="Times New Roman"/>
          <w:lang w:val="en"/>
        </w:rPr>
        <w:t>]</w:t>
      </w:r>
    </w:p>
    <w:p w:rsidR="00B05E84" w:rsidRPr="00B05E84" w:rsidRDefault="00B05E84" w:rsidP="00B05E84">
      <w:pPr>
        <w:numPr>
          <w:ilvl w:val="0"/>
          <w:numId w:val="1"/>
        </w:numPr>
        <w:spacing w:before="100" w:beforeAutospacing="1" w:after="100" w:afterAutospacing="1"/>
        <w:ind w:left="2160"/>
        <w:rPr>
          <w:rFonts w:ascii="Times New Roman" w:eastAsia="Times New Roman" w:hAnsi="Times New Roman"/>
          <w:lang w:val="en"/>
        </w:rPr>
      </w:pPr>
      <w:r w:rsidRPr="00B05E84">
        <w:rPr>
          <w:rFonts w:ascii="Times New Roman" w:eastAsia="Times New Roman" w:hAnsi="Times New Roman"/>
          <w:lang w:val="en"/>
        </w:rPr>
        <w:t xml:space="preserve">Lee N.R., Wallace G.L., </w:t>
      </w:r>
      <w:proofErr w:type="spellStart"/>
      <w:r w:rsidRPr="00B05E84">
        <w:rPr>
          <w:rFonts w:ascii="Times New Roman" w:eastAsia="Times New Roman" w:hAnsi="Times New Roman"/>
          <w:lang w:val="en"/>
        </w:rPr>
        <w:t>Clasen</w:t>
      </w:r>
      <w:proofErr w:type="spellEnd"/>
      <w:r w:rsidRPr="00B05E84">
        <w:rPr>
          <w:rFonts w:ascii="Times New Roman" w:eastAsia="Times New Roman" w:hAnsi="Times New Roman"/>
          <w:lang w:val="en"/>
        </w:rPr>
        <w:t xml:space="preserve"> L.S., </w:t>
      </w:r>
      <w:proofErr w:type="spellStart"/>
      <w:r w:rsidRPr="00B05E84">
        <w:rPr>
          <w:rFonts w:ascii="Times New Roman" w:eastAsia="Times New Roman" w:hAnsi="Times New Roman"/>
          <w:lang w:val="en"/>
        </w:rPr>
        <w:t>Lenroot</w:t>
      </w:r>
      <w:proofErr w:type="spellEnd"/>
      <w:r w:rsidRPr="00B05E84">
        <w:rPr>
          <w:rFonts w:ascii="Times New Roman" w:eastAsia="Times New Roman" w:hAnsi="Times New Roman"/>
          <w:lang w:val="en"/>
        </w:rPr>
        <w:t xml:space="preserve"> R.K., Blumenthal J.D., White S.L., </w:t>
      </w:r>
      <w:proofErr w:type="spellStart"/>
      <w:r w:rsidRPr="00B05E84">
        <w:rPr>
          <w:rFonts w:ascii="Times New Roman" w:eastAsia="Times New Roman" w:hAnsi="Times New Roman"/>
          <w:lang w:val="en"/>
        </w:rPr>
        <w:t>Celano</w:t>
      </w:r>
      <w:proofErr w:type="spellEnd"/>
      <w:r w:rsidRPr="00B05E84">
        <w:rPr>
          <w:rFonts w:ascii="Times New Roman" w:eastAsia="Times New Roman" w:hAnsi="Times New Roman"/>
          <w:lang w:val="en"/>
        </w:rPr>
        <w:t xml:space="preserve"> M.J., </w:t>
      </w:r>
      <w:proofErr w:type="spellStart"/>
      <w:r w:rsidRPr="00B05E84">
        <w:rPr>
          <w:rFonts w:ascii="Times New Roman" w:eastAsia="Times New Roman" w:hAnsi="Times New Roman"/>
          <w:lang w:val="en"/>
        </w:rPr>
        <w:t>Giedd</w:t>
      </w:r>
      <w:proofErr w:type="spellEnd"/>
      <w:r w:rsidRPr="00B05E84">
        <w:rPr>
          <w:rFonts w:ascii="Times New Roman" w:eastAsia="Times New Roman" w:hAnsi="Times New Roman"/>
          <w:lang w:val="en"/>
        </w:rPr>
        <w:t xml:space="preserve"> J.N. Executive function in young males with </w:t>
      </w:r>
      <w:proofErr w:type="spellStart"/>
      <w:r w:rsidRPr="00B05E84">
        <w:rPr>
          <w:rFonts w:ascii="Times New Roman" w:eastAsia="Times New Roman" w:hAnsi="Times New Roman"/>
          <w:lang w:val="en"/>
        </w:rPr>
        <w:t>Klinefelter</w:t>
      </w:r>
      <w:proofErr w:type="spellEnd"/>
      <w:r w:rsidRPr="00B05E84">
        <w:rPr>
          <w:rFonts w:ascii="Times New Roman" w:eastAsia="Times New Roman" w:hAnsi="Times New Roman"/>
          <w:lang w:val="en"/>
        </w:rPr>
        <w:t xml:space="preserve"> (XXY) syndrome with and without comorbid attention-deficit/hyperactivity disorder. J. Int. </w:t>
      </w:r>
      <w:proofErr w:type="spellStart"/>
      <w:r w:rsidRPr="00B05E84">
        <w:rPr>
          <w:rFonts w:ascii="Times New Roman" w:eastAsia="Times New Roman" w:hAnsi="Times New Roman"/>
          <w:lang w:val="en"/>
        </w:rPr>
        <w:t>Neuropsychol</w:t>
      </w:r>
      <w:proofErr w:type="spellEnd"/>
      <w:r w:rsidRPr="00B05E84">
        <w:rPr>
          <w:rFonts w:ascii="Times New Roman" w:eastAsia="Times New Roman" w:hAnsi="Times New Roman"/>
          <w:lang w:val="en"/>
        </w:rPr>
        <w:t>. Soc. 2011;1–9 [</w:t>
      </w:r>
      <w:hyperlink r:id="rId141" w:history="1">
        <w:r w:rsidRPr="00B05E84">
          <w:rPr>
            <w:rFonts w:ascii="Times New Roman" w:eastAsia="Times New Roman" w:hAnsi="Times New Roman"/>
            <w:color w:val="0000FF"/>
            <w:u w:val="single"/>
            <w:lang w:val="en"/>
          </w:rPr>
          <w:t>PMC free article</w:t>
        </w:r>
      </w:hyperlink>
      <w:r w:rsidRPr="00B05E84">
        <w:rPr>
          <w:rFonts w:ascii="Times New Roman" w:eastAsia="Times New Roman" w:hAnsi="Times New Roman"/>
          <w:lang w:val="en"/>
        </w:rPr>
        <w:t>][</w:t>
      </w:r>
      <w:hyperlink r:id="rId142" w:tgtFrame="pmc_ext" w:history="1">
        <w:r w:rsidRPr="00B05E84">
          <w:rPr>
            <w:rFonts w:ascii="Times New Roman" w:eastAsia="Times New Roman" w:hAnsi="Times New Roman"/>
            <w:color w:val="0000FF"/>
            <w:u w:val="single"/>
            <w:lang w:val="en"/>
          </w:rPr>
          <w:t>PubMed</w:t>
        </w:r>
      </w:hyperlink>
      <w:r w:rsidRPr="00B05E84">
        <w:rPr>
          <w:rFonts w:ascii="Times New Roman" w:eastAsia="Times New Roman" w:hAnsi="Times New Roman"/>
          <w:lang w:val="en"/>
        </w:rPr>
        <w:t>]</w:t>
      </w:r>
    </w:p>
    <w:p w:rsidR="00B05E84" w:rsidRPr="00B05E84" w:rsidRDefault="00B05E84" w:rsidP="00B05E84">
      <w:pPr>
        <w:numPr>
          <w:ilvl w:val="0"/>
          <w:numId w:val="1"/>
        </w:numPr>
        <w:spacing w:before="100" w:beforeAutospacing="1" w:after="100" w:afterAutospacing="1"/>
        <w:ind w:left="2160"/>
        <w:rPr>
          <w:rFonts w:ascii="Times New Roman" w:eastAsia="Times New Roman" w:hAnsi="Times New Roman"/>
          <w:lang w:val="en"/>
        </w:rPr>
      </w:pPr>
      <w:proofErr w:type="spellStart"/>
      <w:r w:rsidRPr="00B05E84">
        <w:rPr>
          <w:rFonts w:ascii="Times New Roman" w:eastAsia="Times New Roman" w:hAnsi="Times New Roman"/>
          <w:lang w:val="en"/>
        </w:rPr>
        <w:t>Lezak</w:t>
      </w:r>
      <w:proofErr w:type="spellEnd"/>
      <w:r w:rsidRPr="00B05E84">
        <w:rPr>
          <w:rFonts w:ascii="Times New Roman" w:eastAsia="Times New Roman" w:hAnsi="Times New Roman"/>
          <w:lang w:val="en"/>
        </w:rPr>
        <w:t xml:space="preserve"> M.D., </w:t>
      </w:r>
      <w:proofErr w:type="spellStart"/>
      <w:r w:rsidRPr="00B05E84">
        <w:rPr>
          <w:rFonts w:ascii="Times New Roman" w:eastAsia="Times New Roman" w:hAnsi="Times New Roman"/>
          <w:lang w:val="en"/>
        </w:rPr>
        <w:t>Howieson</w:t>
      </w:r>
      <w:proofErr w:type="spellEnd"/>
      <w:r w:rsidRPr="00B05E84">
        <w:rPr>
          <w:rFonts w:ascii="Times New Roman" w:eastAsia="Times New Roman" w:hAnsi="Times New Roman"/>
          <w:lang w:val="en"/>
        </w:rPr>
        <w:t xml:space="preserve"> D.B., </w:t>
      </w:r>
      <w:proofErr w:type="spellStart"/>
      <w:r w:rsidRPr="00B05E84">
        <w:rPr>
          <w:rFonts w:ascii="Times New Roman" w:eastAsia="Times New Roman" w:hAnsi="Times New Roman"/>
          <w:lang w:val="en"/>
        </w:rPr>
        <w:t>Loring</w:t>
      </w:r>
      <w:proofErr w:type="spellEnd"/>
      <w:r w:rsidRPr="00B05E84">
        <w:rPr>
          <w:rFonts w:ascii="Times New Roman" w:eastAsia="Times New Roman" w:hAnsi="Times New Roman"/>
          <w:lang w:val="en"/>
        </w:rPr>
        <w:t xml:space="preserve"> D.W. 4 ed. Oxford University Press; Oxford: 2004. Neuropsychological Assessment.</w:t>
      </w:r>
    </w:p>
    <w:p w:rsidR="00B05E84" w:rsidRPr="00B05E84" w:rsidRDefault="00B05E84" w:rsidP="00B05E84">
      <w:pPr>
        <w:numPr>
          <w:ilvl w:val="0"/>
          <w:numId w:val="1"/>
        </w:numPr>
        <w:spacing w:before="100" w:beforeAutospacing="1" w:after="100" w:afterAutospacing="1"/>
        <w:ind w:left="2160"/>
        <w:rPr>
          <w:rFonts w:ascii="Times New Roman" w:eastAsia="Times New Roman" w:hAnsi="Times New Roman"/>
          <w:lang w:val="en"/>
        </w:rPr>
      </w:pPr>
      <w:r w:rsidRPr="00B05E84">
        <w:rPr>
          <w:rFonts w:ascii="Times New Roman" w:eastAsia="Times New Roman" w:hAnsi="Times New Roman"/>
          <w:lang w:val="en"/>
        </w:rPr>
        <w:t xml:space="preserve">Lombardo M.V., </w:t>
      </w:r>
      <w:proofErr w:type="spellStart"/>
      <w:r w:rsidRPr="00B05E84">
        <w:rPr>
          <w:rFonts w:ascii="Times New Roman" w:eastAsia="Times New Roman" w:hAnsi="Times New Roman"/>
          <w:lang w:val="en"/>
        </w:rPr>
        <w:t>Ashwin</w:t>
      </w:r>
      <w:proofErr w:type="spellEnd"/>
      <w:r w:rsidRPr="00B05E84">
        <w:rPr>
          <w:rFonts w:ascii="Times New Roman" w:eastAsia="Times New Roman" w:hAnsi="Times New Roman"/>
          <w:lang w:val="en"/>
        </w:rPr>
        <w:t xml:space="preserve"> E., Auyeung B., </w:t>
      </w:r>
      <w:proofErr w:type="spellStart"/>
      <w:r w:rsidRPr="00B05E84">
        <w:rPr>
          <w:rFonts w:ascii="Times New Roman" w:eastAsia="Times New Roman" w:hAnsi="Times New Roman"/>
          <w:lang w:val="en"/>
        </w:rPr>
        <w:t>Chakrabarti</w:t>
      </w:r>
      <w:proofErr w:type="spellEnd"/>
      <w:r w:rsidRPr="00B05E84">
        <w:rPr>
          <w:rFonts w:ascii="Times New Roman" w:eastAsia="Times New Roman" w:hAnsi="Times New Roman"/>
          <w:lang w:val="en"/>
        </w:rPr>
        <w:t xml:space="preserve"> B., Taylor K., Hackett G., </w:t>
      </w:r>
      <w:proofErr w:type="spellStart"/>
      <w:r w:rsidRPr="00B05E84">
        <w:rPr>
          <w:rFonts w:ascii="Times New Roman" w:eastAsia="Times New Roman" w:hAnsi="Times New Roman"/>
          <w:lang w:val="en"/>
        </w:rPr>
        <w:t>Bullmore</w:t>
      </w:r>
      <w:proofErr w:type="spellEnd"/>
      <w:r w:rsidRPr="00B05E84">
        <w:rPr>
          <w:rFonts w:ascii="Times New Roman" w:eastAsia="Times New Roman" w:hAnsi="Times New Roman"/>
          <w:lang w:val="en"/>
        </w:rPr>
        <w:t xml:space="preserve"> E.T., Baron-Cohen S. Fetal testosterone influences sexually dimorphic gray matter in the human brain. J. </w:t>
      </w:r>
      <w:proofErr w:type="spellStart"/>
      <w:r w:rsidRPr="00B05E84">
        <w:rPr>
          <w:rFonts w:ascii="Times New Roman" w:eastAsia="Times New Roman" w:hAnsi="Times New Roman"/>
          <w:lang w:val="en"/>
        </w:rPr>
        <w:t>Neurosci</w:t>
      </w:r>
      <w:proofErr w:type="spellEnd"/>
      <w:r w:rsidRPr="00B05E84">
        <w:rPr>
          <w:rFonts w:ascii="Times New Roman" w:eastAsia="Times New Roman" w:hAnsi="Times New Roman"/>
          <w:lang w:val="en"/>
        </w:rPr>
        <w:t>. 2012;32:674–680.[</w:t>
      </w:r>
      <w:hyperlink r:id="rId143" w:tgtFrame="pmc_ext" w:history="1">
        <w:r w:rsidRPr="00B05E84">
          <w:rPr>
            <w:rFonts w:ascii="Times New Roman" w:eastAsia="Times New Roman" w:hAnsi="Times New Roman"/>
            <w:color w:val="0000FF"/>
            <w:u w:val="single"/>
            <w:lang w:val="en"/>
          </w:rPr>
          <w:t>PubMed</w:t>
        </w:r>
      </w:hyperlink>
      <w:r w:rsidRPr="00B05E84">
        <w:rPr>
          <w:rFonts w:ascii="Times New Roman" w:eastAsia="Times New Roman" w:hAnsi="Times New Roman"/>
          <w:lang w:val="en"/>
        </w:rPr>
        <w:t>]</w:t>
      </w:r>
    </w:p>
    <w:p w:rsidR="00B05E84" w:rsidRPr="00B05E84" w:rsidRDefault="00B05E84" w:rsidP="00B05E84">
      <w:pPr>
        <w:numPr>
          <w:ilvl w:val="0"/>
          <w:numId w:val="1"/>
        </w:numPr>
        <w:spacing w:before="100" w:beforeAutospacing="1" w:after="100" w:afterAutospacing="1"/>
        <w:ind w:left="2160"/>
        <w:rPr>
          <w:rFonts w:ascii="Times New Roman" w:eastAsia="Times New Roman" w:hAnsi="Times New Roman"/>
          <w:lang w:val="en"/>
        </w:rPr>
      </w:pPr>
      <w:r w:rsidRPr="00B05E84">
        <w:rPr>
          <w:rFonts w:ascii="Times New Roman" w:eastAsia="Times New Roman" w:hAnsi="Times New Roman"/>
          <w:lang w:val="en"/>
        </w:rPr>
        <w:t xml:space="preserve">Manning J.T., </w:t>
      </w:r>
      <w:proofErr w:type="spellStart"/>
      <w:r w:rsidRPr="00B05E84">
        <w:rPr>
          <w:rFonts w:ascii="Times New Roman" w:eastAsia="Times New Roman" w:hAnsi="Times New Roman"/>
          <w:lang w:val="en"/>
        </w:rPr>
        <w:t>Kilduff</w:t>
      </w:r>
      <w:proofErr w:type="spellEnd"/>
      <w:r w:rsidRPr="00B05E84">
        <w:rPr>
          <w:rFonts w:ascii="Times New Roman" w:eastAsia="Times New Roman" w:hAnsi="Times New Roman"/>
          <w:lang w:val="en"/>
        </w:rPr>
        <w:t xml:space="preserve"> L.P., </w:t>
      </w:r>
      <w:proofErr w:type="spellStart"/>
      <w:r w:rsidRPr="00B05E84">
        <w:rPr>
          <w:rFonts w:ascii="Times New Roman" w:eastAsia="Times New Roman" w:hAnsi="Times New Roman"/>
          <w:lang w:val="en"/>
        </w:rPr>
        <w:t>Trivers</w:t>
      </w:r>
      <w:proofErr w:type="spellEnd"/>
      <w:r w:rsidRPr="00B05E84">
        <w:rPr>
          <w:rFonts w:ascii="Times New Roman" w:eastAsia="Times New Roman" w:hAnsi="Times New Roman"/>
          <w:lang w:val="en"/>
        </w:rPr>
        <w:t xml:space="preserve"> R. Digit ratio (2D:4D) in </w:t>
      </w:r>
      <w:proofErr w:type="spellStart"/>
      <w:r w:rsidRPr="00B05E84">
        <w:rPr>
          <w:rFonts w:ascii="Times New Roman" w:eastAsia="Times New Roman" w:hAnsi="Times New Roman"/>
          <w:lang w:val="en"/>
        </w:rPr>
        <w:t>Klinefelter's</w:t>
      </w:r>
      <w:proofErr w:type="spellEnd"/>
      <w:r w:rsidRPr="00B05E84">
        <w:rPr>
          <w:rFonts w:ascii="Times New Roman" w:eastAsia="Times New Roman" w:hAnsi="Times New Roman"/>
          <w:lang w:val="en"/>
        </w:rPr>
        <w:t xml:space="preserve"> syndrome. </w:t>
      </w:r>
      <w:proofErr w:type="spellStart"/>
      <w:r w:rsidRPr="00B05E84">
        <w:rPr>
          <w:rFonts w:ascii="Times New Roman" w:eastAsia="Times New Roman" w:hAnsi="Times New Roman"/>
          <w:lang w:val="en"/>
        </w:rPr>
        <w:t>Andrology</w:t>
      </w:r>
      <w:proofErr w:type="spellEnd"/>
      <w:r w:rsidRPr="00B05E84">
        <w:rPr>
          <w:rFonts w:ascii="Times New Roman" w:eastAsia="Times New Roman" w:hAnsi="Times New Roman"/>
          <w:lang w:val="en"/>
        </w:rPr>
        <w:t>. 2013;1:94–99.[</w:t>
      </w:r>
      <w:hyperlink r:id="rId144" w:tgtFrame="pmc_ext" w:history="1">
        <w:r w:rsidRPr="00B05E84">
          <w:rPr>
            <w:rFonts w:ascii="Times New Roman" w:eastAsia="Times New Roman" w:hAnsi="Times New Roman"/>
            <w:color w:val="0000FF"/>
            <w:u w:val="single"/>
            <w:lang w:val="en"/>
          </w:rPr>
          <w:t>PubMed</w:t>
        </w:r>
      </w:hyperlink>
      <w:r w:rsidRPr="00B05E84">
        <w:rPr>
          <w:rFonts w:ascii="Times New Roman" w:eastAsia="Times New Roman" w:hAnsi="Times New Roman"/>
          <w:lang w:val="en"/>
        </w:rPr>
        <w:t>]</w:t>
      </w:r>
    </w:p>
    <w:p w:rsidR="00B05E84" w:rsidRPr="00B05E84" w:rsidRDefault="00B05E84" w:rsidP="00B05E84">
      <w:pPr>
        <w:numPr>
          <w:ilvl w:val="0"/>
          <w:numId w:val="1"/>
        </w:numPr>
        <w:spacing w:before="100" w:beforeAutospacing="1" w:after="100" w:afterAutospacing="1"/>
        <w:ind w:left="2160"/>
        <w:rPr>
          <w:rFonts w:ascii="Times New Roman" w:eastAsia="Times New Roman" w:hAnsi="Times New Roman"/>
          <w:lang w:val="en"/>
        </w:rPr>
      </w:pPr>
      <w:proofErr w:type="spellStart"/>
      <w:r w:rsidRPr="00B05E84">
        <w:rPr>
          <w:rFonts w:ascii="Times New Roman" w:eastAsia="Times New Roman" w:hAnsi="Times New Roman"/>
          <w:lang w:val="en"/>
        </w:rPr>
        <w:t>Mardia</w:t>
      </w:r>
      <w:proofErr w:type="spellEnd"/>
      <w:r w:rsidRPr="00B05E84">
        <w:rPr>
          <w:rFonts w:ascii="Times New Roman" w:eastAsia="Times New Roman" w:hAnsi="Times New Roman"/>
          <w:lang w:val="en"/>
        </w:rPr>
        <w:t xml:space="preserve"> K.V., Kent L.P., </w:t>
      </w:r>
      <w:proofErr w:type="spellStart"/>
      <w:r w:rsidRPr="00B05E84">
        <w:rPr>
          <w:rFonts w:ascii="Times New Roman" w:eastAsia="Times New Roman" w:hAnsi="Times New Roman"/>
          <w:lang w:val="en"/>
        </w:rPr>
        <w:t>Bibby</w:t>
      </w:r>
      <w:proofErr w:type="spellEnd"/>
      <w:r w:rsidRPr="00B05E84">
        <w:rPr>
          <w:rFonts w:ascii="Times New Roman" w:eastAsia="Times New Roman" w:hAnsi="Times New Roman"/>
          <w:lang w:val="en"/>
        </w:rPr>
        <w:t xml:space="preserve"> J.M. Multivariate Analysis. Academic Press; London: 1979. </w:t>
      </w:r>
    </w:p>
    <w:p w:rsidR="00B05E84" w:rsidRPr="00B05E84" w:rsidRDefault="00B05E84" w:rsidP="00B05E84">
      <w:pPr>
        <w:numPr>
          <w:ilvl w:val="0"/>
          <w:numId w:val="1"/>
        </w:numPr>
        <w:spacing w:before="100" w:beforeAutospacing="1" w:after="100" w:afterAutospacing="1"/>
        <w:ind w:left="2160"/>
        <w:rPr>
          <w:rFonts w:ascii="Times New Roman" w:eastAsia="Times New Roman" w:hAnsi="Times New Roman"/>
          <w:lang w:val="en"/>
        </w:rPr>
      </w:pPr>
      <w:proofErr w:type="spellStart"/>
      <w:r w:rsidRPr="00B05E84">
        <w:rPr>
          <w:rFonts w:ascii="Times New Roman" w:eastAsia="Times New Roman" w:hAnsi="Times New Roman"/>
          <w:lang w:val="en"/>
        </w:rPr>
        <w:t>Merke</w:t>
      </w:r>
      <w:proofErr w:type="spellEnd"/>
      <w:r w:rsidRPr="00B05E84">
        <w:rPr>
          <w:rFonts w:ascii="Times New Roman" w:eastAsia="Times New Roman" w:hAnsi="Times New Roman"/>
          <w:lang w:val="en"/>
        </w:rPr>
        <w:t xml:space="preserve"> D.P., Fields J.D., </w:t>
      </w:r>
      <w:proofErr w:type="spellStart"/>
      <w:r w:rsidRPr="00B05E84">
        <w:rPr>
          <w:rFonts w:ascii="Times New Roman" w:eastAsia="Times New Roman" w:hAnsi="Times New Roman"/>
          <w:lang w:val="en"/>
        </w:rPr>
        <w:t>Keil</w:t>
      </w:r>
      <w:proofErr w:type="spellEnd"/>
      <w:r w:rsidRPr="00B05E84">
        <w:rPr>
          <w:rFonts w:ascii="Times New Roman" w:eastAsia="Times New Roman" w:hAnsi="Times New Roman"/>
          <w:lang w:val="en"/>
        </w:rPr>
        <w:t xml:space="preserve"> M.F., </w:t>
      </w:r>
      <w:proofErr w:type="spellStart"/>
      <w:r w:rsidRPr="00B05E84">
        <w:rPr>
          <w:rFonts w:ascii="Times New Roman" w:eastAsia="Times New Roman" w:hAnsi="Times New Roman"/>
          <w:lang w:val="en"/>
        </w:rPr>
        <w:t>Vaituzis</w:t>
      </w:r>
      <w:proofErr w:type="spellEnd"/>
      <w:r w:rsidRPr="00B05E84">
        <w:rPr>
          <w:rFonts w:ascii="Times New Roman" w:eastAsia="Times New Roman" w:hAnsi="Times New Roman"/>
          <w:lang w:val="en"/>
        </w:rPr>
        <w:t xml:space="preserve"> A.C., </w:t>
      </w:r>
      <w:proofErr w:type="spellStart"/>
      <w:r w:rsidRPr="00B05E84">
        <w:rPr>
          <w:rFonts w:ascii="Times New Roman" w:eastAsia="Times New Roman" w:hAnsi="Times New Roman"/>
          <w:lang w:val="en"/>
        </w:rPr>
        <w:t>Chrousos</w:t>
      </w:r>
      <w:proofErr w:type="spellEnd"/>
      <w:r w:rsidRPr="00B05E84">
        <w:rPr>
          <w:rFonts w:ascii="Times New Roman" w:eastAsia="Times New Roman" w:hAnsi="Times New Roman"/>
          <w:lang w:val="en"/>
        </w:rPr>
        <w:t xml:space="preserve"> G.P., </w:t>
      </w:r>
      <w:proofErr w:type="spellStart"/>
      <w:r w:rsidRPr="00B05E84">
        <w:rPr>
          <w:rFonts w:ascii="Times New Roman" w:eastAsia="Times New Roman" w:hAnsi="Times New Roman"/>
          <w:lang w:val="en"/>
        </w:rPr>
        <w:t>Giedd</w:t>
      </w:r>
      <w:proofErr w:type="spellEnd"/>
      <w:r w:rsidRPr="00B05E84">
        <w:rPr>
          <w:rFonts w:ascii="Times New Roman" w:eastAsia="Times New Roman" w:hAnsi="Times New Roman"/>
          <w:lang w:val="en"/>
        </w:rPr>
        <w:t xml:space="preserve"> J.N. Children with classic congenital adrenal hyperplasia have decreased amygdala volume: potential prenatal and postnatal hormonal effects. J. </w:t>
      </w:r>
      <w:proofErr w:type="spellStart"/>
      <w:r w:rsidRPr="00B05E84">
        <w:rPr>
          <w:rFonts w:ascii="Times New Roman" w:eastAsia="Times New Roman" w:hAnsi="Times New Roman"/>
          <w:lang w:val="en"/>
        </w:rPr>
        <w:t>Clin</w:t>
      </w:r>
      <w:proofErr w:type="spellEnd"/>
      <w:r w:rsidRPr="00B05E84">
        <w:rPr>
          <w:rFonts w:ascii="Times New Roman" w:eastAsia="Times New Roman" w:hAnsi="Times New Roman"/>
          <w:lang w:val="en"/>
        </w:rPr>
        <w:t xml:space="preserve">. </w:t>
      </w:r>
      <w:proofErr w:type="spellStart"/>
      <w:r w:rsidRPr="00B05E84">
        <w:rPr>
          <w:rFonts w:ascii="Times New Roman" w:eastAsia="Times New Roman" w:hAnsi="Times New Roman"/>
          <w:lang w:val="en"/>
        </w:rPr>
        <w:t>Endocrinol</w:t>
      </w:r>
      <w:proofErr w:type="spellEnd"/>
      <w:r w:rsidRPr="00B05E84">
        <w:rPr>
          <w:rFonts w:ascii="Times New Roman" w:eastAsia="Times New Roman" w:hAnsi="Times New Roman"/>
          <w:lang w:val="en"/>
        </w:rPr>
        <w:t xml:space="preserve">. </w:t>
      </w:r>
      <w:proofErr w:type="spellStart"/>
      <w:r w:rsidRPr="00B05E84">
        <w:rPr>
          <w:rFonts w:ascii="Times New Roman" w:eastAsia="Times New Roman" w:hAnsi="Times New Roman"/>
          <w:lang w:val="en"/>
        </w:rPr>
        <w:t>Metab</w:t>
      </w:r>
      <w:proofErr w:type="spellEnd"/>
      <w:r w:rsidRPr="00B05E84">
        <w:rPr>
          <w:rFonts w:ascii="Times New Roman" w:eastAsia="Times New Roman" w:hAnsi="Times New Roman"/>
          <w:lang w:val="en"/>
        </w:rPr>
        <w:t>. 2003;88:1760–1765.[</w:t>
      </w:r>
      <w:hyperlink r:id="rId145" w:tgtFrame="pmc_ext" w:history="1">
        <w:r w:rsidRPr="00B05E84">
          <w:rPr>
            <w:rFonts w:ascii="Times New Roman" w:eastAsia="Times New Roman" w:hAnsi="Times New Roman"/>
            <w:color w:val="0000FF"/>
            <w:u w:val="single"/>
            <w:lang w:val="en"/>
          </w:rPr>
          <w:t>PubMed</w:t>
        </w:r>
      </w:hyperlink>
      <w:r w:rsidRPr="00B05E84">
        <w:rPr>
          <w:rFonts w:ascii="Times New Roman" w:eastAsia="Times New Roman" w:hAnsi="Times New Roman"/>
          <w:lang w:val="en"/>
        </w:rPr>
        <w:t>]</w:t>
      </w:r>
    </w:p>
    <w:p w:rsidR="00B05E84" w:rsidRPr="00B05E84" w:rsidRDefault="00B05E84" w:rsidP="00B05E84">
      <w:pPr>
        <w:numPr>
          <w:ilvl w:val="0"/>
          <w:numId w:val="1"/>
        </w:numPr>
        <w:spacing w:before="100" w:beforeAutospacing="1" w:after="100" w:afterAutospacing="1"/>
        <w:ind w:left="2160"/>
        <w:rPr>
          <w:rFonts w:ascii="Times New Roman" w:eastAsia="Times New Roman" w:hAnsi="Times New Roman"/>
          <w:lang w:val="en"/>
        </w:rPr>
      </w:pPr>
      <w:r w:rsidRPr="00B05E84">
        <w:rPr>
          <w:rFonts w:ascii="Times New Roman" w:eastAsia="Times New Roman" w:hAnsi="Times New Roman"/>
          <w:lang w:val="en"/>
        </w:rPr>
        <w:t>Meyers J.E., Meyers K.R. Psychological Assessment Resources; Odessa, FL.: 1995. Rey Complex Figure Test and Recognition Trail.</w:t>
      </w:r>
    </w:p>
    <w:p w:rsidR="00B05E84" w:rsidRPr="00B05E84" w:rsidRDefault="00B05E84" w:rsidP="00B05E84">
      <w:pPr>
        <w:numPr>
          <w:ilvl w:val="0"/>
          <w:numId w:val="1"/>
        </w:numPr>
        <w:spacing w:before="100" w:beforeAutospacing="1" w:after="100" w:afterAutospacing="1"/>
        <w:ind w:left="2160"/>
        <w:rPr>
          <w:rFonts w:ascii="Times New Roman" w:eastAsia="Times New Roman" w:hAnsi="Times New Roman"/>
          <w:lang w:val="en"/>
        </w:rPr>
      </w:pPr>
      <w:r w:rsidRPr="00B05E84">
        <w:rPr>
          <w:rFonts w:ascii="Times New Roman" w:eastAsia="Times New Roman" w:hAnsi="Times New Roman"/>
          <w:lang w:val="en"/>
        </w:rPr>
        <w:t xml:space="preserve">Mueller S.C., </w:t>
      </w:r>
      <w:proofErr w:type="spellStart"/>
      <w:r w:rsidRPr="00B05E84">
        <w:rPr>
          <w:rFonts w:ascii="Times New Roman" w:eastAsia="Times New Roman" w:hAnsi="Times New Roman"/>
          <w:lang w:val="en"/>
        </w:rPr>
        <w:t>Merke</w:t>
      </w:r>
      <w:proofErr w:type="spellEnd"/>
      <w:r w:rsidRPr="00B05E84">
        <w:rPr>
          <w:rFonts w:ascii="Times New Roman" w:eastAsia="Times New Roman" w:hAnsi="Times New Roman"/>
          <w:lang w:val="en"/>
        </w:rPr>
        <w:t xml:space="preserve"> D.P., </w:t>
      </w:r>
      <w:proofErr w:type="spellStart"/>
      <w:r w:rsidRPr="00B05E84">
        <w:rPr>
          <w:rFonts w:ascii="Times New Roman" w:eastAsia="Times New Roman" w:hAnsi="Times New Roman"/>
          <w:lang w:val="en"/>
        </w:rPr>
        <w:t>Leschek</w:t>
      </w:r>
      <w:proofErr w:type="spellEnd"/>
      <w:r w:rsidRPr="00B05E84">
        <w:rPr>
          <w:rFonts w:ascii="Times New Roman" w:eastAsia="Times New Roman" w:hAnsi="Times New Roman"/>
          <w:lang w:val="en"/>
        </w:rPr>
        <w:t xml:space="preserve"> E.W., Fromm S., </w:t>
      </w:r>
      <w:proofErr w:type="spellStart"/>
      <w:r w:rsidRPr="00B05E84">
        <w:rPr>
          <w:rFonts w:ascii="Times New Roman" w:eastAsia="Times New Roman" w:hAnsi="Times New Roman"/>
          <w:lang w:val="en"/>
        </w:rPr>
        <w:t>VanRyzin</w:t>
      </w:r>
      <w:proofErr w:type="spellEnd"/>
      <w:r w:rsidRPr="00B05E84">
        <w:rPr>
          <w:rFonts w:ascii="Times New Roman" w:eastAsia="Times New Roman" w:hAnsi="Times New Roman"/>
          <w:lang w:val="en"/>
        </w:rPr>
        <w:t xml:space="preserve"> C., Ernst M. Increased medial temporal lobe and striatal grey-matter volume in a rare disorder of androgen excess: a voxel-based </w:t>
      </w:r>
      <w:proofErr w:type="spellStart"/>
      <w:r w:rsidRPr="00B05E84">
        <w:rPr>
          <w:rFonts w:ascii="Times New Roman" w:eastAsia="Times New Roman" w:hAnsi="Times New Roman"/>
          <w:lang w:val="en"/>
        </w:rPr>
        <w:t>morphometry</w:t>
      </w:r>
      <w:proofErr w:type="spellEnd"/>
      <w:r w:rsidRPr="00B05E84">
        <w:rPr>
          <w:rFonts w:ascii="Times New Roman" w:eastAsia="Times New Roman" w:hAnsi="Times New Roman"/>
          <w:lang w:val="en"/>
        </w:rPr>
        <w:t xml:space="preserve"> (VBM) study. </w:t>
      </w:r>
      <w:proofErr w:type="spellStart"/>
      <w:r w:rsidRPr="00B05E84">
        <w:rPr>
          <w:rFonts w:ascii="Times New Roman" w:eastAsia="Times New Roman" w:hAnsi="Times New Roman"/>
          <w:lang w:val="en"/>
        </w:rPr>
        <w:t>Int.J</w:t>
      </w:r>
      <w:proofErr w:type="spellEnd"/>
      <w:r w:rsidRPr="00B05E84">
        <w:rPr>
          <w:rFonts w:ascii="Times New Roman" w:eastAsia="Times New Roman" w:hAnsi="Times New Roman"/>
          <w:lang w:val="en"/>
        </w:rPr>
        <w:t xml:space="preserve"> </w:t>
      </w:r>
      <w:proofErr w:type="spellStart"/>
      <w:r w:rsidRPr="00B05E84">
        <w:rPr>
          <w:rFonts w:ascii="Times New Roman" w:eastAsia="Times New Roman" w:hAnsi="Times New Roman"/>
          <w:lang w:val="en"/>
        </w:rPr>
        <w:t>Neuropsychopharmacol</w:t>
      </w:r>
      <w:proofErr w:type="spellEnd"/>
      <w:r w:rsidRPr="00B05E84">
        <w:rPr>
          <w:rFonts w:ascii="Times New Roman" w:eastAsia="Times New Roman" w:hAnsi="Times New Roman"/>
          <w:lang w:val="en"/>
        </w:rPr>
        <w:t>. 2011;14:445–457.[</w:t>
      </w:r>
      <w:hyperlink r:id="rId146" w:tgtFrame="pmc_ext" w:history="1">
        <w:r w:rsidRPr="00B05E84">
          <w:rPr>
            <w:rFonts w:ascii="Times New Roman" w:eastAsia="Times New Roman" w:hAnsi="Times New Roman"/>
            <w:color w:val="0000FF"/>
            <w:u w:val="single"/>
            <w:lang w:val="en"/>
          </w:rPr>
          <w:t>PubMed</w:t>
        </w:r>
      </w:hyperlink>
      <w:r w:rsidRPr="00B05E84">
        <w:rPr>
          <w:rFonts w:ascii="Times New Roman" w:eastAsia="Times New Roman" w:hAnsi="Times New Roman"/>
          <w:lang w:val="en"/>
        </w:rPr>
        <w:t>]</w:t>
      </w:r>
    </w:p>
    <w:p w:rsidR="00B05E84" w:rsidRPr="00B05E84" w:rsidRDefault="00B05E84" w:rsidP="00B05E84">
      <w:pPr>
        <w:numPr>
          <w:ilvl w:val="0"/>
          <w:numId w:val="1"/>
        </w:numPr>
        <w:spacing w:before="100" w:beforeAutospacing="1" w:after="100" w:afterAutospacing="1"/>
        <w:ind w:left="2160"/>
        <w:rPr>
          <w:rFonts w:ascii="Times New Roman" w:eastAsia="Times New Roman" w:hAnsi="Times New Roman"/>
          <w:lang w:val="en"/>
        </w:rPr>
      </w:pPr>
      <w:r w:rsidRPr="00B05E84">
        <w:rPr>
          <w:rFonts w:ascii="Times New Roman" w:eastAsia="Times New Roman" w:hAnsi="Times New Roman"/>
          <w:lang w:val="en"/>
        </w:rPr>
        <w:t xml:space="preserve">Nielsen J., </w:t>
      </w:r>
      <w:proofErr w:type="spellStart"/>
      <w:r w:rsidRPr="00B05E84">
        <w:rPr>
          <w:rFonts w:ascii="Times New Roman" w:eastAsia="Times New Roman" w:hAnsi="Times New Roman"/>
          <w:lang w:val="en"/>
        </w:rPr>
        <w:t>Pelsen</w:t>
      </w:r>
      <w:proofErr w:type="spellEnd"/>
      <w:r w:rsidRPr="00B05E84">
        <w:rPr>
          <w:rFonts w:ascii="Times New Roman" w:eastAsia="Times New Roman" w:hAnsi="Times New Roman"/>
          <w:lang w:val="en"/>
        </w:rPr>
        <w:t xml:space="preserve"> B. Follow-up 20 years later of 34 </w:t>
      </w:r>
      <w:proofErr w:type="spellStart"/>
      <w:r w:rsidRPr="00B05E84">
        <w:rPr>
          <w:rFonts w:ascii="Times New Roman" w:eastAsia="Times New Roman" w:hAnsi="Times New Roman"/>
          <w:lang w:val="en"/>
        </w:rPr>
        <w:t>Klinefelter</w:t>
      </w:r>
      <w:proofErr w:type="spellEnd"/>
      <w:r w:rsidRPr="00B05E84">
        <w:rPr>
          <w:rFonts w:ascii="Times New Roman" w:eastAsia="Times New Roman" w:hAnsi="Times New Roman"/>
          <w:lang w:val="en"/>
        </w:rPr>
        <w:t xml:space="preserve"> males with karyotype 47, XXY and 16 </w:t>
      </w:r>
      <w:proofErr w:type="spellStart"/>
      <w:r w:rsidRPr="00B05E84">
        <w:rPr>
          <w:rFonts w:ascii="Times New Roman" w:eastAsia="Times New Roman" w:hAnsi="Times New Roman"/>
          <w:lang w:val="en"/>
        </w:rPr>
        <w:t>hypogonadal</w:t>
      </w:r>
      <w:proofErr w:type="spellEnd"/>
      <w:r w:rsidRPr="00B05E84">
        <w:rPr>
          <w:rFonts w:ascii="Times New Roman" w:eastAsia="Times New Roman" w:hAnsi="Times New Roman"/>
          <w:lang w:val="en"/>
        </w:rPr>
        <w:t xml:space="preserve"> males with karyotype 46, XY. Hum. Genet. 1987;77:188–192.[</w:t>
      </w:r>
      <w:hyperlink r:id="rId147" w:tgtFrame="pmc_ext" w:history="1">
        <w:r w:rsidRPr="00B05E84">
          <w:rPr>
            <w:rFonts w:ascii="Times New Roman" w:eastAsia="Times New Roman" w:hAnsi="Times New Roman"/>
            <w:color w:val="0000FF"/>
            <w:u w:val="single"/>
            <w:lang w:val="en"/>
          </w:rPr>
          <w:t>PubMed</w:t>
        </w:r>
      </w:hyperlink>
      <w:r w:rsidRPr="00B05E84">
        <w:rPr>
          <w:rFonts w:ascii="Times New Roman" w:eastAsia="Times New Roman" w:hAnsi="Times New Roman"/>
          <w:lang w:val="en"/>
        </w:rPr>
        <w:t>]</w:t>
      </w:r>
    </w:p>
    <w:p w:rsidR="00B05E84" w:rsidRPr="00B05E84" w:rsidRDefault="00B05E84" w:rsidP="00B05E84">
      <w:pPr>
        <w:numPr>
          <w:ilvl w:val="0"/>
          <w:numId w:val="1"/>
        </w:numPr>
        <w:spacing w:before="100" w:beforeAutospacing="1" w:after="100" w:afterAutospacing="1"/>
        <w:ind w:left="2160"/>
        <w:rPr>
          <w:rFonts w:ascii="Times New Roman" w:eastAsia="Times New Roman" w:hAnsi="Times New Roman"/>
          <w:lang w:val="en"/>
        </w:rPr>
      </w:pPr>
      <w:r w:rsidRPr="00B05E84">
        <w:rPr>
          <w:rFonts w:ascii="Times New Roman" w:eastAsia="Times New Roman" w:hAnsi="Times New Roman"/>
          <w:lang w:val="en"/>
        </w:rPr>
        <w:t xml:space="preserve">Nielsen H., Knudsen L., </w:t>
      </w:r>
      <w:proofErr w:type="spellStart"/>
      <w:r w:rsidRPr="00B05E84">
        <w:rPr>
          <w:rFonts w:ascii="Times New Roman" w:eastAsia="Times New Roman" w:hAnsi="Times New Roman"/>
          <w:lang w:val="en"/>
        </w:rPr>
        <w:t>Daugbjerg</w:t>
      </w:r>
      <w:proofErr w:type="spellEnd"/>
      <w:r w:rsidRPr="00B05E84">
        <w:rPr>
          <w:rFonts w:ascii="Times New Roman" w:eastAsia="Times New Roman" w:hAnsi="Times New Roman"/>
          <w:lang w:val="en"/>
        </w:rPr>
        <w:t xml:space="preserve"> O. Normative data for eight neuropsychological tests based on a Danish sample. Scand. J. Psychol. 1989;30:37–45.[</w:t>
      </w:r>
      <w:hyperlink r:id="rId148" w:tgtFrame="pmc_ext" w:history="1">
        <w:r w:rsidRPr="00B05E84">
          <w:rPr>
            <w:rFonts w:ascii="Times New Roman" w:eastAsia="Times New Roman" w:hAnsi="Times New Roman"/>
            <w:color w:val="0000FF"/>
            <w:u w:val="single"/>
            <w:lang w:val="en"/>
          </w:rPr>
          <w:t>PubMed</w:t>
        </w:r>
      </w:hyperlink>
      <w:r w:rsidRPr="00B05E84">
        <w:rPr>
          <w:rFonts w:ascii="Times New Roman" w:eastAsia="Times New Roman" w:hAnsi="Times New Roman"/>
          <w:lang w:val="en"/>
        </w:rPr>
        <w:t>]</w:t>
      </w:r>
    </w:p>
    <w:p w:rsidR="00B05E84" w:rsidRPr="00B05E84" w:rsidRDefault="00B05E84" w:rsidP="00B05E84">
      <w:pPr>
        <w:numPr>
          <w:ilvl w:val="0"/>
          <w:numId w:val="1"/>
        </w:numPr>
        <w:spacing w:before="100" w:beforeAutospacing="1" w:after="100" w:afterAutospacing="1"/>
        <w:ind w:left="2160"/>
        <w:rPr>
          <w:rFonts w:ascii="Times New Roman" w:eastAsia="Times New Roman" w:hAnsi="Times New Roman"/>
          <w:lang w:val="en"/>
        </w:rPr>
      </w:pPr>
      <w:proofErr w:type="spellStart"/>
      <w:r w:rsidRPr="00B05E84">
        <w:rPr>
          <w:rFonts w:ascii="Times New Roman" w:eastAsia="Times New Roman" w:hAnsi="Times New Roman"/>
          <w:lang w:val="en"/>
        </w:rPr>
        <w:t>Patwardhan</w:t>
      </w:r>
      <w:proofErr w:type="spellEnd"/>
      <w:r w:rsidRPr="00B05E84">
        <w:rPr>
          <w:rFonts w:ascii="Times New Roman" w:eastAsia="Times New Roman" w:hAnsi="Times New Roman"/>
          <w:lang w:val="en"/>
        </w:rPr>
        <w:t xml:space="preserve"> A.J., </w:t>
      </w:r>
      <w:proofErr w:type="spellStart"/>
      <w:r w:rsidRPr="00B05E84">
        <w:rPr>
          <w:rFonts w:ascii="Times New Roman" w:eastAsia="Times New Roman" w:hAnsi="Times New Roman"/>
          <w:lang w:val="en"/>
        </w:rPr>
        <w:t>Eliez</w:t>
      </w:r>
      <w:proofErr w:type="spellEnd"/>
      <w:r w:rsidRPr="00B05E84">
        <w:rPr>
          <w:rFonts w:ascii="Times New Roman" w:eastAsia="Times New Roman" w:hAnsi="Times New Roman"/>
          <w:lang w:val="en"/>
        </w:rPr>
        <w:t xml:space="preserve"> S., Bender B., Linden M.G., Reiss A.L. Brain morphology in </w:t>
      </w:r>
      <w:proofErr w:type="spellStart"/>
      <w:r w:rsidRPr="00B05E84">
        <w:rPr>
          <w:rFonts w:ascii="Times New Roman" w:eastAsia="Times New Roman" w:hAnsi="Times New Roman"/>
          <w:lang w:val="en"/>
        </w:rPr>
        <w:t>Klinefelter</w:t>
      </w:r>
      <w:proofErr w:type="spellEnd"/>
      <w:r w:rsidRPr="00B05E84">
        <w:rPr>
          <w:rFonts w:ascii="Times New Roman" w:eastAsia="Times New Roman" w:hAnsi="Times New Roman"/>
          <w:lang w:val="en"/>
        </w:rPr>
        <w:t xml:space="preserve"> syndrome: extra X chromosome and testosterone supplementation. Neurology. 2000;54:2218–2223.[</w:t>
      </w:r>
      <w:hyperlink r:id="rId149" w:tgtFrame="pmc_ext" w:history="1">
        <w:r w:rsidRPr="00B05E84">
          <w:rPr>
            <w:rFonts w:ascii="Times New Roman" w:eastAsia="Times New Roman" w:hAnsi="Times New Roman"/>
            <w:color w:val="0000FF"/>
            <w:u w:val="single"/>
            <w:lang w:val="en"/>
          </w:rPr>
          <w:t>PubMed</w:t>
        </w:r>
      </w:hyperlink>
      <w:r w:rsidRPr="00B05E84">
        <w:rPr>
          <w:rFonts w:ascii="Times New Roman" w:eastAsia="Times New Roman" w:hAnsi="Times New Roman"/>
          <w:lang w:val="en"/>
        </w:rPr>
        <w:t>]</w:t>
      </w:r>
    </w:p>
    <w:p w:rsidR="00B05E84" w:rsidRPr="00B05E84" w:rsidRDefault="00B05E84" w:rsidP="00B05E84">
      <w:pPr>
        <w:numPr>
          <w:ilvl w:val="0"/>
          <w:numId w:val="1"/>
        </w:numPr>
        <w:spacing w:before="100" w:beforeAutospacing="1" w:after="100" w:afterAutospacing="1"/>
        <w:ind w:left="2160"/>
        <w:rPr>
          <w:rFonts w:ascii="Times New Roman" w:eastAsia="Times New Roman" w:hAnsi="Times New Roman"/>
          <w:lang w:val="en"/>
        </w:rPr>
      </w:pPr>
      <w:r w:rsidRPr="00B05E84">
        <w:rPr>
          <w:rFonts w:ascii="Times New Roman" w:eastAsia="Times New Roman" w:hAnsi="Times New Roman"/>
          <w:lang w:val="en"/>
        </w:rPr>
        <w:lastRenderedPageBreak/>
        <w:t xml:space="preserve">Phoenix C.H., Goy R.W., </w:t>
      </w:r>
      <w:proofErr w:type="spellStart"/>
      <w:r w:rsidRPr="00B05E84">
        <w:rPr>
          <w:rFonts w:ascii="Times New Roman" w:eastAsia="Times New Roman" w:hAnsi="Times New Roman"/>
          <w:lang w:val="en"/>
        </w:rPr>
        <w:t>Gerall</w:t>
      </w:r>
      <w:proofErr w:type="spellEnd"/>
      <w:r w:rsidRPr="00B05E84">
        <w:rPr>
          <w:rFonts w:ascii="Times New Roman" w:eastAsia="Times New Roman" w:hAnsi="Times New Roman"/>
          <w:lang w:val="en"/>
        </w:rPr>
        <w:t xml:space="preserve"> A.A., Young W.C. Organizing action of prenatally </w:t>
      </w:r>
      <w:proofErr w:type="spellStart"/>
      <w:r w:rsidRPr="00B05E84">
        <w:rPr>
          <w:rFonts w:ascii="Times New Roman" w:eastAsia="Times New Roman" w:hAnsi="Times New Roman"/>
          <w:lang w:val="en"/>
        </w:rPr>
        <w:t>administred</w:t>
      </w:r>
      <w:proofErr w:type="spellEnd"/>
      <w:r w:rsidRPr="00B05E84">
        <w:rPr>
          <w:rFonts w:ascii="Times New Roman" w:eastAsia="Times New Roman" w:hAnsi="Times New Roman"/>
          <w:lang w:val="en"/>
        </w:rPr>
        <w:t xml:space="preserve"> testosterone propionate on the tissues mediating mating behavior in the female guinea pig. Endocrinology. 2013;65:369–382.[</w:t>
      </w:r>
      <w:hyperlink r:id="rId150" w:tgtFrame="pmc_ext" w:history="1">
        <w:r w:rsidRPr="00B05E84">
          <w:rPr>
            <w:rFonts w:ascii="Times New Roman" w:eastAsia="Times New Roman" w:hAnsi="Times New Roman"/>
            <w:color w:val="0000FF"/>
            <w:u w:val="single"/>
            <w:lang w:val="en"/>
          </w:rPr>
          <w:t>PubMed</w:t>
        </w:r>
      </w:hyperlink>
      <w:r w:rsidRPr="00B05E84">
        <w:rPr>
          <w:rFonts w:ascii="Times New Roman" w:eastAsia="Times New Roman" w:hAnsi="Times New Roman"/>
          <w:lang w:val="en"/>
        </w:rPr>
        <w:t>]</w:t>
      </w:r>
    </w:p>
    <w:p w:rsidR="00B05E84" w:rsidRPr="00B05E84" w:rsidRDefault="00B05E84" w:rsidP="00B05E84">
      <w:pPr>
        <w:numPr>
          <w:ilvl w:val="0"/>
          <w:numId w:val="1"/>
        </w:numPr>
        <w:spacing w:before="100" w:beforeAutospacing="1" w:after="100" w:afterAutospacing="1"/>
        <w:ind w:left="2160"/>
        <w:rPr>
          <w:rFonts w:ascii="Times New Roman" w:eastAsia="Times New Roman" w:hAnsi="Times New Roman"/>
          <w:lang w:val="en"/>
        </w:rPr>
      </w:pPr>
      <w:proofErr w:type="spellStart"/>
      <w:r w:rsidRPr="00B05E84">
        <w:rPr>
          <w:rFonts w:ascii="Times New Roman" w:eastAsia="Times New Roman" w:hAnsi="Times New Roman"/>
          <w:lang w:val="en"/>
        </w:rPr>
        <w:t>Poldrack</w:t>
      </w:r>
      <w:proofErr w:type="spellEnd"/>
      <w:r w:rsidRPr="00B05E84">
        <w:rPr>
          <w:rFonts w:ascii="Times New Roman" w:eastAsia="Times New Roman" w:hAnsi="Times New Roman"/>
          <w:lang w:val="en"/>
        </w:rPr>
        <w:t xml:space="preserve"> R.A., Clark J., Pare-</w:t>
      </w:r>
      <w:proofErr w:type="spellStart"/>
      <w:r w:rsidRPr="00B05E84">
        <w:rPr>
          <w:rFonts w:ascii="Times New Roman" w:eastAsia="Times New Roman" w:hAnsi="Times New Roman"/>
          <w:lang w:val="en"/>
        </w:rPr>
        <w:t>Blagoev</w:t>
      </w:r>
      <w:proofErr w:type="spellEnd"/>
      <w:r w:rsidRPr="00B05E84">
        <w:rPr>
          <w:rFonts w:ascii="Times New Roman" w:eastAsia="Times New Roman" w:hAnsi="Times New Roman"/>
          <w:lang w:val="en"/>
        </w:rPr>
        <w:t xml:space="preserve"> E.J., </w:t>
      </w:r>
      <w:proofErr w:type="spellStart"/>
      <w:r w:rsidRPr="00B05E84">
        <w:rPr>
          <w:rFonts w:ascii="Times New Roman" w:eastAsia="Times New Roman" w:hAnsi="Times New Roman"/>
          <w:lang w:val="en"/>
        </w:rPr>
        <w:t>Shohamy</w:t>
      </w:r>
      <w:proofErr w:type="spellEnd"/>
      <w:r w:rsidRPr="00B05E84">
        <w:rPr>
          <w:rFonts w:ascii="Times New Roman" w:eastAsia="Times New Roman" w:hAnsi="Times New Roman"/>
          <w:lang w:val="en"/>
        </w:rPr>
        <w:t xml:space="preserve"> D., </w:t>
      </w:r>
      <w:proofErr w:type="spellStart"/>
      <w:r w:rsidRPr="00B05E84">
        <w:rPr>
          <w:rFonts w:ascii="Times New Roman" w:eastAsia="Times New Roman" w:hAnsi="Times New Roman"/>
          <w:lang w:val="en"/>
        </w:rPr>
        <w:t>Creso</w:t>
      </w:r>
      <w:proofErr w:type="spellEnd"/>
      <w:r w:rsidRPr="00B05E84">
        <w:rPr>
          <w:rFonts w:ascii="Times New Roman" w:eastAsia="Times New Roman" w:hAnsi="Times New Roman"/>
          <w:lang w:val="en"/>
        </w:rPr>
        <w:t xml:space="preserve"> M.J., Myers C., Gluck M.A. Interactive memory systems in the human brain. Nature. 2001;414:546–550.[</w:t>
      </w:r>
      <w:hyperlink r:id="rId151" w:tgtFrame="pmc_ext" w:history="1">
        <w:r w:rsidRPr="00B05E84">
          <w:rPr>
            <w:rFonts w:ascii="Times New Roman" w:eastAsia="Times New Roman" w:hAnsi="Times New Roman"/>
            <w:color w:val="0000FF"/>
            <w:u w:val="single"/>
            <w:lang w:val="en"/>
          </w:rPr>
          <w:t>PubMed</w:t>
        </w:r>
      </w:hyperlink>
      <w:r w:rsidRPr="00B05E84">
        <w:rPr>
          <w:rFonts w:ascii="Times New Roman" w:eastAsia="Times New Roman" w:hAnsi="Times New Roman"/>
          <w:lang w:val="en"/>
        </w:rPr>
        <w:t>]</w:t>
      </w:r>
    </w:p>
    <w:p w:rsidR="00B05E84" w:rsidRPr="00B05E84" w:rsidRDefault="00B05E84" w:rsidP="00B05E84">
      <w:pPr>
        <w:numPr>
          <w:ilvl w:val="0"/>
          <w:numId w:val="1"/>
        </w:numPr>
        <w:spacing w:before="100" w:beforeAutospacing="1" w:after="100" w:afterAutospacing="1"/>
        <w:ind w:left="2160"/>
        <w:rPr>
          <w:rFonts w:ascii="Times New Roman" w:eastAsia="Times New Roman" w:hAnsi="Times New Roman"/>
          <w:lang w:val="en"/>
        </w:rPr>
      </w:pPr>
      <w:r w:rsidRPr="00B05E84">
        <w:rPr>
          <w:rFonts w:ascii="Times New Roman" w:eastAsia="Times New Roman" w:hAnsi="Times New Roman"/>
          <w:lang w:val="en"/>
        </w:rPr>
        <w:t xml:space="preserve">Rasmussen P.M., Hansen L.K., Madsen K.H., Churchill N.W., </w:t>
      </w:r>
      <w:proofErr w:type="spellStart"/>
      <w:r w:rsidRPr="00B05E84">
        <w:rPr>
          <w:rFonts w:ascii="Times New Roman" w:eastAsia="Times New Roman" w:hAnsi="Times New Roman"/>
          <w:lang w:val="en"/>
        </w:rPr>
        <w:t>Strother</w:t>
      </w:r>
      <w:proofErr w:type="spellEnd"/>
      <w:r w:rsidRPr="00B05E84">
        <w:rPr>
          <w:rFonts w:ascii="Times New Roman" w:eastAsia="Times New Roman" w:hAnsi="Times New Roman"/>
          <w:lang w:val="en"/>
        </w:rPr>
        <w:t xml:space="preserve"> S.C. Model </w:t>
      </w:r>
      <w:proofErr w:type="spellStart"/>
      <w:r w:rsidRPr="00B05E84">
        <w:rPr>
          <w:rFonts w:ascii="Times New Roman" w:eastAsia="Times New Roman" w:hAnsi="Times New Roman"/>
          <w:lang w:val="en"/>
        </w:rPr>
        <w:t>sparisity</w:t>
      </w:r>
      <w:proofErr w:type="spellEnd"/>
      <w:r w:rsidRPr="00B05E84">
        <w:rPr>
          <w:rFonts w:ascii="Times New Roman" w:eastAsia="Times New Roman" w:hAnsi="Times New Roman"/>
          <w:lang w:val="en"/>
        </w:rPr>
        <w:t xml:space="preserve"> and brain pattern interpretation of classification models in neuroimaging. Pattern </w:t>
      </w:r>
      <w:proofErr w:type="spellStart"/>
      <w:r w:rsidRPr="00B05E84">
        <w:rPr>
          <w:rFonts w:ascii="Times New Roman" w:eastAsia="Times New Roman" w:hAnsi="Times New Roman"/>
          <w:lang w:val="en"/>
        </w:rPr>
        <w:t>Recogn</w:t>
      </w:r>
      <w:proofErr w:type="spellEnd"/>
      <w:r w:rsidRPr="00B05E84">
        <w:rPr>
          <w:rFonts w:ascii="Times New Roman" w:eastAsia="Times New Roman" w:hAnsi="Times New Roman"/>
          <w:lang w:val="en"/>
        </w:rPr>
        <w:t>. 2012</w:t>
      </w:r>
      <w:proofErr w:type="gramStart"/>
      <w:r w:rsidRPr="00B05E84">
        <w:rPr>
          <w:rFonts w:ascii="Times New Roman" w:eastAsia="Times New Roman" w:hAnsi="Times New Roman"/>
          <w:lang w:val="en"/>
        </w:rPr>
        <w:t>;45:2085</w:t>
      </w:r>
      <w:proofErr w:type="gramEnd"/>
      <w:r w:rsidRPr="00B05E84">
        <w:rPr>
          <w:rFonts w:ascii="Times New Roman" w:eastAsia="Times New Roman" w:hAnsi="Times New Roman"/>
          <w:lang w:val="en"/>
        </w:rPr>
        <w:t>–2100.</w:t>
      </w:r>
    </w:p>
    <w:p w:rsidR="00B05E84" w:rsidRPr="00B05E84" w:rsidRDefault="00B05E84" w:rsidP="00B05E84">
      <w:pPr>
        <w:numPr>
          <w:ilvl w:val="0"/>
          <w:numId w:val="1"/>
        </w:numPr>
        <w:spacing w:before="100" w:beforeAutospacing="1" w:after="100" w:afterAutospacing="1"/>
        <w:ind w:left="2160"/>
        <w:rPr>
          <w:rFonts w:ascii="Times New Roman" w:eastAsia="Times New Roman" w:hAnsi="Times New Roman"/>
          <w:lang w:val="en"/>
        </w:rPr>
      </w:pPr>
      <w:proofErr w:type="spellStart"/>
      <w:r w:rsidRPr="00B05E84">
        <w:rPr>
          <w:rFonts w:ascii="Times New Roman" w:eastAsia="Times New Roman" w:hAnsi="Times New Roman"/>
          <w:lang w:val="en"/>
        </w:rPr>
        <w:t>Ratcliffe</w:t>
      </w:r>
      <w:proofErr w:type="spellEnd"/>
      <w:r w:rsidRPr="00B05E84">
        <w:rPr>
          <w:rFonts w:ascii="Times New Roman" w:eastAsia="Times New Roman" w:hAnsi="Times New Roman"/>
          <w:lang w:val="en"/>
        </w:rPr>
        <w:t xml:space="preserve"> S. Long-term outcome in children of sex chromosome abnormalities. Arch. Dis. Child. 1999;80:192–195.[</w:t>
      </w:r>
      <w:hyperlink r:id="rId152" w:tgtFrame="pmc_ext" w:history="1">
        <w:r w:rsidRPr="00B05E84">
          <w:rPr>
            <w:rFonts w:ascii="Times New Roman" w:eastAsia="Times New Roman" w:hAnsi="Times New Roman"/>
            <w:color w:val="0000FF"/>
            <w:u w:val="single"/>
            <w:lang w:val="en"/>
          </w:rPr>
          <w:t>PubMed</w:t>
        </w:r>
      </w:hyperlink>
      <w:r w:rsidRPr="00B05E84">
        <w:rPr>
          <w:rFonts w:ascii="Times New Roman" w:eastAsia="Times New Roman" w:hAnsi="Times New Roman"/>
          <w:lang w:val="en"/>
        </w:rPr>
        <w:t>]</w:t>
      </w:r>
    </w:p>
    <w:p w:rsidR="00B05E84" w:rsidRPr="00B05E84" w:rsidRDefault="00B05E84" w:rsidP="00B05E84">
      <w:pPr>
        <w:numPr>
          <w:ilvl w:val="0"/>
          <w:numId w:val="1"/>
        </w:numPr>
        <w:spacing w:before="100" w:beforeAutospacing="1" w:after="100" w:afterAutospacing="1"/>
        <w:ind w:left="2160"/>
        <w:rPr>
          <w:rFonts w:ascii="Times New Roman" w:eastAsia="Times New Roman" w:hAnsi="Times New Roman"/>
          <w:lang w:val="en"/>
        </w:rPr>
      </w:pPr>
      <w:proofErr w:type="spellStart"/>
      <w:r w:rsidRPr="00B05E84">
        <w:rPr>
          <w:rFonts w:ascii="Times New Roman" w:eastAsia="Times New Roman" w:hAnsi="Times New Roman"/>
          <w:lang w:val="en"/>
        </w:rPr>
        <w:t>Reitan</w:t>
      </w:r>
      <w:proofErr w:type="spellEnd"/>
      <w:r w:rsidRPr="00B05E84">
        <w:rPr>
          <w:rFonts w:ascii="Times New Roman" w:eastAsia="Times New Roman" w:hAnsi="Times New Roman"/>
          <w:lang w:val="en"/>
        </w:rPr>
        <w:t xml:space="preserve"> R.M. Validity of the Trail Making Test as an indicator of organic brain damage. Percept. Mot. Skills. 1958</w:t>
      </w:r>
      <w:proofErr w:type="gramStart"/>
      <w:r w:rsidRPr="00B05E84">
        <w:rPr>
          <w:rFonts w:ascii="Times New Roman" w:eastAsia="Times New Roman" w:hAnsi="Times New Roman"/>
          <w:lang w:val="en"/>
        </w:rPr>
        <w:t>;8:271</w:t>
      </w:r>
      <w:proofErr w:type="gramEnd"/>
      <w:r w:rsidRPr="00B05E84">
        <w:rPr>
          <w:rFonts w:ascii="Times New Roman" w:eastAsia="Times New Roman" w:hAnsi="Times New Roman"/>
          <w:lang w:val="en"/>
        </w:rPr>
        <w:t>–286.</w:t>
      </w:r>
    </w:p>
    <w:p w:rsidR="00B05E84" w:rsidRPr="00B05E84" w:rsidRDefault="00B05E84" w:rsidP="00B05E84">
      <w:pPr>
        <w:numPr>
          <w:ilvl w:val="0"/>
          <w:numId w:val="1"/>
        </w:numPr>
        <w:spacing w:before="100" w:beforeAutospacing="1" w:after="100" w:afterAutospacing="1"/>
        <w:ind w:left="2160"/>
        <w:rPr>
          <w:rFonts w:ascii="Times New Roman" w:eastAsia="Times New Roman" w:hAnsi="Times New Roman"/>
          <w:lang w:val="en"/>
        </w:rPr>
      </w:pPr>
      <w:proofErr w:type="spellStart"/>
      <w:r w:rsidRPr="00B05E84">
        <w:rPr>
          <w:rFonts w:ascii="Times New Roman" w:eastAsia="Times New Roman" w:hAnsi="Times New Roman"/>
          <w:lang w:val="en"/>
        </w:rPr>
        <w:t>Rezaie</w:t>
      </w:r>
      <w:proofErr w:type="spellEnd"/>
      <w:r w:rsidRPr="00B05E84">
        <w:rPr>
          <w:rFonts w:ascii="Times New Roman" w:eastAsia="Times New Roman" w:hAnsi="Times New Roman"/>
          <w:lang w:val="en"/>
        </w:rPr>
        <w:t xml:space="preserve"> R., Daly E.M., Cutter W.J., Murphy D.G., Robertson D.M., </w:t>
      </w:r>
      <w:proofErr w:type="spellStart"/>
      <w:r w:rsidRPr="00B05E84">
        <w:rPr>
          <w:rFonts w:ascii="Times New Roman" w:eastAsia="Times New Roman" w:hAnsi="Times New Roman"/>
          <w:lang w:val="en"/>
        </w:rPr>
        <w:t>DeLisi</w:t>
      </w:r>
      <w:proofErr w:type="spellEnd"/>
      <w:r w:rsidRPr="00B05E84">
        <w:rPr>
          <w:rFonts w:ascii="Times New Roman" w:eastAsia="Times New Roman" w:hAnsi="Times New Roman"/>
          <w:lang w:val="en"/>
        </w:rPr>
        <w:t xml:space="preserve"> L.E., Mackay C.E., </w:t>
      </w:r>
      <w:proofErr w:type="spellStart"/>
      <w:r w:rsidRPr="00B05E84">
        <w:rPr>
          <w:rFonts w:ascii="Times New Roman" w:eastAsia="Times New Roman" w:hAnsi="Times New Roman"/>
          <w:lang w:val="en"/>
        </w:rPr>
        <w:t>Barrick</w:t>
      </w:r>
      <w:proofErr w:type="spellEnd"/>
      <w:r w:rsidRPr="00B05E84">
        <w:rPr>
          <w:rFonts w:ascii="Times New Roman" w:eastAsia="Times New Roman" w:hAnsi="Times New Roman"/>
          <w:lang w:val="en"/>
        </w:rPr>
        <w:t xml:space="preserve"> T.R., Crow T.J., Roberts N. The influence of sex chromosome aneuploidy on brain asymmetry. Am. J. Med. Genet. B </w:t>
      </w:r>
      <w:proofErr w:type="spellStart"/>
      <w:r w:rsidRPr="00B05E84">
        <w:rPr>
          <w:rFonts w:ascii="Times New Roman" w:eastAsia="Times New Roman" w:hAnsi="Times New Roman"/>
          <w:lang w:val="en"/>
        </w:rPr>
        <w:t>Neuropsychiatr</w:t>
      </w:r>
      <w:proofErr w:type="spellEnd"/>
      <w:r w:rsidRPr="00B05E84">
        <w:rPr>
          <w:rFonts w:ascii="Times New Roman" w:eastAsia="Times New Roman" w:hAnsi="Times New Roman"/>
          <w:lang w:val="en"/>
        </w:rPr>
        <w:t>. Genet. 2009;150B:74–85.[</w:t>
      </w:r>
      <w:hyperlink r:id="rId153" w:tgtFrame="pmc_ext" w:history="1">
        <w:r w:rsidRPr="00B05E84">
          <w:rPr>
            <w:rFonts w:ascii="Times New Roman" w:eastAsia="Times New Roman" w:hAnsi="Times New Roman"/>
            <w:color w:val="0000FF"/>
            <w:u w:val="single"/>
            <w:lang w:val="en"/>
          </w:rPr>
          <w:t>PubMed</w:t>
        </w:r>
      </w:hyperlink>
      <w:r w:rsidRPr="00B05E84">
        <w:rPr>
          <w:rFonts w:ascii="Times New Roman" w:eastAsia="Times New Roman" w:hAnsi="Times New Roman"/>
          <w:lang w:val="en"/>
        </w:rPr>
        <w:t>]</w:t>
      </w:r>
    </w:p>
    <w:p w:rsidR="00B05E84" w:rsidRPr="00B05E84" w:rsidRDefault="00B05E84" w:rsidP="00B05E84">
      <w:pPr>
        <w:numPr>
          <w:ilvl w:val="0"/>
          <w:numId w:val="1"/>
        </w:numPr>
        <w:spacing w:before="100" w:beforeAutospacing="1" w:after="100" w:afterAutospacing="1"/>
        <w:ind w:left="2160"/>
        <w:rPr>
          <w:rFonts w:ascii="Times New Roman" w:eastAsia="Times New Roman" w:hAnsi="Times New Roman"/>
          <w:lang w:val="en"/>
        </w:rPr>
      </w:pPr>
      <w:r w:rsidRPr="00B05E84">
        <w:rPr>
          <w:rFonts w:ascii="Times New Roman" w:eastAsia="Times New Roman" w:hAnsi="Times New Roman"/>
          <w:lang w:val="en"/>
        </w:rPr>
        <w:t xml:space="preserve">Rose A.B., </w:t>
      </w:r>
      <w:proofErr w:type="spellStart"/>
      <w:r w:rsidRPr="00B05E84">
        <w:rPr>
          <w:rFonts w:ascii="Times New Roman" w:eastAsia="Times New Roman" w:hAnsi="Times New Roman"/>
          <w:lang w:val="en"/>
        </w:rPr>
        <w:t>Merke</w:t>
      </w:r>
      <w:proofErr w:type="spellEnd"/>
      <w:r w:rsidRPr="00B05E84">
        <w:rPr>
          <w:rFonts w:ascii="Times New Roman" w:eastAsia="Times New Roman" w:hAnsi="Times New Roman"/>
          <w:lang w:val="en"/>
        </w:rPr>
        <w:t xml:space="preserve"> D.P., </w:t>
      </w:r>
      <w:proofErr w:type="spellStart"/>
      <w:r w:rsidRPr="00B05E84">
        <w:rPr>
          <w:rFonts w:ascii="Times New Roman" w:eastAsia="Times New Roman" w:hAnsi="Times New Roman"/>
          <w:lang w:val="en"/>
        </w:rPr>
        <w:t>Clasen</w:t>
      </w:r>
      <w:proofErr w:type="spellEnd"/>
      <w:r w:rsidRPr="00B05E84">
        <w:rPr>
          <w:rFonts w:ascii="Times New Roman" w:eastAsia="Times New Roman" w:hAnsi="Times New Roman"/>
          <w:lang w:val="en"/>
        </w:rPr>
        <w:t xml:space="preserve"> L.S., Rosenthal M.A., Wallace G.L., </w:t>
      </w:r>
      <w:proofErr w:type="spellStart"/>
      <w:r w:rsidRPr="00B05E84">
        <w:rPr>
          <w:rFonts w:ascii="Times New Roman" w:eastAsia="Times New Roman" w:hAnsi="Times New Roman"/>
          <w:lang w:val="en"/>
        </w:rPr>
        <w:t>Vaituzis</w:t>
      </w:r>
      <w:proofErr w:type="spellEnd"/>
      <w:r w:rsidRPr="00B05E84">
        <w:rPr>
          <w:rFonts w:ascii="Times New Roman" w:eastAsia="Times New Roman" w:hAnsi="Times New Roman"/>
          <w:lang w:val="en"/>
        </w:rPr>
        <w:t xml:space="preserve"> A.C., Fields J.D., </w:t>
      </w:r>
      <w:proofErr w:type="spellStart"/>
      <w:r w:rsidRPr="00B05E84">
        <w:rPr>
          <w:rFonts w:ascii="Times New Roman" w:eastAsia="Times New Roman" w:hAnsi="Times New Roman"/>
          <w:lang w:val="en"/>
        </w:rPr>
        <w:t>Giedd</w:t>
      </w:r>
      <w:proofErr w:type="spellEnd"/>
      <w:r w:rsidRPr="00B05E84">
        <w:rPr>
          <w:rFonts w:ascii="Times New Roman" w:eastAsia="Times New Roman" w:hAnsi="Times New Roman"/>
          <w:lang w:val="en"/>
        </w:rPr>
        <w:t xml:space="preserve"> J.N. Effects of hormones and sex chromosomes on stress-influenced regions of the developing pediatric brain. Ann. N.Y. Acad. Sci. 2004;1032:231–233.[</w:t>
      </w:r>
      <w:hyperlink r:id="rId154" w:tgtFrame="pmc_ext" w:history="1">
        <w:r w:rsidRPr="00B05E84">
          <w:rPr>
            <w:rFonts w:ascii="Times New Roman" w:eastAsia="Times New Roman" w:hAnsi="Times New Roman"/>
            <w:color w:val="0000FF"/>
            <w:u w:val="single"/>
            <w:lang w:val="en"/>
          </w:rPr>
          <w:t>PubMed</w:t>
        </w:r>
      </w:hyperlink>
      <w:r w:rsidRPr="00B05E84">
        <w:rPr>
          <w:rFonts w:ascii="Times New Roman" w:eastAsia="Times New Roman" w:hAnsi="Times New Roman"/>
          <w:lang w:val="en"/>
        </w:rPr>
        <w:t>]</w:t>
      </w:r>
    </w:p>
    <w:p w:rsidR="00B05E84" w:rsidRPr="00B05E84" w:rsidRDefault="00B05E84" w:rsidP="00B05E84">
      <w:pPr>
        <w:numPr>
          <w:ilvl w:val="0"/>
          <w:numId w:val="1"/>
        </w:numPr>
        <w:spacing w:before="100" w:beforeAutospacing="1" w:after="100" w:afterAutospacing="1"/>
        <w:ind w:left="2160"/>
        <w:rPr>
          <w:rFonts w:ascii="Times New Roman" w:eastAsia="Times New Roman" w:hAnsi="Times New Roman"/>
          <w:lang w:val="en"/>
        </w:rPr>
      </w:pPr>
      <w:r w:rsidRPr="00B05E84">
        <w:rPr>
          <w:rFonts w:ascii="Times New Roman" w:eastAsia="Times New Roman" w:hAnsi="Times New Roman"/>
          <w:lang w:val="en"/>
        </w:rPr>
        <w:t xml:space="preserve">Ross J.L., </w:t>
      </w:r>
      <w:proofErr w:type="spellStart"/>
      <w:r w:rsidRPr="00B05E84">
        <w:rPr>
          <w:rFonts w:ascii="Times New Roman" w:eastAsia="Times New Roman" w:hAnsi="Times New Roman"/>
          <w:lang w:val="en"/>
        </w:rPr>
        <w:t>Samango-Sprouse</w:t>
      </w:r>
      <w:proofErr w:type="spellEnd"/>
      <w:r w:rsidRPr="00B05E84">
        <w:rPr>
          <w:rFonts w:ascii="Times New Roman" w:eastAsia="Times New Roman" w:hAnsi="Times New Roman"/>
          <w:lang w:val="en"/>
        </w:rPr>
        <w:t xml:space="preserve"> C., </w:t>
      </w:r>
      <w:proofErr w:type="spellStart"/>
      <w:r w:rsidRPr="00B05E84">
        <w:rPr>
          <w:rFonts w:ascii="Times New Roman" w:eastAsia="Times New Roman" w:hAnsi="Times New Roman"/>
          <w:lang w:val="en"/>
        </w:rPr>
        <w:t>Lahlou</w:t>
      </w:r>
      <w:proofErr w:type="spellEnd"/>
      <w:r w:rsidRPr="00B05E84">
        <w:rPr>
          <w:rFonts w:ascii="Times New Roman" w:eastAsia="Times New Roman" w:hAnsi="Times New Roman"/>
          <w:lang w:val="en"/>
        </w:rPr>
        <w:t xml:space="preserve"> N., </w:t>
      </w:r>
      <w:proofErr w:type="spellStart"/>
      <w:r w:rsidRPr="00B05E84">
        <w:rPr>
          <w:rFonts w:ascii="Times New Roman" w:eastAsia="Times New Roman" w:hAnsi="Times New Roman"/>
          <w:lang w:val="en"/>
        </w:rPr>
        <w:t>Kowal</w:t>
      </w:r>
      <w:proofErr w:type="spellEnd"/>
      <w:r w:rsidRPr="00B05E84">
        <w:rPr>
          <w:rFonts w:ascii="Times New Roman" w:eastAsia="Times New Roman" w:hAnsi="Times New Roman"/>
          <w:lang w:val="en"/>
        </w:rPr>
        <w:t xml:space="preserve"> K., Elder F.F., </w:t>
      </w:r>
      <w:proofErr w:type="spellStart"/>
      <w:r w:rsidRPr="00B05E84">
        <w:rPr>
          <w:rFonts w:ascii="Times New Roman" w:eastAsia="Times New Roman" w:hAnsi="Times New Roman"/>
          <w:lang w:val="en"/>
        </w:rPr>
        <w:t>Zinn</w:t>
      </w:r>
      <w:proofErr w:type="spellEnd"/>
      <w:r w:rsidRPr="00B05E84">
        <w:rPr>
          <w:rFonts w:ascii="Times New Roman" w:eastAsia="Times New Roman" w:hAnsi="Times New Roman"/>
          <w:lang w:val="en"/>
        </w:rPr>
        <w:t xml:space="preserve"> A. Early androgen deficiency in infants and young boys with 47, XXY </w:t>
      </w:r>
      <w:proofErr w:type="spellStart"/>
      <w:r w:rsidRPr="00B05E84">
        <w:rPr>
          <w:rFonts w:ascii="Times New Roman" w:eastAsia="Times New Roman" w:hAnsi="Times New Roman"/>
          <w:lang w:val="en"/>
        </w:rPr>
        <w:t>Klinefelter</w:t>
      </w:r>
      <w:proofErr w:type="spellEnd"/>
      <w:r w:rsidRPr="00B05E84">
        <w:rPr>
          <w:rFonts w:ascii="Times New Roman" w:eastAsia="Times New Roman" w:hAnsi="Times New Roman"/>
          <w:lang w:val="en"/>
        </w:rPr>
        <w:t xml:space="preserve"> syndrome. </w:t>
      </w:r>
      <w:proofErr w:type="spellStart"/>
      <w:r w:rsidRPr="00B05E84">
        <w:rPr>
          <w:rFonts w:ascii="Times New Roman" w:eastAsia="Times New Roman" w:hAnsi="Times New Roman"/>
          <w:lang w:val="en"/>
        </w:rPr>
        <w:t>Horm</w:t>
      </w:r>
      <w:proofErr w:type="spellEnd"/>
      <w:r w:rsidRPr="00B05E84">
        <w:rPr>
          <w:rFonts w:ascii="Times New Roman" w:eastAsia="Times New Roman" w:hAnsi="Times New Roman"/>
          <w:lang w:val="en"/>
        </w:rPr>
        <w:t>. Res. 2005;64:39–45.[</w:t>
      </w:r>
      <w:hyperlink r:id="rId155" w:tgtFrame="pmc_ext" w:history="1">
        <w:r w:rsidRPr="00B05E84">
          <w:rPr>
            <w:rFonts w:ascii="Times New Roman" w:eastAsia="Times New Roman" w:hAnsi="Times New Roman"/>
            <w:color w:val="0000FF"/>
            <w:u w:val="single"/>
            <w:lang w:val="en"/>
          </w:rPr>
          <w:t>PubMed</w:t>
        </w:r>
      </w:hyperlink>
      <w:r w:rsidRPr="00B05E84">
        <w:rPr>
          <w:rFonts w:ascii="Times New Roman" w:eastAsia="Times New Roman" w:hAnsi="Times New Roman"/>
          <w:lang w:val="en"/>
        </w:rPr>
        <w:t>]</w:t>
      </w:r>
    </w:p>
    <w:p w:rsidR="00B05E84" w:rsidRPr="00B05E84" w:rsidRDefault="00B05E84" w:rsidP="00B05E84">
      <w:pPr>
        <w:numPr>
          <w:ilvl w:val="0"/>
          <w:numId w:val="1"/>
        </w:numPr>
        <w:spacing w:before="100" w:beforeAutospacing="1" w:after="100" w:afterAutospacing="1"/>
        <w:ind w:left="2160"/>
        <w:rPr>
          <w:rFonts w:ascii="Times New Roman" w:eastAsia="Times New Roman" w:hAnsi="Times New Roman"/>
          <w:lang w:val="en"/>
        </w:rPr>
      </w:pPr>
      <w:r w:rsidRPr="00B05E84">
        <w:rPr>
          <w:rFonts w:ascii="Times New Roman" w:eastAsia="Times New Roman" w:hAnsi="Times New Roman"/>
          <w:lang w:val="en"/>
        </w:rPr>
        <w:t xml:space="preserve">Shen D., Liu D., Liu H., </w:t>
      </w:r>
      <w:proofErr w:type="spellStart"/>
      <w:r w:rsidRPr="00B05E84">
        <w:rPr>
          <w:rFonts w:ascii="Times New Roman" w:eastAsia="Times New Roman" w:hAnsi="Times New Roman"/>
          <w:lang w:val="en"/>
        </w:rPr>
        <w:t>Clasen</w:t>
      </w:r>
      <w:proofErr w:type="spellEnd"/>
      <w:r w:rsidRPr="00B05E84">
        <w:rPr>
          <w:rFonts w:ascii="Times New Roman" w:eastAsia="Times New Roman" w:hAnsi="Times New Roman"/>
          <w:lang w:val="en"/>
        </w:rPr>
        <w:t xml:space="preserve"> L., </w:t>
      </w:r>
      <w:proofErr w:type="spellStart"/>
      <w:r w:rsidRPr="00B05E84">
        <w:rPr>
          <w:rFonts w:ascii="Times New Roman" w:eastAsia="Times New Roman" w:hAnsi="Times New Roman"/>
          <w:lang w:val="en"/>
        </w:rPr>
        <w:t>Giedd</w:t>
      </w:r>
      <w:proofErr w:type="spellEnd"/>
      <w:r w:rsidRPr="00B05E84">
        <w:rPr>
          <w:rFonts w:ascii="Times New Roman" w:eastAsia="Times New Roman" w:hAnsi="Times New Roman"/>
          <w:lang w:val="en"/>
        </w:rPr>
        <w:t xml:space="preserve"> J., </w:t>
      </w:r>
      <w:proofErr w:type="spellStart"/>
      <w:r w:rsidRPr="00B05E84">
        <w:rPr>
          <w:rFonts w:ascii="Times New Roman" w:eastAsia="Times New Roman" w:hAnsi="Times New Roman"/>
          <w:lang w:val="en"/>
        </w:rPr>
        <w:t>Davatzikos</w:t>
      </w:r>
      <w:proofErr w:type="spellEnd"/>
      <w:r w:rsidRPr="00B05E84">
        <w:rPr>
          <w:rFonts w:ascii="Times New Roman" w:eastAsia="Times New Roman" w:hAnsi="Times New Roman"/>
          <w:lang w:val="en"/>
        </w:rPr>
        <w:t xml:space="preserve"> C. Automated morphometric study of brain variation in XXY males. </w:t>
      </w:r>
      <w:proofErr w:type="spellStart"/>
      <w:r w:rsidRPr="00B05E84">
        <w:rPr>
          <w:rFonts w:ascii="Times New Roman" w:eastAsia="Times New Roman" w:hAnsi="Times New Roman"/>
          <w:lang w:val="en"/>
        </w:rPr>
        <w:t>Neuroimage</w:t>
      </w:r>
      <w:proofErr w:type="spellEnd"/>
      <w:r w:rsidRPr="00B05E84">
        <w:rPr>
          <w:rFonts w:ascii="Times New Roman" w:eastAsia="Times New Roman" w:hAnsi="Times New Roman"/>
          <w:lang w:val="en"/>
        </w:rPr>
        <w:t>. 2004;23:648–653.[</w:t>
      </w:r>
      <w:hyperlink r:id="rId156" w:tgtFrame="pmc_ext" w:history="1">
        <w:r w:rsidRPr="00B05E84">
          <w:rPr>
            <w:rFonts w:ascii="Times New Roman" w:eastAsia="Times New Roman" w:hAnsi="Times New Roman"/>
            <w:color w:val="0000FF"/>
            <w:u w:val="single"/>
            <w:lang w:val="en"/>
          </w:rPr>
          <w:t>PubMed</w:t>
        </w:r>
      </w:hyperlink>
      <w:r w:rsidRPr="00B05E84">
        <w:rPr>
          <w:rFonts w:ascii="Times New Roman" w:eastAsia="Times New Roman" w:hAnsi="Times New Roman"/>
          <w:lang w:val="en"/>
        </w:rPr>
        <w:t>]</w:t>
      </w:r>
    </w:p>
    <w:p w:rsidR="00B05E84" w:rsidRPr="00B05E84" w:rsidRDefault="00B05E84" w:rsidP="00B05E84">
      <w:pPr>
        <w:numPr>
          <w:ilvl w:val="0"/>
          <w:numId w:val="1"/>
        </w:numPr>
        <w:spacing w:before="100" w:beforeAutospacing="1" w:after="100" w:afterAutospacing="1"/>
        <w:ind w:left="2160"/>
        <w:rPr>
          <w:rFonts w:ascii="Times New Roman" w:eastAsia="Times New Roman" w:hAnsi="Times New Roman"/>
          <w:lang w:val="en"/>
        </w:rPr>
      </w:pPr>
      <w:proofErr w:type="spellStart"/>
      <w:r w:rsidRPr="00B05E84">
        <w:rPr>
          <w:rFonts w:ascii="Times New Roman" w:eastAsia="Times New Roman" w:hAnsi="Times New Roman"/>
          <w:lang w:val="en"/>
        </w:rPr>
        <w:t>Spreen</w:t>
      </w:r>
      <w:proofErr w:type="spellEnd"/>
      <w:r w:rsidRPr="00B05E84">
        <w:rPr>
          <w:rFonts w:ascii="Times New Roman" w:eastAsia="Times New Roman" w:hAnsi="Times New Roman"/>
          <w:lang w:val="en"/>
        </w:rPr>
        <w:t xml:space="preserve"> O., Benton L. 1969. Neurosensory Center Comprehensive Examination for Aphasia.</w:t>
      </w:r>
    </w:p>
    <w:p w:rsidR="00B05E84" w:rsidRPr="00B05E84" w:rsidRDefault="00B05E84" w:rsidP="00B05E84">
      <w:pPr>
        <w:numPr>
          <w:ilvl w:val="0"/>
          <w:numId w:val="1"/>
        </w:numPr>
        <w:spacing w:before="100" w:beforeAutospacing="1" w:after="100" w:afterAutospacing="1"/>
        <w:ind w:left="2160"/>
        <w:rPr>
          <w:rFonts w:ascii="Times New Roman" w:eastAsia="Times New Roman" w:hAnsi="Times New Roman"/>
          <w:lang w:val="en"/>
        </w:rPr>
      </w:pPr>
      <w:r w:rsidRPr="00B05E84">
        <w:rPr>
          <w:rFonts w:ascii="Times New Roman" w:eastAsia="Times New Roman" w:hAnsi="Times New Roman"/>
          <w:lang w:val="en"/>
        </w:rPr>
        <w:t xml:space="preserve">Steinman K., Ross J., Lai S., Reiss A., </w:t>
      </w:r>
      <w:proofErr w:type="spellStart"/>
      <w:r w:rsidRPr="00B05E84">
        <w:rPr>
          <w:rFonts w:ascii="Times New Roman" w:eastAsia="Times New Roman" w:hAnsi="Times New Roman"/>
          <w:lang w:val="en"/>
        </w:rPr>
        <w:t>Hoeft</w:t>
      </w:r>
      <w:proofErr w:type="spellEnd"/>
      <w:r w:rsidRPr="00B05E84">
        <w:rPr>
          <w:rFonts w:ascii="Times New Roman" w:eastAsia="Times New Roman" w:hAnsi="Times New Roman"/>
          <w:lang w:val="en"/>
        </w:rPr>
        <w:t xml:space="preserve"> F. Structural and functional neuroimaging in </w:t>
      </w:r>
      <w:proofErr w:type="spellStart"/>
      <w:r w:rsidRPr="00B05E84">
        <w:rPr>
          <w:rFonts w:ascii="Times New Roman" w:eastAsia="Times New Roman" w:hAnsi="Times New Roman"/>
          <w:lang w:val="en"/>
        </w:rPr>
        <w:t>Klinefelter</w:t>
      </w:r>
      <w:proofErr w:type="spellEnd"/>
      <w:r w:rsidRPr="00B05E84">
        <w:rPr>
          <w:rFonts w:ascii="Times New Roman" w:eastAsia="Times New Roman" w:hAnsi="Times New Roman"/>
          <w:lang w:val="en"/>
        </w:rPr>
        <w:t xml:space="preserve"> (47, XXY) syndrome: a review of the literature and preliminary results from a functional magnetic resonance imaging study of language. Dev. </w:t>
      </w:r>
      <w:proofErr w:type="spellStart"/>
      <w:r w:rsidRPr="00B05E84">
        <w:rPr>
          <w:rFonts w:ascii="Times New Roman" w:eastAsia="Times New Roman" w:hAnsi="Times New Roman"/>
          <w:lang w:val="en"/>
        </w:rPr>
        <w:t>Disabil</w:t>
      </w:r>
      <w:proofErr w:type="spellEnd"/>
      <w:r w:rsidRPr="00B05E84">
        <w:rPr>
          <w:rFonts w:ascii="Times New Roman" w:eastAsia="Times New Roman" w:hAnsi="Times New Roman"/>
          <w:lang w:val="en"/>
        </w:rPr>
        <w:t>. Res. Rev. 2009;15:295–308.[</w:t>
      </w:r>
      <w:hyperlink r:id="rId157" w:tgtFrame="pmc_ext" w:history="1">
        <w:r w:rsidRPr="00B05E84">
          <w:rPr>
            <w:rFonts w:ascii="Times New Roman" w:eastAsia="Times New Roman" w:hAnsi="Times New Roman"/>
            <w:color w:val="0000FF"/>
            <w:u w:val="single"/>
            <w:lang w:val="en"/>
          </w:rPr>
          <w:t>PubMed</w:t>
        </w:r>
      </w:hyperlink>
      <w:r w:rsidRPr="00B05E84">
        <w:rPr>
          <w:rFonts w:ascii="Times New Roman" w:eastAsia="Times New Roman" w:hAnsi="Times New Roman"/>
          <w:lang w:val="en"/>
        </w:rPr>
        <w:t>]</w:t>
      </w:r>
    </w:p>
    <w:p w:rsidR="00B05E84" w:rsidRPr="00B05E84" w:rsidRDefault="00B05E84" w:rsidP="00B05E84">
      <w:pPr>
        <w:numPr>
          <w:ilvl w:val="0"/>
          <w:numId w:val="1"/>
        </w:numPr>
        <w:spacing w:before="100" w:beforeAutospacing="1" w:after="100" w:afterAutospacing="1"/>
        <w:ind w:left="2160"/>
        <w:rPr>
          <w:rFonts w:ascii="Times New Roman" w:eastAsia="Times New Roman" w:hAnsi="Times New Roman"/>
          <w:lang w:val="en"/>
        </w:rPr>
      </w:pPr>
      <w:proofErr w:type="spellStart"/>
      <w:r w:rsidRPr="00B05E84">
        <w:rPr>
          <w:rFonts w:ascii="Times New Roman" w:eastAsia="Times New Roman" w:hAnsi="Times New Roman"/>
          <w:lang w:val="en"/>
        </w:rPr>
        <w:t>Stemkens</w:t>
      </w:r>
      <w:proofErr w:type="spellEnd"/>
      <w:r w:rsidRPr="00B05E84">
        <w:rPr>
          <w:rFonts w:ascii="Times New Roman" w:eastAsia="Times New Roman" w:hAnsi="Times New Roman"/>
          <w:lang w:val="en"/>
        </w:rPr>
        <w:t xml:space="preserve"> D., </w:t>
      </w:r>
      <w:proofErr w:type="spellStart"/>
      <w:r w:rsidRPr="00B05E84">
        <w:rPr>
          <w:rFonts w:ascii="Times New Roman" w:eastAsia="Times New Roman" w:hAnsi="Times New Roman"/>
          <w:lang w:val="en"/>
        </w:rPr>
        <w:t>Roza</w:t>
      </w:r>
      <w:proofErr w:type="spellEnd"/>
      <w:r w:rsidRPr="00B05E84">
        <w:rPr>
          <w:rFonts w:ascii="Times New Roman" w:eastAsia="Times New Roman" w:hAnsi="Times New Roman"/>
          <w:lang w:val="en"/>
        </w:rPr>
        <w:t xml:space="preserve"> T., </w:t>
      </w:r>
      <w:proofErr w:type="spellStart"/>
      <w:r w:rsidRPr="00B05E84">
        <w:rPr>
          <w:rFonts w:ascii="Times New Roman" w:eastAsia="Times New Roman" w:hAnsi="Times New Roman"/>
          <w:lang w:val="en"/>
        </w:rPr>
        <w:t>Verrij</w:t>
      </w:r>
      <w:proofErr w:type="spellEnd"/>
      <w:r w:rsidRPr="00B05E84">
        <w:rPr>
          <w:rFonts w:ascii="Times New Roman" w:eastAsia="Times New Roman" w:hAnsi="Times New Roman"/>
          <w:lang w:val="en"/>
        </w:rPr>
        <w:t xml:space="preserve"> L., </w:t>
      </w:r>
      <w:proofErr w:type="spellStart"/>
      <w:r w:rsidRPr="00B05E84">
        <w:rPr>
          <w:rFonts w:ascii="Times New Roman" w:eastAsia="Times New Roman" w:hAnsi="Times New Roman"/>
          <w:lang w:val="en"/>
        </w:rPr>
        <w:t>Swaab</w:t>
      </w:r>
      <w:proofErr w:type="spellEnd"/>
      <w:r w:rsidRPr="00B05E84">
        <w:rPr>
          <w:rFonts w:ascii="Times New Roman" w:eastAsia="Times New Roman" w:hAnsi="Times New Roman"/>
          <w:lang w:val="en"/>
        </w:rPr>
        <w:t xml:space="preserve"> H., van </w:t>
      </w:r>
      <w:proofErr w:type="spellStart"/>
      <w:r w:rsidRPr="00B05E84">
        <w:rPr>
          <w:rFonts w:ascii="Times New Roman" w:eastAsia="Times New Roman" w:hAnsi="Times New Roman"/>
          <w:lang w:val="en"/>
        </w:rPr>
        <w:t>Werkhoven</w:t>
      </w:r>
      <w:proofErr w:type="spellEnd"/>
      <w:r w:rsidRPr="00B05E84">
        <w:rPr>
          <w:rFonts w:ascii="Times New Roman" w:eastAsia="Times New Roman" w:hAnsi="Times New Roman"/>
          <w:lang w:val="en"/>
        </w:rPr>
        <w:t xml:space="preserve"> M.K., </w:t>
      </w:r>
      <w:proofErr w:type="spellStart"/>
      <w:r w:rsidRPr="00B05E84">
        <w:rPr>
          <w:rFonts w:ascii="Times New Roman" w:eastAsia="Times New Roman" w:hAnsi="Times New Roman"/>
          <w:lang w:val="en"/>
        </w:rPr>
        <w:t>Alizadeh</w:t>
      </w:r>
      <w:proofErr w:type="spellEnd"/>
      <w:r w:rsidRPr="00B05E84">
        <w:rPr>
          <w:rFonts w:ascii="Times New Roman" w:eastAsia="Times New Roman" w:hAnsi="Times New Roman"/>
          <w:lang w:val="en"/>
        </w:rPr>
        <w:t xml:space="preserve"> B.Z., </w:t>
      </w:r>
      <w:proofErr w:type="spellStart"/>
      <w:r w:rsidRPr="00B05E84">
        <w:rPr>
          <w:rFonts w:ascii="Times New Roman" w:eastAsia="Times New Roman" w:hAnsi="Times New Roman"/>
          <w:lang w:val="en"/>
        </w:rPr>
        <w:t>Sinke</w:t>
      </w:r>
      <w:proofErr w:type="spellEnd"/>
      <w:r w:rsidRPr="00B05E84">
        <w:rPr>
          <w:rFonts w:ascii="Times New Roman" w:eastAsia="Times New Roman" w:hAnsi="Times New Roman"/>
          <w:lang w:val="en"/>
        </w:rPr>
        <w:t xml:space="preserve"> R.J., </w:t>
      </w:r>
      <w:proofErr w:type="spellStart"/>
      <w:r w:rsidRPr="00B05E84">
        <w:rPr>
          <w:rFonts w:ascii="Times New Roman" w:eastAsia="Times New Roman" w:hAnsi="Times New Roman"/>
          <w:lang w:val="en"/>
        </w:rPr>
        <w:t>Giltay</w:t>
      </w:r>
      <w:proofErr w:type="spellEnd"/>
      <w:r w:rsidRPr="00B05E84">
        <w:rPr>
          <w:rFonts w:ascii="Times New Roman" w:eastAsia="Times New Roman" w:hAnsi="Times New Roman"/>
          <w:lang w:val="en"/>
        </w:rPr>
        <w:t xml:space="preserve"> J.C. Is there an influence of X-chromosomal imprinting on the phenotype in </w:t>
      </w:r>
      <w:proofErr w:type="spellStart"/>
      <w:r w:rsidRPr="00B05E84">
        <w:rPr>
          <w:rFonts w:ascii="Times New Roman" w:eastAsia="Times New Roman" w:hAnsi="Times New Roman"/>
          <w:lang w:val="en"/>
        </w:rPr>
        <w:t>Klinefelter</w:t>
      </w:r>
      <w:proofErr w:type="spellEnd"/>
      <w:r w:rsidRPr="00B05E84">
        <w:rPr>
          <w:rFonts w:ascii="Times New Roman" w:eastAsia="Times New Roman" w:hAnsi="Times New Roman"/>
          <w:lang w:val="en"/>
        </w:rPr>
        <w:t xml:space="preserve"> syndrome? A clinical and molecular genetic study of 61 cases. </w:t>
      </w:r>
      <w:proofErr w:type="spellStart"/>
      <w:r w:rsidRPr="00B05E84">
        <w:rPr>
          <w:rFonts w:ascii="Times New Roman" w:eastAsia="Times New Roman" w:hAnsi="Times New Roman"/>
          <w:lang w:val="en"/>
        </w:rPr>
        <w:t>Clin</w:t>
      </w:r>
      <w:proofErr w:type="spellEnd"/>
      <w:r w:rsidRPr="00B05E84">
        <w:rPr>
          <w:rFonts w:ascii="Times New Roman" w:eastAsia="Times New Roman" w:hAnsi="Times New Roman"/>
          <w:lang w:val="en"/>
        </w:rPr>
        <w:t>. Genet. 2006;70:43–48.[</w:t>
      </w:r>
      <w:hyperlink r:id="rId158" w:tgtFrame="pmc_ext" w:history="1">
        <w:r w:rsidRPr="00B05E84">
          <w:rPr>
            <w:rFonts w:ascii="Times New Roman" w:eastAsia="Times New Roman" w:hAnsi="Times New Roman"/>
            <w:color w:val="0000FF"/>
            <w:u w:val="single"/>
            <w:lang w:val="en"/>
          </w:rPr>
          <w:t>PubMed</w:t>
        </w:r>
      </w:hyperlink>
      <w:r w:rsidRPr="00B05E84">
        <w:rPr>
          <w:rFonts w:ascii="Times New Roman" w:eastAsia="Times New Roman" w:hAnsi="Times New Roman"/>
          <w:lang w:val="en"/>
        </w:rPr>
        <w:t>]</w:t>
      </w:r>
    </w:p>
    <w:p w:rsidR="00B05E84" w:rsidRPr="00B05E84" w:rsidRDefault="00B05E84" w:rsidP="00B05E84">
      <w:pPr>
        <w:numPr>
          <w:ilvl w:val="0"/>
          <w:numId w:val="1"/>
        </w:numPr>
        <w:spacing w:before="100" w:beforeAutospacing="1" w:after="100" w:afterAutospacing="1"/>
        <w:ind w:left="2160"/>
        <w:rPr>
          <w:rFonts w:ascii="Times New Roman" w:eastAsia="Times New Roman" w:hAnsi="Times New Roman"/>
          <w:lang w:val="en"/>
        </w:rPr>
      </w:pPr>
      <w:proofErr w:type="spellStart"/>
      <w:r w:rsidRPr="00B05E84">
        <w:rPr>
          <w:rFonts w:ascii="Times New Roman" w:eastAsia="Times New Roman" w:hAnsi="Times New Roman"/>
          <w:lang w:val="en"/>
        </w:rPr>
        <w:t>Strother</w:t>
      </w:r>
      <w:proofErr w:type="spellEnd"/>
      <w:r w:rsidRPr="00B05E84">
        <w:rPr>
          <w:rFonts w:ascii="Times New Roman" w:eastAsia="Times New Roman" w:hAnsi="Times New Roman"/>
          <w:lang w:val="en"/>
        </w:rPr>
        <w:t xml:space="preserve"> S.C., Anderson J., Hansen L.K., </w:t>
      </w:r>
      <w:proofErr w:type="spellStart"/>
      <w:r w:rsidRPr="00B05E84">
        <w:rPr>
          <w:rFonts w:ascii="Times New Roman" w:eastAsia="Times New Roman" w:hAnsi="Times New Roman"/>
          <w:lang w:val="en"/>
        </w:rPr>
        <w:t>Kjems</w:t>
      </w:r>
      <w:proofErr w:type="spellEnd"/>
      <w:r w:rsidRPr="00B05E84">
        <w:rPr>
          <w:rFonts w:ascii="Times New Roman" w:eastAsia="Times New Roman" w:hAnsi="Times New Roman"/>
          <w:lang w:val="en"/>
        </w:rPr>
        <w:t xml:space="preserve"> U., </w:t>
      </w:r>
      <w:proofErr w:type="spellStart"/>
      <w:r w:rsidRPr="00B05E84">
        <w:rPr>
          <w:rFonts w:ascii="Times New Roman" w:eastAsia="Times New Roman" w:hAnsi="Times New Roman"/>
          <w:lang w:val="en"/>
        </w:rPr>
        <w:t>Kustra</w:t>
      </w:r>
      <w:proofErr w:type="spellEnd"/>
      <w:r w:rsidRPr="00B05E84">
        <w:rPr>
          <w:rFonts w:ascii="Times New Roman" w:eastAsia="Times New Roman" w:hAnsi="Times New Roman"/>
          <w:lang w:val="en"/>
        </w:rPr>
        <w:t xml:space="preserve"> R., </w:t>
      </w:r>
      <w:proofErr w:type="spellStart"/>
      <w:r w:rsidRPr="00B05E84">
        <w:rPr>
          <w:rFonts w:ascii="Times New Roman" w:eastAsia="Times New Roman" w:hAnsi="Times New Roman"/>
          <w:lang w:val="en"/>
        </w:rPr>
        <w:t>Sidtis</w:t>
      </w:r>
      <w:proofErr w:type="spellEnd"/>
      <w:r w:rsidRPr="00B05E84">
        <w:rPr>
          <w:rFonts w:ascii="Times New Roman" w:eastAsia="Times New Roman" w:hAnsi="Times New Roman"/>
          <w:lang w:val="en"/>
        </w:rPr>
        <w:t xml:space="preserve"> J., </w:t>
      </w:r>
      <w:proofErr w:type="spellStart"/>
      <w:r w:rsidRPr="00B05E84">
        <w:rPr>
          <w:rFonts w:ascii="Times New Roman" w:eastAsia="Times New Roman" w:hAnsi="Times New Roman"/>
          <w:lang w:val="en"/>
        </w:rPr>
        <w:t>Frutiger</w:t>
      </w:r>
      <w:proofErr w:type="spellEnd"/>
      <w:r w:rsidRPr="00B05E84">
        <w:rPr>
          <w:rFonts w:ascii="Times New Roman" w:eastAsia="Times New Roman" w:hAnsi="Times New Roman"/>
          <w:lang w:val="en"/>
        </w:rPr>
        <w:t xml:space="preserve"> S., </w:t>
      </w:r>
      <w:proofErr w:type="spellStart"/>
      <w:r w:rsidRPr="00B05E84">
        <w:rPr>
          <w:rFonts w:ascii="Times New Roman" w:eastAsia="Times New Roman" w:hAnsi="Times New Roman"/>
          <w:lang w:val="en"/>
        </w:rPr>
        <w:t>Muley</w:t>
      </w:r>
      <w:proofErr w:type="spellEnd"/>
      <w:r w:rsidRPr="00B05E84">
        <w:rPr>
          <w:rFonts w:ascii="Times New Roman" w:eastAsia="Times New Roman" w:hAnsi="Times New Roman"/>
          <w:lang w:val="en"/>
        </w:rPr>
        <w:t xml:space="preserve"> S., </w:t>
      </w:r>
      <w:proofErr w:type="spellStart"/>
      <w:r w:rsidRPr="00B05E84">
        <w:rPr>
          <w:rFonts w:ascii="Times New Roman" w:eastAsia="Times New Roman" w:hAnsi="Times New Roman"/>
          <w:lang w:val="en"/>
        </w:rPr>
        <w:t>LaConte</w:t>
      </w:r>
      <w:proofErr w:type="spellEnd"/>
      <w:r w:rsidRPr="00B05E84">
        <w:rPr>
          <w:rFonts w:ascii="Times New Roman" w:eastAsia="Times New Roman" w:hAnsi="Times New Roman"/>
          <w:lang w:val="en"/>
        </w:rPr>
        <w:t xml:space="preserve"> S., </w:t>
      </w:r>
      <w:proofErr w:type="spellStart"/>
      <w:r w:rsidRPr="00B05E84">
        <w:rPr>
          <w:rFonts w:ascii="Times New Roman" w:eastAsia="Times New Roman" w:hAnsi="Times New Roman"/>
          <w:lang w:val="en"/>
        </w:rPr>
        <w:t>Rottenberg</w:t>
      </w:r>
      <w:proofErr w:type="spellEnd"/>
      <w:r w:rsidRPr="00B05E84">
        <w:rPr>
          <w:rFonts w:ascii="Times New Roman" w:eastAsia="Times New Roman" w:hAnsi="Times New Roman"/>
          <w:lang w:val="en"/>
        </w:rPr>
        <w:t xml:space="preserve"> D. The quantitative evaluation of functional neuroimaging experiments: the NPAIRS data analysis framework. </w:t>
      </w:r>
      <w:proofErr w:type="spellStart"/>
      <w:r w:rsidRPr="00B05E84">
        <w:rPr>
          <w:rFonts w:ascii="Times New Roman" w:eastAsia="Times New Roman" w:hAnsi="Times New Roman"/>
          <w:lang w:val="en"/>
        </w:rPr>
        <w:t>Neuroimage</w:t>
      </w:r>
      <w:proofErr w:type="spellEnd"/>
      <w:r w:rsidRPr="00B05E84">
        <w:rPr>
          <w:rFonts w:ascii="Times New Roman" w:eastAsia="Times New Roman" w:hAnsi="Times New Roman"/>
          <w:lang w:val="en"/>
        </w:rPr>
        <w:t>. 2002;15:747–771.[</w:t>
      </w:r>
      <w:hyperlink r:id="rId159" w:tgtFrame="pmc_ext" w:history="1">
        <w:r w:rsidRPr="00B05E84">
          <w:rPr>
            <w:rFonts w:ascii="Times New Roman" w:eastAsia="Times New Roman" w:hAnsi="Times New Roman"/>
            <w:color w:val="0000FF"/>
            <w:u w:val="single"/>
            <w:lang w:val="en"/>
          </w:rPr>
          <w:t>PubMed</w:t>
        </w:r>
      </w:hyperlink>
      <w:r w:rsidRPr="00B05E84">
        <w:rPr>
          <w:rFonts w:ascii="Times New Roman" w:eastAsia="Times New Roman" w:hAnsi="Times New Roman"/>
          <w:lang w:val="en"/>
        </w:rPr>
        <w:t>]</w:t>
      </w:r>
    </w:p>
    <w:p w:rsidR="00B05E84" w:rsidRPr="00B05E84" w:rsidRDefault="00B05E84" w:rsidP="00B05E84">
      <w:pPr>
        <w:numPr>
          <w:ilvl w:val="0"/>
          <w:numId w:val="1"/>
        </w:numPr>
        <w:spacing w:before="100" w:beforeAutospacing="1" w:after="100" w:afterAutospacing="1"/>
        <w:ind w:left="2160"/>
        <w:rPr>
          <w:rFonts w:ascii="Times New Roman" w:eastAsia="Times New Roman" w:hAnsi="Times New Roman"/>
          <w:lang w:val="en"/>
        </w:rPr>
      </w:pPr>
      <w:proofErr w:type="spellStart"/>
      <w:r w:rsidRPr="00B05E84">
        <w:rPr>
          <w:rFonts w:ascii="Times New Roman" w:eastAsia="Times New Roman" w:hAnsi="Times New Roman"/>
          <w:lang w:val="en"/>
        </w:rPr>
        <w:t>Tartaglia</w:t>
      </w:r>
      <w:proofErr w:type="spellEnd"/>
      <w:r w:rsidRPr="00B05E84">
        <w:rPr>
          <w:rFonts w:ascii="Times New Roman" w:eastAsia="Times New Roman" w:hAnsi="Times New Roman"/>
          <w:lang w:val="en"/>
        </w:rPr>
        <w:t xml:space="preserve"> N.R., </w:t>
      </w:r>
      <w:proofErr w:type="spellStart"/>
      <w:r w:rsidRPr="00B05E84">
        <w:rPr>
          <w:rFonts w:ascii="Times New Roman" w:eastAsia="Times New Roman" w:hAnsi="Times New Roman"/>
          <w:lang w:val="en"/>
        </w:rPr>
        <w:t>Ayari</w:t>
      </w:r>
      <w:proofErr w:type="spellEnd"/>
      <w:r w:rsidRPr="00B05E84">
        <w:rPr>
          <w:rFonts w:ascii="Times New Roman" w:eastAsia="Times New Roman" w:hAnsi="Times New Roman"/>
          <w:lang w:val="en"/>
        </w:rPr>
        <w:t xml:space="preserve"> N., </w:t>
      </w:r>
      <w:proofErr w:type="spellStart"/>
      <w:r w:rsidRPr="00B05E84">
        <w:rPr>
          <w:rFonts w:ascii="Times New Roman" w:eastAsia="Times New Roman" w:hAnsi="Times New Roman"/>
          <w:lang w:val="en"/>
        </w:rPr>
        <w:t>Hutaff</w:t>
      </w:r>
      <w:proofErr w:type="spellEnd"/>
      <w:r w:rsidRPr="00B05E84">
        <w:rPr>
          <w:rFonts w:ascii="Times New Roman" w:eastAsia="Times New Roman" w:hAnsi="Times New Roman"/>
          <w:lang w:val="en"/>
        </w:rPr>
        <w:t xml:space="preserve">-Lee C., </w:t>
      </w:r>
      <w:proofErr w:type="spellStart"/>
      <w:r w:rsidRPr="00B05E84">
        <w:rPr>
          <w:rFonts w:ascii="Times New Roman" w:eastAsia="Times New Roman" w:hAnsi="Times New Roman"/>
          <w:lang w:val="en"/>
        </w:rPr>
        <w:t>Boada</w:t>
      </w:r>
      <w:proofErr w:type="spellEnd"/>
      <w:r w:rsidRPr="00B05E84">
        <w:rPr>
          <w:rFonts w:ascii="Times New Roman" w:eastAsia="Times New Roman" w:hAnsi="Times New Roman"/>
          <w:lang w:val="en"/>
        </w:rPr>
        <w:t xml:space="preserve"> R. Attention-deficit hyperactivity disorder symptoms in children and adolescents with sex chromosome aneuploidy: XXY, XXX, XYY, and XXYY. J. Dev. </w:t>
      </w:r>
      <w:proofErr w:type="spellStart"/>
      <w:r w:rsidRPr="00B05E84">
        <w:rPr>
          <w:rFonts w:ascii="Times New Roman" w:eastAsia="Times New Roman" w:hAnsi="Times New Roman"/>
          <w:lang w:val="en"/>
        </w:rPr>
        <w:t>Behav</w:t>
      </w:r>
      <w:proofErr w:type="spellEnd"/>
      <w:r w:rsidRPr="00B05E84">
        <w:rPr>
          <w:rFonts w:ascii="Times New Roman" w:eastAsia="Times New Roman" w:hAnsi="Times New Roman"/>
          <w:lang w:val="en"/>
        </w:rPr>
        <w:t xml:space="preserve">. </w:t>
      </w:r>
      <w:proofErr w:type="spellStart"/>
      <w:r w:rsidRPr="00B05E84">
        <w:rPr>
          <w:rFonts w:ascii="Times New Roman" w:eastAsia="Times New Roman" w:hAnsi="Times New Roman"/>
          <w:lang w:val="en"/>
        </w:rPr>
        <w:t>Pediatr</w:t>
      </w:r>
      <w:proofErr w:type="spellEnd"/>
      <w:r w:rsidRPr="00B05E84">
        <w:rPr>
          <w:rFonts w:ascii="Times New Roman" w:eastAsia="Times New Roman" w:hAnsi="Times New Roman"/>
          <w:lang w:val="en"/>
        </w:rPr>
        <w:t>. 2012;33(4):309–318.[</w:t>
      </w:r>
      <w:hyperlink r:id="rId160" w:tgtFrame="pmc_ext" w:history="1">
        <w:r w:rsidRPr="00B05E84">
          <w:rPr>
            <w:rFonts w:ascii="Times New Roman" w:eastAsia="Times New Roman" w:hAnsi="Times New Roman"/>
            <w:color w:val="0000FF"/>
            <w:u w:val="single"/>
            <w:lang w:val="en"/>
          </w:rPr>
          <w:t>PubMed</w:t>
        </w:r>
      </w:hyperlink>
      <w:r w:rsidRPr="00B05E84">
        <w:rPr>
          <w:rFonts w:ascii="Times New Roman" w:eastAsia="Times New Roman" w:hAnsi="Times New Roman"/>
          <w:lang w:val="en"/>
        </w:rPr>
        <w:t>]</w:t>
      </w:r>
    </w:p>
    <w:p w:rsidR="00B05E84" w:rsidRPr="00B05E84" w:rsidRDefault="00B05E84" w:rsidP="00B05E84">
      <w:pPr>
        <w:numPr>
          <w:ilvl w:val="0"/>
          <w:numId w:val="1"/>
        </w:numPr>
        <w:spacing w:before="100" w:beforeAutospacing="1" w:after="100" w:afterAutospacing="1"/>
        <w:ind w:left="2160"/>
        <w:rPr>
          <w:rFonts w:ascii="Times New Roman" w:eastAsia="Times New Roman" w:hAnsi="Times New Roman"/>
          <w:lang w:val="en"/>
        </w:rPr>
      </w:pPr>
      <w:proofErr w:type="spellStart"/>
      <w:r w:rsidRPr="00B05E84">
        <w:rPr>
          <w:rFonts w:ascii="Times New Roman" w:eastAsia="Times New Roman" w:hAnsi="Times New Roman"/>
          <w:lang w:val="en"/>
        </w:rPr>
        <w:lastRenderedPageBreak/>
        <w:t>Tzourio-Mazoyer</w:t>
      </w:r>
      <w:proofErr w:type="spellEnd"/>
      <w:r w:rsidRPr="00B05E84">
        <w:rPr>
          <w:rFonts w:ascii="Times New Roman" w:eastAsia="Times New Roman" w:hAnsi="Times New Roman"/>
          <w:lang w:val="en"/>
        </w:rPr>
        <w:t xml:space="preserve"> N., </w:t>
      </w:r>
      <w:proofErr w:type="spellStart"/>
      <w:r w:rsidRPr="00B05E84">
        <w:rPr>
          <w:rFonts w:ascii="Times New Roman" w:eastAsia="Times New Roman" w:hAnsi="Times New Roman"/>
          <w:lang w:val="en"/>
        </w:rPr>
        <w:t>Landeau</w:t>
      </w:r>
      <w:proofErr w:type="spellEnd"/>
      <w:r w:rsidRPr="00B05E84">
        <w:rPr>
          <w:rFonts w:ascii="Times New Roman" w:eastAsia="Times New Roman" w:hAnsi="Times New Roman"/>
          <w:lang w:val="en"/>
        </w:rPr>
        <w:t xml:space="preserve"> B., Papathanassiou D., </w:t>
      </w:r>
      <w:proofErr w:type="spellStart"/>
      <w:r w:rsidRPr="00B05E84">
        <w:rPr>
          <w:rFonts w:ascii="Times New Roman" w:eastAsia="Times New Roman" w:hAnsi="Times New Roman"/>
          <w:lang w:val="en"/>
        </w:rPr>
        <w:t>Crivello</w:t>
      </w:r>
      <w:proofErr w:type="spellEnd"/>
      <w:r w:rsidRPr="00B05E84">
        <w:rPr>
          <w:rFonts w:ascii="Times New Roman" w:eastAsia="Times New Roman" w:hAnsi="Times New Roman"/>
          <w:lang w:val="en"/>
        </w:rPr>
        <w:t xml:space="preserve"> F., </w:t>
      </w:r>
      <w:proofErr w:type="spellStart"/>
      <w:r w:rsidRPr="00B05E84">
        <w:rPr>
          <w:rFonts w:ascii="Times New Roman" w:eastAsia="Times New Roman" w:hAnsi="Times New Roman"/>
          <w:lang w:val="en"/>
        </w:rPr>
        <w:t>Etard</w:t>
      </w:r>
      <w:proofErr w:type="spellEnd"/>
      <w:r w:rsidRPr="00B05E84">
        <w:rPr>
          <w:rFonts w:ascii="Times New Roman" w:eastAsia="Times New Roman" w:hAnsi="Times New Roman"/>
          <w:lang w:val="en"/>
        </w:rPr>
        <w:t xml:space="preserve"> O., </w:t>
      </w:r>
      <w:proofErr w:type="spellStart"/>
      <w:r w:rsidRPr="00B05E84">
        <w:rPr>
          <w:rFonts w:ascii="Times New Roman" w:eastAsia="Times New Roman" w:hAnsi="Times New Roman"/>
          <w:lang w:val="en"/>
        </w:rPr>
        <w:t>Delcroix</w:t>
      </w:r>
      <w:proofErr w:type="spellEnd"/>
      <w:r w:rsidRPr="00B05E84">
        <w:rPr>
          <w:rFonts w:ascii="Times New Roman" w:eastAsia="Times New Roman" w:hAnsi="Times New Roman"/>
          <w:lang w:val="en"/>
        </w:rPr>
        <w:t xml:space="preserve"> N., </w:t>
      </w:r>
      <w:proofErr w:type="spellStart"/>
      <w:r w:rsidRPr="00B05E84">
        <w:rPr>
          <w:rFonts w:ascii="Times New Roman" w:eastAsia="Times New Roman" w:hAnsi="Times New Roman"/>
          <w:lang w:val="en"/>
        </w:rPr>
        <w:t>Mazoyer</w:t>
      </w:r>
      <w:proofErr w:type="spellEnd"/>
      <w:r w:rsidRPr="00B05E84">
        <w:rPr>
          <w:rFonts w:ascii="Times New Roman" w:eastAsia="Times New Roman" w:hAnsi="Times New Roman"/>
          <w:lang w:val="en"/>
        </w:rPr>
        <w:t xml:space="preserve"> B., Joliot M. Automated anatomical labeling of activations in SPM using a macroscopic anatomical </w:t>
      </w:r>
      <w:proofErr w:type="spellStart"/>
      <w:r w:rsidRPr="00B05E84">
        <w:rPr>
          <w:rFonts w:ascii="Times New Roman" w:eastAsia="Times New Roman" w:hAnsi="Times New Roman"/>
          <w:lang w:val="en"/>
        </w:rPr>
        <w:t>parcellation</w:t>
      </w:r>
      <w:proofErr w:type="spellEnd"/>
      <w:r w:rsidRPr="00B05E84">
        <w:rPr>
          <w:rFonts w:ascii="Times New Roman" w:eastAsia="Times New Roman" w:hAnsi="Times New Roman"/>
          <w:lang w:val="en"/>
        </w:rPr>
        <w:t xml:space="preserve"> of the MNI MRI single-subject brain. </w:t>
      </w:r>
      <w:proofErr w:type="spellStart"/>
      <w:r w:rsidRPr="00B05E84">
        <w:rPr>
          <w:rFonts w:ascii="Times New Roman" w:eastAsia="Times New Roman" w:hAnsi="Times New Roman"/>
          <w:lang w:val="en"/>
        </w:rPr>
        <w:t>Neuroimage</w:t>
      </w:r>
      <w:proofErr w:type="spellEnd"/>
      <w:r w:rsidRPr="00B05E84">
        <w:rPr>
          <w:rFonts w:ascii="Times New Roman" w:eastAsia="Times New Roman" w:hAnsi="Times New Roman"/>
          <w:lang w:val="en"/>
        </w:rPr>
        <w:t>. 2002;15:273–289.[</w:t>
      </w:r>
      <w:hyperlink r:id="rId161" w:tgtFrame="pmc_ext" w:history="1">
        <w:r w:rsidRPr="00B05E84">
          <w:rPr>
            <w:rFonts w:ascii="Times New Roman" w:eastAsia="Times New Roman" w:hAnsi="Times New Roman"/>
            <w:color w:val="0000FF"/>
            <w:u w:val="single"/>
            <w:lang w:val="en"/>
          </w:rPr>
          <w:t>PubMed</w:t>
        </w:r>
      </w:hyperlink>
      <w:r w:rsidRPr="00B05E84">
        <w:rPr>
          <w:rFonts w:ascii="Times New Roman" w:eastAsia="Times New Roman" w:hAnsi="Times New Roman"/>
          <w:lang w:val="en"/>
        </w:rPr>
        <w:t>]</w:t>
      </w:r>
    </w:p>
    <w:p w:rsidR="00B05E84" w:rsidRPr="00B05E84" w:rsidRDefault="00B05E84" w:rsidP="00B05E84">
      <w:pPr>
        <w:numPr>
          <w:ilvl w:val="0"/>
          <w:numId w:val="1"/>
        </w:numPr>
        <w:spacing w:before="100" w:beforeAutospacing="1" w:after="100" w:afterAutospacing="1"/>
        <w:ind w:left="2160"/>
        <w:rPr>
          <w:rFonts w:ascii="Times New Roman" w:eastAsia="Times New Roman" w:hAnsi="Times New Roman"/>
          <w:lang w:val="en"/>
        </w:rPr>
      </w:pPr>
      <w:proofErr w:type="gramStart"/>
      <w:r w:rsidRPr="00B05E84">
        <w:rPr>
          <w:rFonts w:ascii="Times New Roman" w:eastAsia="Times New Roman" w:hAnsi="Times New Roman"/>
          <w:lang w:val="en"/>
        </w:rPr>
        <w:t>van</w:t>
      </w:r>
      <w:proofErr w:type="gramEnd"/>
      <w:r w:rsidRPr="00B05E84">
        <w:rPr>
          <w:rFonts w:ascii="Times New Roman" w:eastAsia="Times New Roman" w:hAnsi="Times New Roman"/>
          <w:lang w:val="en"/>
        </w:rPr>
        <w:t xml:space="preserve"> Rijn S., Aleman A., </w:t>
      </w:r>
      <w:proofErr w:type="spellStart"/>
      <w:r w:rsidRPr="00B05E84">
        <w:rPr>
          <w:rFonts w:ascii="Times New Roman" w:eastAsia="Times New Roman" w:hAnsi="Times New Roman"/>
          <w:lang w:val="en"/>
        </w:rPr>
        <w:t>Swaab</w:t>
      </w:r>
      <w:proofErr w:type="spellEnd"/>
      <w:r w:rsidRPr="00B05E84">
        <w:rPr>
          <w:rFonts w:ascii="Times New Roman" w:eastAsia="Times New Roman" w:hAnsi="Times New Roman"/>
          <w:lang w:val="en"/>
        </w:rPr>
        <w:t xml:space="preserve"> H., Kahn R. </w:t>
      </w:r>
      <w:proofErr w:type="spellStart"/>
      <w:r w:rsidRPr="00B05E84">
        <w:rPr>
          <w:rFonts w:ascii="Times New Roman" w:eastAsia="Times New Roman" w:hAnsi="Times New Roman"/>
          <w:lang w:val="en"/>
        </w:rPr>
        <w:t>Klinefelter's</w:t>
      </w:r>
      <w:proofErr w:type="spellEnd"/>
      <w:r w:rsidRPr="00B05E84">
        <w:rPr>
          <w:rFonts w:ascii="Times New Roman" w:eastAsia="Times New Roman" w:hAnsi="Times New Roman"/>
          <w:lang w:val="en"/>
        </w:rPr>
        <w:t xml:space="preserve"> syndrome (karyotype 47, XXY) and schizophrenia-spectrum pathology. Br. J. Psychiatry. 2006;189:459–460.[</w:t>
      </w:r>
      <w:hyperlink r:id="rId162" w:tgtFrame="pmc_ext" w:history="1">
        <w:r w:rsidRPr="00B05E84">
          <w:rPr>
            <w:rFonts w:ascii="Times New Roman" w:eastAsia="Times New Roman" w:hAnsi="Times New Roman"/>
            <w:color w:val="0000FF"/>
            <w:u w:val="single"/>
            <w:lang w:val="en"/>
          </w:rPr>
          <w:t>PubMed</w:t>
        </w:r>
      </w:hyperlink>
      <w:r w:rsidRPr="00B05E84">
        <w:rPr>
          <w:rFonts w:ascii="Times New Roman" w:eastAsia="Times New Roman" w:hAnsi="Times New Roman"/>
          <w:lang w:val="en"/>
        </w:rPr>
        <w:t>]</w:t>
      </w:r>
    </w:p>
    <w:p w:rsidR="00B05E84" w:rsidRPr="00B05E84" w:rsidRDefault="00B05E84" w:rsidP="00B05E84">
      <w:pPr>
        <w:numPr>
          <w:ilvl w:val="0"/>
          <w:numId w:val="1"/>
        </w:numPr>
        <w:spacing w:before="100" w:beforeAutospacing="1" w:after="100" w:afterAutospacing="1"/>
        <w:ind w:left="2160"/>
        <w:rPr>
          <w:rFonts w:ascii="Times New Roman" w:eastAsia="Times New Roman" w:hAnsi="Times New Roman"/>
          <w:lang w:val="en"/>
        </w:rPr>
      </w:pPr>
      <w:proofErr w:type="gramStart"/>
      <w:r w:rsidRPr="00B05E84">
        <w:rPr>
          <w:rFonts w:ascii="Times New Roman" w:eastAsia="Times New Roman" w:hAnsi="Times New Roman"/>
          <w:lang w:val="en"/>
        </w:rPr>
        <w:t>van</w:t>
      </w:r>
      <w:proofErr w:type="gramEnd"/>
      <w:r w:rsidRPr="00B05E84">
        <w:rPr>
          <w:rFonts w:ascii="Times New Roman" w:eastAsia="Times New Roman" w:hAnsi="Times New Roman"/>
          <w:lang w:val="en"/>
        </w:rPr>
        <w:t xml:space="preserve"> Rijn S., </w:t>
      </w:r>
      <w:proofErr w:type="spellStart"/>
      <w:r w:rsidRPr="00B05E84">
        <w:rPr>
          <w:rFonts w:ascii="Times New Roman" w:eastAsia="Times New Roman" w:hAnsi="Times New Roman"/>
          <w:lang w:val="en"/>
        </w:rPr>
        <w:t>Swaab</w:t>
      </w:r>
      <w:proofErr w:type="spellEnd"/>
      <w:r w:rsidRPr="00B05E84">
        <w:rPr>
          <w:rFonts w:ascii="Times New Roman" w:eastAsia="Times New Roman" w:hAnsi="Times New Roman"/>
          <w:lang w:val="en"/>
        </w:rPr>
        <w:t xml:space="preserve"> H., Aleman A., Kahn R.S. Social behavior and autism traits in a sex chromosomal disorder: </w:t>
      </w:r>
      <w:proofErr w:type="spellStart"/>
      <w:r w:rsidRPr="00B05E84">
        <w:rPr>
          <w:rFonts w:ascii="Times New Roman" w:eastAsia="Times New Roman" w:hAnsi="Times New Roman"/>
          <w:lang w:val="en"/>
        </w:rPr>
        <w:t>Klinefelter</w:t>
      </w:r>
      <w:proofErr w:type="spellEnd"/>
      <w:r w:rsidRPr="00B05E84">
        <w:rPr>
          <w:rFonts w:ascii="Times New Roman" w:eastAsia="Times New Roman" w:hAnsi="Times New Roman"/>
          <w:lang w:val="en"/>
        </w:rPr>
        <w:t xml:space="preserve"> (47XXY) syndrome. J. Autism Dev. </w:t>
      </w:r>
      <w:proofErr w:type="spellStart"/>
      <w:r w:rsidRPr="00B05E84">
        <w:rPr>
          <w:rFonts w:ascii="Times New Roman" w:eastAsia="Times New Roman" w:hAnsi="Times New Roman"/>
          <w:lang w:val="en"/>
        </w:rPr>
        <w:t>Disord</w:t>
      </w:r>
      <w:proofErr w:type="spellEnd"/>
      <w:r w:rsidRPr="00B05E84">
        <w:rPr>
          <w:rFonts w:ascii="Times New Roman" w:eastAsia="Times New Roman" w:hAnsi="Times New Roman"/>
          <w:lang w:val="en"/>
        </w:rPr>
        <w:t>. 2008;38:1634–1641.[</w:t>
      </w:r>
      <w:hyperlink r:id="rId163" w:tgtFrame="pmc_ext" w:history="1">
        <w:r w:rsidRPr="00B05E84">
          <w:rPr>
            <w:rFonts w:ascii="Times New Roman" w:eastAsia="Times New Roman" w:hAnsi="Times New Roman"/>
            <w:color w:val="0000FF"/>
            <w:u w:val="single"/>
            <w:lang w:val="en"/>
          </w:rPr>
          <w:t>PubMed</w:t>
        </w:r>
      </w:hyperlink>
      <w:r w:rsidRPr="00B05E84">
        <w:rPr>
          <w:rFonts w:ascii="Times New Roman" w:eastAsia="Times New Roman" w:hAnsi="Times New Roman"/>
          <w:lang w:val="en"/>
        </w:rPr>
        <w:t>]</w:t>
      </w:r>
    </w:p>
    <w:p w:rsidR="00B05E84" w:rsidRPr="00B05E84" w:rsidRDefault="00B05E84" w:rsidP="00B05E84">
      <w:pPr>
        <w:numPr>
          <w:ilvl w:val="0"/>
          <w:numId w:val="1"/>
        </w:numPr>
        <w:spacing w:before="100" w:beforeAutospacing="1" w:after="100" w:afterAutospacing="1"/>
        <w:ind w:left="2160"/>
        <w:rPr>
          <w:rFonts w:ascii="Times New Roman" w:eastAsia="Times New Roman" w:hAnsi="Times New Roman"/>
          <w:lang w:val="en"/>
        </w:rPr>
      </w:pPr>
      <w:proofErr w:type="spellStart"/>
      <w:r w:rsidRPr="00B05E84">
        <w:rPr>
          <w:rFonts w:ascii="Times New Roman" w:eastAsia="Times New Roman" w:hAnsi="Times New Roman"/>
          <w:lang w:val="en"/>
        </w:rPr>
        <w:t>Wallentin</w:t>
      </w:r>
      <w:proofErr w:type="spellEnd"/>
      <w:r w:rsidRPr="00B05E84">
        <w:rPr>
          <w:rFonts w:ascii="Times New Roman" w:eastAsia="Times New Roman" w:hAnsi="Times New Roman"/>
          <w:lang w:val="en"/>
        </w:rPr>
        <w:t xml:space="preserve"> M. Putative sex differences in verbal abilities and language cortex: a critical review. Brain Lang. 2009;108:175–183.[</w:t>
      </w:r>
      <w:hyperlink r:id="rId164" w:tgtFrame="pmc_ext" w:history="1">
        <w:r w:rsidRPr="00B05E84">
          <w:rPr>
            <w:rFonts w:ascii="Times New Roman" w:eastAsia="Times New Roman" w:hAnsi="Times New Roman"/>
            <w:color w:val="0000FF"/>
            <w:u w:val="single"/>
            <w:lang w:val="en"/>
          </w:rPr>
          <w:t>PubMed</w:t>
        </w:r>
      </w:hyperlink>
      <w:r w:rsidRPr="00B05E84">
        <w:rPr>
          <w:rFonts w:ascii="Times New Roman" w:eastAsia="Times New Roman" w:hAnsi="Times New Roman"/>
          <w:lang w:val="en"/>
        </w:rPr>
        <w:t>]</w:t>
      </w:r>
    </w:p>
    <w:p w:rsidR="00B05E84" w:rsidRPr="00B05E84" w:rsidRDefault="00B05E84" w:rsidP="00B05E84">
      <w:pPr>
        <w:numPr>
          <w:ilvl w:val="0"/>
          <w:numId w:val="1"/>
        </w:numPr>
        <w:spacing w:before="100" w:beforeAutospacing="1" w:after="100" w:afterAutospacing="1"/>
        <w:ind w:left="2160"/>
        <w:rPr>
          <w:rFonts w:ascii="Times New Roman" w:eastAsia="Times New Roman" w:hAnsi="Times New Roman"/>
          <w:lang w:val="en"/>
        </w:rPr>
      </w:pPr>
      <w:proofErr w:type="spellStart"/>
      <w:r w:rsidRPr="00B05E84">
        <w:rPr>
          <w:rFonts w:ascii="Times New Roman" w:eastAsia="Times New Roman" w:hAnsi="Times New Roman"/>
          <w:lang w:val="en"/>
        </w:rPr>
        <w:t>Wallentin</w:t>
      </w:r>
      <w:proofErr w:type="spellEnd"/>
      <w:r w:rsidRPr="00B05E84">
        <w:rPr>
          <w:rFonts w:ascii="Times New Roman" w:eastAsia="Times New Roman" w:hAnsi="Times New Roman"/>
          <w:lang w:val="en"/>
        </w:rPr>
        <w:t xml:space="preserve"> M., Nielsen A.H., </w:t>
      </w:r>
      <w:proofErr w:type="spellStart"/>
      <w:r w:rsidRPr="00B05E84">
        <w:rPr>
          <w:rFonts w:ascii="Times New Roman" w:eastAsia="Times New Roman" w:hAnsi="Times New Roman"/>
          <w:lang w:val="en"/>
        </w:rPr>
        <w:t>Vuust</w:t>
      </w:r>
      <w:proofErr w:type="spellEnd"/>
      <w:r w:rsidRPr="00B05E84">
        <w:rPr>
          <w:rFonts w:ascii="Times New Roman" w:eastAsia="Times New Roman" w:hAnsi="Times New Roman"/>
          <w:lang w:val="en"/>
        </w:rPr>
        <w:t xml:space="preserve"> P., </w:t>
      </w:r>
      <w:proofErr w:type="spellStart"/>
      <w:r w:rsidRPr="00B05E84">
        <w:rPr>
          <w:rFonts w:ascii="Times New Roman" w:eastAsia="Times New Roman" w:hAnsi="Times New Roman"/>
          <w:lang w:val="en"/>
        </w:rPr>
        <w:t>Dohn</w:t>
      </w:r>
      <w:proofErr w:type="spellEnd"/>
      <w:r w:rsidRPr="00B05E84">
        <w:rPr>
          <w:rFonts w:ascii="Times New Roman" w:eastAsia="Times New Roman" w:hAnsi="Times New Roman"/>
          <w:lang w:val="en"/>
        </w:rPr>
        <w:t xml:space="preserve"> A., </w:t>
      </w:r>
      <w:proofErr w:type="spellStart"/>
      <w:r w:rsidRPr="00B05E84">
        <w:rPr>
          <w:rFonts w:ascii="Times New Roman" w:eastAsia="Times New Roman" w:hAnsi="Times New Roman"/>
          <w:lang w:val="en"/>
        </w:rPr>
        <w:t>Roepstorff</w:t>
      </w:r>
      <w:proofErr w:type="spellEnd"/>
      <w:r w:rsidRPr="00B05E84">
        <w:rPr>
          <w:rFonts w:ascii="Times New Roman" w:eastAsia="Times New Roman" w:hAnsi="Times New Roman"/>
          <w:lang w:val="en"/>
        </w:rPr>
        <w:t xml:space="preserve"> A., Lund T.E. Amygdala and heart rate variability responses from listening to emotionally intense parts of a story. </w:t>
      </w:r>
      <w:proofErr w:type="spellStart"/>
      <w:r w:rsidRPr="00B05E84">
        <w:rPr>
          <w:rFonts w:ascii="Times New Roman" w:eastAsia="Times New Roman" w:hAnsi="Times New Roman"/>
          <w:lang w:val="en"/>
        </w:rPr>
        <w:t>Neuroimage</w:t>
      </w:r>
      <w:proofErr w:type="spellEnd"/>
      <w:r w:rsidRPr="00B05E84">
        <w:rPr>
          <w:rFonts w:ascii="Times New Roman" w:eastAsia="Times New Roman" w:hAnsi="Times New Roman"/>
          <w:lang w:val="en"/>
        </w:rPr>
        <w:t>. 2011;58:963–973.[</w:t>
      </w:r>
      <w:hyperlink r:id="rId165" w:tgtFrame="pmc_ext" w:history="1">
        <w:r w:rsidRPr="00B05E84">
          <w:rPr>
            <w:rFonts w:ascii="Times New Roman" w:eastAsia="Times New Roman" w:hAnsi="Times New Roman"/>
            <w:color w:val="0000FF"/>
            <w:u w:val="single"/>
            <w:lang w:val="en"/>
          </w:rPr>
          <w:t>PubMed</w:t>
        </w:r>
      </w:hyperlink>
      <w:r w:rsidRPr="00B05E84">
        <w:rPr>
          <w:rFonts w:ascii="Times New Roman" w:eastAsia="Times New Roman" w:hAnsi="Times New Roman"/>
          <w:lang w:val="en"/>
        </w:rPr>
        <w:t>]</w:t>
      </w:r>
    </w:p>
    <w:p w:rsidR="00B05E84" w:rsidRPr="00B05E84" w:rsidRDefault="00B05E84" w:rsidP="00B05E84">
      <w:pPr>
        <w:numPr>
          <w:ilvl w:val="0"/>
          <w:numId w:val="1"/>
        </w:numPr>
        <w:spacing w:before="100" w:beforeAutospacing="1" w:after="100" w:afterAutospacing="1"/>
        <w:ind w:left="2160"/>
        <w:rPr>
          <w:rFonts w:ascii="Times New Roman" w:eastAsia="Times New Roman" w:hAnsi="Times New Roman"/>
          <w:lang w:val="en"/>
        </w:rPr>
      </w:pPr>
      <w:r w:rsidRPr="00B05E84">
        <w:rPr>
          <w:rFonts w:ascii="Times New Roman" w:eastAsia="Times New Roman" w:hAnsi="Times New Roman"/>
          <w:lang w:val="en"/>
        </w:rPr>
        <w:t xml:space="preserve">Warwick M.M., </w:t>
      </w:r>
      <w:proofErr w:type="spellStart"/>
      <w:r w:rsidRPr="00B05E84">
        <w:rPr>
          <w:rFonts w:ascii="Times New Roman" w:eastAsia="Times New Roman" w:hAnsi="Times New Roman"/>
          <w:lang w:val="en"/>
        </w:rPr>
        <w:t>Doody</w:t>
      </w:r>
      <w:proofErr w:type="spellEnd"/>
      <w:r w:rsidRPr="00B05E84">
        <w:rPr>
          <w:rFonts w:ascii="Times New Roman" w:eastAsia="Times New Roman" w:hAnsi="Times New Roman"/>
          <w:lang w:val="en"/>
        </w:rPr>
        <w:t xml:space="preserve"> G.A., </w:t>
      </w:r>
      <w:proofErr w:type="spellStart"/>
      <w:r w:rsidRPr="00B05E84">
        <w:rPr>
          <w:rFonts w:ascii="Times New Roman" w:eastAsia="Times New Roman" w:hAnsi="Times New Roman"/>
          <w:lang w:val="en"/>
        </w:rPr>
        <w:t>Lawrie</w:t>
      </w:r>
      <w:proofErr w:type="spellEnd"/>
      <w:r w:rsidRPr="00B05E84">
        <w:rPr>
          <w:rFonts w:ascii="Times New Roman" w:eastAsia="Times New Roman" w:hAnsi="Times New Roman"/>
          <w:lang w:val="en"/>
        </w:rPr>
        <w:t xml:space="preserve"> S.M., </w:t>
      </w:r>
      <w:proofErr w:type="spellStart"/>
      <w:r w:rsidRPr="00B05E84">
        <w:rPr>
          <w:rFonts w:ascii="Times New Roman" w:eastAsia="Times New Roman" w:hAnsi="Times New Roman"/>
          <w:lang w:val="en"/>
        </w:rPr>
        <w:t>Kestelman</w:t>
      </w:r>
      <w:proofErr w:type="spellEnd"/>
      <w:r w:rsidRPr="00B05E84">
        <w:rPr>
          <w:rFonts w:ascii="Times New Roman" w:eastAsia="Times New Roman" w:hAnsi="Times New Roman"/>
          <w:lang w:val="en"/>
        </w:rPr>
        <w:t xml:space="preserve"> J.N., Best J.J., </w:t>
      </w:r>
      <w:proofErr w:type="spellStart"/>
      <w:r w:rsidRPr="00B05E84">
        <w:rPr>
          <w:rFonts w:ascii="Times New Roman" w:eastAsia="Times New Roman" w:hAnsi="Times New Roman"/>
          <w:lang w:val="en"/>
        </w:rPr>
        <w:t>Johnstone</w:t>
      </w:r>
      <w:proofErr w:type="spellEnd"/>
      <w:r w:rsidRPr="00B05E84">
        <w:rPr>
          <w:rFonts w:ascii="Times New Roman" w:eastAsia="Times New Roman" w:hAnsi="Times New Roman"/>
          <w:lang w:val="en"/>
        </w:rPr>
        <w:t xml:space="preserve"> E.C. Volumetric magnetic resonance imaging study of the brain in subjects with sex chromosome aneuploidies. J. Neurol. </w:t>
      </w:r>
      <w:proofErr w:type="spellStart"/>
      <w:r w:rsidRPr="00B05E84">
        <w:rPr>
          <w:rFonts w:ascii="Times New Roman" w:eastAsia="Times New Roman" w:hAnsi="Times New Roman"/>
          <w:lang w:val="en"/>
        </w:rPr>
        <w:t>Neurosurg</w:t>
      </w:r>
      <w:proofErr w:type="spellEnd"/>
      <w:r w:rsidRPr="00B05E84">
        <w:rPr>
          <w:rFonts w:ascii="Times New Roman" w:eastAsia="Times New Roman" w:hAnsi="Times New Roman"/>
          <w:lang w:val="en"/>
        </w:rPr>
        <w:t>. Psychiatry. 1999;66:628–632.[</w:t>
      </w:r>
      <w:hyperlink r:id="rId166" w:tgtFrame="pmc_ext" w:history="1">
        <w:r w:rsidRPr="00B05E84">
          <w:rPr>
            <w:rFonts w:ascii="Times New Roman" w:eastAsia="Times New Roman" w:hAnsi="Times New Roman"/>
            <w:color w:val="0000FF"/>
            <w:u w:val="single"/>
            <w:lang w:val="en"/>
          </w:rPr>
          <w:t>PubMed</w:t>
        </w:r>
      </w:hyperlink>
      <w:r w:rsidRPr="00B05E84">
        <w:rPr>
          <w:rFonts w:ascii="Times New Roman" w:eastAsia="Times New Roman" w:hAnsi="Times New Roman"/>
          <w:lang w:val="en"/>
        </w:rPr>
        <w:t>]</w:t>
      </w:r>
    </w:p>
    <w:p w:rsidR="00B05E84" w:rsidRPr="00B05E84" w:rsidRDefault="00B05E84" w:rsidP="00B05E84">
      <w:pPr>
        <w:numPr>
          <w:ilvl w:val="0"/>
          <w:numId w:val="1"/>
        </w:numPr>
        <w:spacing w:before="100" w:beforeAutospacing="1" w:after="100" w:afterAutospacing="1"/>
        <w:ind w:left="2160"/>
        <w:rPr>
          <w:rFonts w:ascii="Times New Roman" w:eastAsia="Times New Roman" w:hAnsi="Times New Roman"/>
          <w:lang w:val="en"/>
        </w:rPr>
      </w:pPr>
      <w:r w:rsidRPr="00B05E84">
        <w:rPr>
          <w:rFonts w:ascii="Times New Roman" w:eastAsia="Times New Roman" w:hAnsi="Times New Roman"/>
          <w:lang w:val="en"/>
        </w:rPr>
        <w:t xml:space="preserve">Warwick M.M., </w:t>
      </w:r>
      <w:proofErr w:type="spellStart"/>
      <w:r w:rsidRPr="00B05E84">
        <w:rPr>
          <w:rFonts w:ascii="Times New Roman" w:eastAsia="Times New Roman" w:hAnsi="Times New Roman"/>
          <w:lang w:val="en"/>
        </w:rPr>
        <w:t>Lawrie</w:t>
      </w:r>
      <w:proofErr w:type="spellEnd"/>
      <w:r w:rsidRPr="00B05E84">
        <w:rPr>
          <w:rFonts w:ascii="Times New Roman" w:eastAsia="Times New Roman" w:hAnsi="Times New Roman"/>
          <w:lang w:val="en"/>
        </w:rPr>
        <w:t xml:space="preserve"> S.M., </w:t>
      </w:r>
      <w:proofErr w:type="spellStart"/>
      <w:r w:rsidRPr="00B05E84">
        <w:rPr>
          <w:rFonts w:ascii="Times New Roman" w:eastAsia="Times New Roman" w:hAnsi="Times New Roman"/>
          <w:lang w:val="en"/>
        </w:rPr>
        <w:t>Beveridge</w:t>
      </w:r>
      <w:proofErr w:type="spellEnd"/>
      <w:r w:rsidRPr="00B05E84">
        <w:rPr>
          <w:rFonts w:ascii="Times New Roman" w:eastAsia="Times New Roman" w:hAnsi="Times New Roman"/>
          <w:lang w:val="en"/>
        </w:rPr>
        <w:t xml:space="preserve"> A., </w:t>
      </w:r>
      <w:proofErr w:type="spellStart"/>
      <w:r w:rsidRPr="00B05E84">
        <w:rPr>
          <w:rFonts w:ascii="Times New Roman" w:eastAsia="Times New Roman" w:hAnsi="Times New Roman"/>
          <w:lang w:val="en"/>
        </w:rPr>
        <w:t>Johnstone</w:t>
      </w:r>
      <w:proofErr w:type="spellEnd"/>
      <w:r w:rsidRPr="00B05E84">
        <w:rPr>
          <w:rFonts w:ascii="Times New Roman" w:eastAsia="Times New Roman" w:hAnsi="Times New Roman"/>
          <w:lang w:val="en"/>
        </w:rPr>
        <w:t xml:space="preserve"> E.C. Abnormal cerebral asymmetry and schizophrenia in a subject with </w:t>
      </w:r>
      <w:proofErr w:type="spellStart"/>
      <w:r w:rsidRPr="00B05E84">
        <w:rPr>
          <w:rFonts w:ascii="Times New Roman" w:eastAsia="Times New Roman" w:hAnsi="Times New Roman"/>
          <w:lang w:val="en"/>
        </w:rPr>
        <w:t>Klinefelter's</w:t>
      </w:r>
      <w:proofErr w:type="spellEnd"/>
      <w:r w:rsidRPr="00B05E84">
        <w:rPr>
          <w:rFonts w:ascii="Times New Roman" w:eastAsia="Times New Roman" w:hAnsi="Times New Roman"/>
          <w:lang w:val="en"/>
        </w:rPr>
        <w:t xml:space="preserve"> syndrome (XXY) Biol. Psychiatry. 2003;53:627–629.[</w:t>
      </w:r>
      <w:hyperlink r:id="rId167" w:tgtFrame="pmc_ext" w:history="1">
        <w:r w:rsidRPr="00B05E84">
          <w:rPr>
            <w:rFonts w:ascii="Times New Roman" w:eastAsia="Times New Roman" w:hAnsi="Times New Roman"/>
            <w:color w:val="0000FF"/>
            <w:u w:val="single"/>
            <w:lang w:val="en"/>
          </w:rPr>
          <w:t>PubMed</w:t>
        </w:r>
      </w:hyperlink>
      <w:r w:rsidRPr="00B05E84">
        <w:rPr>
          <w:rFonts w:ascii="Times New Roman" w:eastAsia="Times New Roman" w:hAnsi="Times New Roman"/>
          <w:lang w:val="en"/>
        </w:rPr>
        <w:t>]</w:t>
      </w:r>
    </w:p>
    <w:p w:rsidR="00B05E84" w:rsidRPr="00B05E84" w:rsidRDefault="00B05E84" w:rsidP="00B05E84">
      <w:pPr>
        <w:numPr>
          <w:ilvl w:val="0"/>
          <w:numId w:val="1"/>
        </w:numPr>
        <w:spacing w:before="100" w:beforeAutospacing="1" w:after="100" w:afterAutospacing="1"/>
        <w:ind w:left="2160"/>
        <w:rPr>
          <w:rFonts w:ascii="Times New Roman" w:eastAsia="Times New Roman" w:hAnsi="Times New Roman"/>
          <w:lang w:val="en"/>
        </w:rPr>
      </w:pPr>
      <w:r w:rsidRPr="00B05E84">
        <w:rPr>
          <w:rFonts w:ascii="Times New Roman" w:eastAsia="Times New Roman" w:hAnsi="Times New Roman"/>
          <w:lang w:val="en"/>
        </w:rPr>
        <w:t>Wechsler D. Third edition. The Psychological Corporation; San Antonio, TX: 1997. Wechsler Adult Intelligence Scale.</w:t>
      </w:r>
    </w:p>
    <w:p w:rsidR="00B05E84" w:rsidRPr="00B05E84" w:rsidRDefault="00B05E84" w:rsidP="00B05E84">
      <w:pPr>
        <w:numPr>
          <w:ilvl w:val="0"/>
          <w:numId w:val="1"/>
        </w:numPr>
        <w:spacing w:before="100" w:beforeAutospacing="1" w:after="100" w:afterAutospacing="1"/>
        <w:ind w:left="2160"/>
        <w:rPr>
          <w:rFonts w:ascii="Times New Roman" w:eastAsia="Times New Roman" w:hAnsi="Times New Roman"/>
          <w:lang w:val="en"/>
        </w:rPr>
      </w:pPr>
      <w:r w:rsidRPr="00B05E84">
        <w:rPr>
          <w:rFonts w:ascii="Times New Roman" w:eastAsia="Times New Roman" w:hAnsi="Times New Roman"/>
          <w:lang w:val="en"/>
        </w:rPr>
        <w:t xml:space="preserve">Young B.J., Otto T., Fox G.D., </w:t>
      </w:r>
      <w:proofErr w:type="spellStart"/>
      <w:r w:rsidRPr="00B05E84">
        <w:rPr>
          <w:rFonts w:ascii="Times New Roman" w:eastAsia="Times New Roman" w:hAnsi="Times New Roman"/>
          <w:lang w:val="en"/>
        </w:rPr>
        <w:t>Eichenbaum</w:t>
      </w:r>
      <w:proofErr w:type="spellEnd"/>
      <w:r w:rsidRPr="00B05E84">
        <w:rPr>
          <w:rFonts w:ascii="Times New Roman" w:eastAsia="Times New Roman" w:hAnsi="Times New Roman"/>
          <w:lang w:val="en"/>
        </w:rPr>
        <w:t xml:space="preserve"> H. Memory representation within the </w:t>
      </w:r>
      <w:proofErr w:type="spellStart"/>
      <w:r w:rsidRPr="00B05E84">
        <w:rPr>
          <w:rFonts w:ascii="Times New Roman" w:eastAsia="Times New Roman" w:hAnsi="Times New Roman"/>
          <w:lang w:val="en"/>
        </w:rPr>
        <w:t>parahippocampal</w:t>
      </w:r>
      <w:proofErr w:type="spellEnd"/>
      <w:r w:rsidRPr="00B05E84">
        <w:rPr>
          <w:rFonts w:ascii="Times New Roman" w:eastAsia="Times New Roman" w:hAnsi="Times New Roman"/>
          <w:lang w:val="en"/>
        </w:rPr>
        <w:t xml:space="preserve"> region. J. </w:t>
      </w:r>
      <w:proofErr w:type="spellStart"/>
      <w:r w:rsidRPr="00B05E84">
        <w:rPr>
          <w:rFonts w:ascii="Times New Roman" w:eastAsia="Times New Roman" w:hAnsi="Times New Roman"/>
          <w:lang w:val="en"/>
        </w:rPr>
        <w:t>Neurosci</w:t>
      </w:r>
      <w:proofErr w:type="spellEnd"/>
      <w:r w:rsidRPr="00B05E84">
        <w:rPr>
          <w:rFonts w:ascii="Times New Roman" w:eastAsia="Times New Roman" w:hAnsi="Times New Roman"/>
          <w:lang w:val="en"/>
        </w:rPr>
        <w:t>. 1997;17:5183–5195.[</w:t>
      </w:r>
      <w:hyperlink r:id="rId168" w:tgtFrame="pmc_ext" w:history="1">
        <w:r w:rsidRPr="00B05E84">
          <w:rPr>
            <w:rFonts w:ascii="Times New Roman" w:eastAsia="Times New Roman" w:hAnsi="Times New Roman"/>
            <w:color w:val="0000FF"/>
            <w:u w:val="single"/>
            <w:lang w:val="en"/>
          </w:rPr>
          <w:t>PubMed</w:t>
        </w:r>
      </w:hyperlink>
      <w:r w:rsidRPr="00B05E84">
        <w:rPr>
          <w:rFonts w:ascii="Times New Roman" w:eastAsia="Times New Roman" w:hAnsi="Times New Roman"/>
          <w:lang w:val="en"/>
        </w:rPr>
        <w:t>]</w:t>
      </w:r>
    </w:p>
    <w:p w:rsidR="00417E4C" w:rsidRDefault="00417E4C"/>
    <w:sectPr w:rsidR="00417E4C" w:rsidSect="00B05E84">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inherit">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54E76"/>
    <w:multiLevelType w:val="multilevel"/>
    <w:tmpl w:val="B85C5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9648B7"/>
    <w:multiLevelType w:val="hybridMultilevel"/>
    <w:tmpl w:val="A71ED1FA"/>
    <w:lvl w:ilvl="0" w:tplc="CA162CEC">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E84"/>
    <w:rsid w:val="000C5D8B"/>
    <w:rsid w:val="00165A1A"/>
    <w:rsid w:val="002142F2"/>
    <w:rsid w:val="00417E4C"/>
    <w:rsid w:val="00B05E84"/>
    <w:rsid w:val="00D27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A1A"/>
    <w:rPr>
      <w:sz w:val="24"/>
      <w:szCs w:val="24"/>
    </w:rPr>
  </w:style>
  <w:style w:type="paragraph" w:styleId="Heading1">
    <w:name w:val="heading 1"/>
    <w:basedOn w:val="Normal"/>
    <w:next w:val="Normal"/>
    <w:link w:val="Heading1Char"/>
    <w:uiPriority w:val="9"/>
    <w:qFormat/>
    <w:rsid w:val="00165A1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165A1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165A1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165A1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65A1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65A1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65A1A"/>
    <w:pPr>
      <w:spacing w:before="240" w:after="60"/>
      <w:outlineLvl w:val="6"/>
    </w:pPr>
  </w:style>
  <w:style w:type="paragraph" w:styleId="Heading8">
    <w:name w:val="heading 8"/>
    <w:basedOn w:val="Normal"/>
    <w:next w:val="Normal"/>
    <w:link w:val="Heading8Char"/>
    <w:uiPriority w:val="9"/>
    <w:semiHidden/>
    <w:unhideWhenUsed/>
    <w:qFormat/>
    <w:rsid w:val="00165A1A"/>
    <w:pPr>
      <w:spacing w:before="240" w:after="60"/>
      <w:outlineLvl w:val="7"/>
    </w:pPr>
    <w:rPr>
      <w:i/>
      <w:iCs/>
    </w:rPr>
  </w:style>
  <w:style w:type="paragraph" w:styleId="Heading9">
    <w:name w:val="heading 9"/>
    <w:basedOn w:val="Normal"/>
    <w:next w:val="Normal"/>
    <w:link w:val="Heading9Char"/>
    <w:uiPriority w:val="9"/>
    <w:semiHidden/>
    <w:unhideWhenUsed/>
    <w:qFormat/>
    <w:rsid w:val="00165A1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A1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165A1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165A1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65A1A"/>
    <w:rPr>
      <w:b/>
      <w:bCs/>
      <w:sz w:val="28"/>
      <w:szCs w:val="28"/>
    </w:rPr>
  </w:style>
  <w:style w:type="character" w:customStyle="1" w:styleId="Heading5Char">
    <w:name w:val="Heading 5 Char"/>
    <w:basedOn w:val="DefaultParagraphFont"/>
    <w:link w:val="Heading5"/>
    <w:uiPriority w:val="9"/>
    <w:semiHidden/>
    <w:rsid w:val="00165A1A"/>
    <w:rPr>
      <w:b/>
      <w:bCs/>
      <w:i/>
      <w:iCs/>
      <w:sz w:val="26"/>
      <w:szCs w:val="26"/>
    </w:rPr>
  </w:style>
  <w:style w:type="character" w:customStyle="1" w:styleId="Heading6Char">
    <w:name w:val="Heading 6 Char"/>
    <w:basedOn w:val="DefaultParagraphFont"/>
    <w:link w:val="Heading6"/>
    <w:uiPriority w:val="9"/>
    <w:semiHidden/>
    <w:rsid w:val="00165A1A"/>
    <w:rPr>
      <w:b/>
      <w:bCs/>
    </w:rPr>
  </w:style>
  <w:style w:type="character" w:customStyle="1" w:styleId="Heading7Char">
    <w:name w:val="Heading 7 Char"/>
    <w:basedOn w:val="DefaultParagraphFont"/>
    <w:link w:val="Heading7"/>
    <w:uiPriority w:val="9"/>
    <w:semiHidden/>
    <w:rsid w:val="00165A1A"/>
    <w:rPr>
      <w:sz w:val="24"/>
      <w:szCs w:val="24"/>
    </w:rPr>
  </w:style>
  <w:style w:type="character" w:customStyle="1" w:styleId="Heading8Char">
    <w:name w:val="Heading 8 Char"/>
    <w:basedOn w:val="DefaultParagraphFont"/>
    <w:link w:val="Heading8"/>
    <w:uiPriority w:val="9"/>
    <w:semiHidden/>
    <w:rsid w:val="00165A1A"/>
    <w:rPr>
      <w:i/>
      <w:iCs/>
      <w:sz w:val="24"/>
      <w:szCs w:val="24"/>
    </w:rPr>
  </w:style>
  <w:style w:type="character" w:customStyle="1" w:styleId="Heading9Char">
    <w:name w:val="Heading 9 Char"/>
    <w:basedOn w:val="DefaultParagraphFont"/>
    <w:link w:val="Heading9"/>
    <w:uiPriority w:val="9"/>
    <w:semiHidden/>
    <w:rsid w:val="00165A1A"/>
    <w:rPr>
      <w:rFonts w:asciiTheme="majorHAnsi" w:eastAsiaTheme="majorEastAsia" w:hAnsiTheme="majorHAnsi"/>
    </w:rPr>
  </w:style>
  <w:style w:type="paragraph" w:styleId="Title">
    <w:name w:val="Title"/>
    <w:basedOn w:val="Normal"/>
    <w:next w:val="Normal"/>
    <w:link w:val="TitleChar"/>
    <w:uiPriority w:val="10"/>
    <w:qFormat/>
    <w:rsid w:val="00165A1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65A1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65A1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65A1A"/>
    <w:rPr>
      <w:rFonts w:asciiTheme="majorHAnsi" w:eastAsiaTheme="majorEastAsia" w:hAnsiTheme="majorHAnsi"/>
      <w:sz w:val="24"/>
      <w:szCs w:val="24"/>
    </w:rPr>
  </w:style>
  <w:style w:type="character" w:styleId="Strong">
    <w:name w:val="Strong"/>
    <w:basedOn w:val="DefaultParagraphFont"/>
    <w:uiPriority w:val="22"/>
    <w:qFormat/>
    <w:rsid w:val="00165A1A"/>
    <w:rPr>
      <w:b/>
      <w:bCs/>
    </w:rPr>
  </w:style>
  <w:style w:type="character" w:styleId="Emphasis">
    <w:name w:val="Emphasis"/>
    <w:basedOn w:val="DefaultParagraphFont"/>
    <w:uiPriority w:val="20"/>
    <w:qFormat/>
    <w:rsid w:val="00165A1A"/>
    <w:rPr>
      <w:rFonts w:asciiTheme="minorHAnsi" w:hAnsiTheme="minorHAnsi"/>
      <w:b/>
      <w:i/>
      <w:iCs/>
    </w:rPr>
  </w:style>
  <w:style w:type="paragraph" w:styleId="NoSpacing">
    <w:name w:val="No Spacing"/>
    <w:basedOn w:val="Normal"/>
    <w:uiPriority w:val="1"/>
    <w:qFormat/>
    <w:rsid w:val="00165A1A"/>
    <w:rPr>
      <w:szCs w:val="32"/>
    </w:rPr>
  </w:style>
  <w:style w:type="paragraph" w:styleId="ListParagraph">
    <w:name w:val="List Paragraph"/>
    <w:basedOn w:val="Normal"/>
    <w:uiPriority w:val="34"/>
    <w:qFormat/>
    <w:rsid w:val="00165A1A"/>
    <w:pPr>
      <w:ind w:left="720"/>
      <w:contextualSpacing/>
    </w:pPr>
  </w:style>
  <w:style w:type="paragraph" w:styleId="Quote">
    <w:name w:val="Quote"/>
    <w:basedOn w:val="Normal"/>
    <w:next w:val="Normal"/>
    <w:link w:val="QuoteChar"/>
    <w:uiPriority w:val="29"/>
    <w:qFormat/>
    <w:rsid w:val="00165A1A"/>
    <w:rPr>
      <w:i/>
    </w:rPr>
  </w:style>
  <w:style w:type="character" w:customStyle="1" w:styleId="QuoteChar">
    <w:name w:val="Quote Char"/>
    <w:basedOn w:val="DefaultParagraphFont"/>
    <w:link w:val="Quote"/>
    <w:uiPriority w:val="29"/>
    <w:rsid w:val="00165A1A"/>
    <w:rPr>
      <w:i/>
      <w:sz w:val="24"/>
      <w:szCs w:val="24"/>
    </w:rPr>
  </w:style>
  <w:style w:type="paragraph" w:styleId="IntenseQuote">
    <w:name w:val="Intense Quote"/>
    <w:basedOn w:val="Normal"/>
    <w:next w:val="Normal"/>
    <w:link w:val="IntenseQuoteChar"/>
    <w:uiPriority w:val="30"/>
    <w:qFormat/>
    <w:rsid w:val="00165A1A"/>
    <w:pPr>
      <w:ind w:left="720" w:right="720"/>
    </w:pPr>
    <w:rPr>
      <w:b/>
      <w:i/>
      <w:szCs w:val="22"/>
    </w:rPr>
  </w:style>
  <w:style w:type="character" w:customStyle="1" w:styleId="IntenseQuoteChar">
    <w:name w:val="Intense Quote Char"/>
    <w:basedOn w:val="DefaultParagraphFont"/>
    <w:link w:val="IntenseQuote"/>
    <w:uiPriority w:val="30"/>
    <w:rsid w:val="00165A1A"/>
    <w:rPr>
      <w:b/>
      <w:i/>
      <w:sz w:val="24"/>
    </w:rPr>
  </w:style>
  <w:style w:type="character" w:styleId="SubtleEmphasis">
    <w:name w:val="Subtle Emphasis"/>
    <w:uiPriority w:val="19"/>
    <w:qFormat/>
    <w:rsid w:val="00165A1A"/>
    <w:rPr>
      <w:i/>
      <w:color w:val="5A5A5A" w:themeColor="text1" w:themeTint="A5"/>
    </w:rPr>
  </w:style>
  <w:style w:type="character" w:styleId="IntenseEmphasis">
    <w:name w:val="Intense Emphasis"/>
    <w:basedOn w:val="DefaultParagraphFont"/>
    <w:uiPriority w:val="21"/>
    <w:qFormat/>
    <w:rsid w:val="00165A1A"/>
    <w:rPr>
      <w:b/>
      <w:i/>
      <w:sz w:val="24"/>
      <w:szCs w:val="24"/>
      <w:u w:val="single"/>
    </w:rPr>
  </w:style>
  <w:style w:type="character" w:styleId="SubtleReference">
    <w:name w:val="Subtle Reference"/>
    <w:basedOn w:val="DefaultParagraphFont"/>
    <w:uiPriority w:val="31"/>
    <w:qFormat/>
    <w:rsid w:val="00165A1A"/>
    <w:rPr>
      <w:sz w:val="24"/>
      <w:szCs w:val="24"/>
      <w:u w:val="single"/>
    </w:rPr>
  </w:style>
  <w:style w:type="character" w:styleId="IntenseReference">
    <w:name w:val="Intense Reference"/>
    <w:basedOn w:val="DefaultParagraphFont"/>
    <w:uiPriority w:val="32"/>
    <w:qFormat/>
    <w:rsid w:val="00165A1A"/>
    <w:rPr>
      <w:b/>
      <w:sz w:val="24"/>
      <w:u w:val="single"/>
    </w:rPr>
  </w:style>
  <w:style w:type="character" w:styleId="BookTitle">
    <w:name w:val="Book Title"/>
    <w:basedOn w:val="DefaultParagraphFont"/>
    <w:uiPriority w:val="33"/>
    <w:qFormat/>
    <w:rsid w:val="00165A1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65A1A"/>
    <w:pPr>
      <w:outlineLvl w:val="9"/>
    </w:pPr>
  </w:style>
  <w:style w:type="numbering" w:customStyle="1" w:styleId="NoList1">
    <w:name w:val="No List1"/>
    <w:next w:val="NoList"/>
    <w:uiPriority w:val="99"/>
    <w:semiHidden/>
    <w:unhideWhenUsed/>
    <w:rsid w:val="00B05E84"/>
  </w:style>
  <w:style w:type="character" w:styleId="Hyperlink">
    <w:name w:val="Hyperlink"/>
    <w:basedOn w:val="DefaultParagraphFont"/>
    <w:uiPriority w:val="99"/>
    <w:unhideWhenUsed/>
    <w:rsid w:val="00B05E84"/>
    <w:rPr>
      <w:color w:val="0000FF"/>
      <w:u w:val="single"/>
    </w:rPr>
  </w:style>
  <w:style w:type="character" w:styleId="FollowedHyperlink">
    <w:name w:val="FollowedHyperlink"/>
    <w:basedOn w:val="DefaultParagraphFont"/>
    <w:uiPriority w:val="99"/>
    <w:semiHidden/>
    <w:unhideWhenUsed/>
    <w:rsid w:val="00B05E84"/>
    <w:rPr>
      <w:color w:val="800080"/>
      <w:u w:val="single"/>
    </w:rPr>
  </w:style>
  <w:style w:type="paragraph" w:styleId="NormalWeb">
    <w:name w:val="Normal (Web)"/>
    <w:basedOn w:val="Normal"/>
    <w:uiPriority w:val="99"/>
    <w:semiHidden/>
    <w:unhideWhenUsed/>
    <w:rsid w:val="00B05E84"/>
    <w:pPr>
      <w:spacing w:before="100" w:beforeAutospacing="1" w:after="100" w:afterAutospacing="1"/>
    </w:pPr>
    <w:rPr>
      <w:rFonts w:ascii="Times New Roman" w:eastAsia="Times New Roman" w:hAnsi="Times New Roman"/>
    </w:rPr>
  </w:style>
  <w:style w:type="paragraph" w:customStyle="1" w:styleId="ui-helper-hidden">
    <w:name w:val="ui-helper-hidden"/>
    <w:basedOn w:val="Normal"/>
    <w:rsid w:val="00B05E84"/>
    <w:pPr>
      <w:spacing w:before="100" w:beforeAutospacing="1" w:after="100" w:afterAutospacing="1"/>
    </w:pPr>
    <w:rPr>
      <w:rFonts w:ascii="Times New Roman" w:eastAsia="Times New Roman" w:hAnsi="Times New Roman"/>
      <w:vanish/>
    </w:rPr>
  </w:style>
  <w:style w:type="paragraph" w:customStyle="1" w:styleId="ui-helper-reset">
    <w:name w:val="ui-helper-reset"/>
    <w:basedOn w:val="Normal"/>
    <w:rsid w:val="00B05E84"/>
    <w:rPr>
      <w:rFonts w:ascii="Times New Roman" w:eastAsia="Times New Roman" w:hAnsi="Times New Roman"/>
    </w:rPr>
  </w:style>
  <w:style w:type="paragraph" w:customStyle="1" w:styleId="ui-helper-clearfix">
    <w:name w:val="ui-helper-clearfix"/>
    <w:basedOn w:val="Normal"/>
    <w:rsid w:val="00B05E84"/>
    <w:pPr>
      <w:spacing w:before="100" w:beforeAutospacing="1" w:after="100" w:afterAutospacing="1"/>
    </w:pPr>
    <w:rPr>
      <w:rFonts w:ascii="Times New Roman" w:eastAsia="Times New Roman" w:hAnsi="Times New Roman"/>
    </w:rPr>
  </w:style>
  <w:style w:type="paragraph" w:customStyle="1" w:styleId="ui-helper-zfix">
    <w:name w:val="ui-helper-zfix"/>
    <w:basedOn w:val="Normal"/>
    <w:rsid w:val="00B05E84"/>
    <w:pPr>
      <w:spacing w:before="100" w:beforeAutospacing="1" w:after="100" w:afterAutospacing="1"/>
    </w:pPr>
    <w:rPr>
      <w:rFonts w:ascii="Times New Roman" w:eastAsia="Times New Roman" w:hAnsi="Times New Roman"/>
    </w:rPr>
  </w:style>
  <w:style w:type="paragraph" w:customStyle="1" w:styleId="ui-icon">
    <w:name w:val="ui-icon"/>
    <w:basedOn w:val="Normal"/>
    <w:rsid w:val="00B05E84"/>
    <w:pPr>
      <w:spacing w:before="100" w:beforeAutospacing="1" w:after="100" w:afterAutospacing="1"/>
      <w:ind w:firstLine="7343"/>
    </w:pPr>
    <w:rPr>
      <w:rFonts w:ascii="Times New Roman" w:eastAsia="Times New Roman" w:hAnsi="Times New Roman"/>
    </w:rPr>
  </w:style>
  <w:style w:type="paragraph" w:customStyle="1" w:styleId="ui-widget-overlay">
    <w:name w:val="ui-widget-overlay"/>
    <w:basedOn w:val="Normal"/>
    <w:rsid w:val="00B05E84"/>
    <w:pPr>
      <w:shd w:val="clear" w:color="auto" w:fill="AAAAAA"/>
      <w:spacing w:before="100" w:beforeAutospacing="1" w:after="100" w:afterAutospacing="1"/>
    </w:pPr>
    <w:rPr>
      <w:rFonts w:ascii="Times New Roman" w:eastAsia="Times New Roman" w:hAnsi="Times New Roman"/>
    </w:rPr>
  </w:style>
  <w:style w:type="paragraph" w:customStyle="1" w:styleId="ui-widget">
    <w:name w:val="ui-widget"/>
    <w:basedOn w:val="Normal"/>
    <w:rsid w:val="00B05E84"/>
    <w:pPr>
      <w:spacing w:before="100" w:beforeAutospacing="1" w:after="100" w:afterAutospacing="1"/>
    </w:pPr>
    <w:rPr>
      <w:rFonts w:ascii="Arial" w:eastAsia="Times New Roman" w:hAnsi="Arial" w:cs="Arial"/>
    </w:rPr>
  </w:style>
  <w:style w:type="paragraph" w:customStyle="1" w:styleId="ui-widget-content">
    <w:name w:val="ui-widget-content"/>
    <w:basedOn w:val="Normal"/>
    <w:rsid w:val="00B05E84"/>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rFonts w:ascii="Times New Roman" w:eastAsia="Times New Roman" w:hAnsi="Times New Roman"/>
      <w:color w:val="222222"/>
    </w:rPr>
  </w:style>
  <w:style w:type="paragraph" w:customStyle="1" w:styleId="ui-widget-header">
    <w:name w:val="ui-widget-header"/>
    <w:basedOn w:val="Normal"/>
    <w:rsid w:val="00B05E84"/>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pPr>
    <w:rPr>
      <w:rFonts w:ascii="Times New Roman" w:eastAsia="Times New Roman" w:hAnsi="Times New Roman"/>
      <w:b/>
      <w:bCs/>
      <w:color w:val="222222"/>
    </w:rPr>
  </w:style>
  <w:style w:type="paragraph" w:customStyle="1" w:styleId="ui-state-default">
    <w:name w:val="ui-state-default"/>
    <w:basedOn w:val="Normal"/>
    <w:rsid w:val="00B05E84"/>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rFonts w:ascii="Times New Roman" w:eastAsia="Times New Roman" w:hAnsi="Times New Roman"/>
      <w:color w:val="555555"/>
    </w:rPr>
  </w:style>
  <w:style w:type="paragraph" w:customStyle="1" w:styleId="ui-state-hover">
    <w:name w:val="ui-state-hover"/>
    <w:basedOn w:val="Normal"/>
    <w:rsid w:val="00B05E84"/>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rFonts w:ascii="Times New Roman" w:eastAsia="Times New Roman" w:hAnsi="Times New Roman"/>
      <w:color w:val="212121"/>
    </w:rPr>
  </w:style>
  <w:style w:type="paragraph" w:customStyle="1" w:styleId="ui-state-focus">
    <w:name w:val="ui-state-focus"/>
    <w:basedOn w:val="Normal"/>
    <w:rsid w:val="00B05E84"/>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rFonts w:ascii="Times New Roman" w:eastAsia="Times New Roman" w:hAnsi="Times New Roman"/>
      <w:color w:val="212121"/>
    </w:rPr>
  </w:style>
  <w:style w:type="paragraph" w:customStyle="1" w:styleId="ui-state-active">
    <w:name w:val="ui-state-active"/>
    <w:basedOn w:val="Normal"/>
    <w:rsid w:val="00B05E84"/>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rFonts w:ascii="Times New Roman" w:eastAsia="Times New Roman" w:hAnsi="Times New Roman"/>
      <w:color w:val="212121"/>
    </w:rPr>
  </w:style>
  <w:style w:type="paragraph" w:customStyle="1" w:styleId="ui-state-highlight">
    <w:name w:val="ui-state-highlight"/>
    <w:basedOn w:val="Normal"/>
    <w:rsid w:val="00B05E84"/>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rFonts w:ascii="Times New Roman" w:eastAsia="Times New Roman" w:hAnsi="Times New Roman"/>
      <w:color w:val="363636"/>
    </w:rPr>
  </w:style>
  <w:style w:type="paragraph" w:customStyle="1" w:styleId="ui-state-error">
    <w:name w:val="ui-state-error"/>
    <w:basedOn w:val="Normal"/>
    <w:rsid w:val="00B05E84"/>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rFonts w:ascii="Times New Roman" w:eastAsia="Times New Roman" w:hAnsi="Times New Roman"/>
      <w:color w:val="CD0A0A"/>
    </w:rPr>
  </w:style>
  <w:style w:type="paragraph" w:customStyle="1" w:styleId="ui-state-error-text">
    <w:name w:val="ui-state-error-text"/>
    <w:basedOn w:val="Normal"/>
    <w:rsid w:val="00B05E84"/>
    <w:pPr>
      <w:spacing w:before="100" w:beforeAutospacing="1" w:after="100" w:afterAutospacing="1"/>
    </w:pPr>
    <w:rPr>
      <w:rFonts w:ascii="Times New Roman" w:eastAsia="Times New Roman" w:hAnsi="Times New Roman"/>
      <w:color w:val="CD0A0A"/>
    </w:rPr>
  </w:style>
  <w:style w:type="paragraph" w:customStyle="1" w:styleId="ui-priority-primary">
    <w:name w:val="ui-priority-primary"/>
    <w:basedOn w:val="Normal"/>
    <w:rsid w:val="00B05E84"/>
    <w:pPr>
      <w:spacing w:before="100" w:beforeAutospacing="1" w:after="100" w:afterAutospacing="1"/>
    </w:pPr>
    <w:rPr>
      <w:rFonts w:ascii="Times New Roman" w:eastAsia="Times New Roman" w:hAnsi="Times New Roman"/>
      <w:b/>
      <w:bCs/>
    </w:rPr>
  </w:style>
  <w:style w:type="paragraph" w:customStyle="1" w:styleId="ui-priority-secondary">
    <w:name w:val="ui-priority-secondary"/>
    <w:basedOn w:val="Normal"/>
    <w:rsid w:val="00B05E84"/>
    <w:pPr>
      <w:spacing w:before="100" w:beforeAutospacing="1" w:after="100" w:afterAutospacing="1"/>
    </w:pPr>
    <w:rPr>
      <w:rFonts w:ascii="Times New Roman" w:eastAsia="Times New Roman" w:hAnsi="Times New Roman"/>
    </w:rPr>
  </w:style>
  <w:style w:type="paragraph" w:customStyle="1" w:styleId="ui-state-disabled">
    <w:name w:val="ui-state-disabled"/>
    <w:basedOn w:val="Normal"/>
    <w:rsid w:val="00B05E84"/>
    <w:pPr>
      <w:spacing w:before="100" w:beforeAutospacing="1" w:after="100" w:afterAutospacing="1"/>
    </w:pPr>
    <w:rPr>
      <w:rFonts w:ascii="Times New Roman" w:eastAsia="Times New Roman" w:hAnsi="Times New Roman"/>
    </w:rPr>
  </w:style>
  <w:style w:type="paragraph" w:customStyle="1" w:styleId="ui-widget-shadow">
    <w:name w:val="ui-widget-shadow"/>
    <w:basedOn w:val="Normal"/>
    <w:rsid w:val="00B05E84"/>
    <w:pPr>
      <w:shd w:val="clear" w:color="auto" w:fill="AAAAAA"/>
      <w:ind w:left="-120"/>
    </w:pPr>
    <w:rPr>
      <w:rFonts w:ascii="Times New Roman" w:eastAsia="Times New Roman" w:hAnsi="Times New Roman"/>
    </w:rPr>
  </w:style>
  <w:style w:type="paragraph" w:customStyle="1" w:styleId="ui-tabs">
    <w:name w:val="ui-tabs"/>
    <w:basedOn w:val="Normal"/>
    <w:rsid w:val="00B05E84"/>
    <w:pPr>
      <w:spacing w:before="100" w:beforeAutospacing="1" w:after="100" w:afterAutospacing="1"/>
    </w:pPr>
    <w:rPr>
      <w:rFonts w:ascii="Times New Roman" w:eastAsia="Times New Roman" w:hAnsi="Times New Roman"/>
    </w:rPr>
  </w:style>
  <w:style w:type="paragraph" w:customStyle="1" w:styleId="ui-resizable-handle">
    <w:name w:val="ui-resizable-handle"/>
    <w:basedOn w:val="Normal"/>
    <w:rsid w:val="00B05E84"/>
    <w:pPr>
      <w:spacing w:before="100" w:beforeAutospacing="1" w:after="100" w:afterAutospacing="1"/>
    </w:pPr>
    <w:rPr>
      <w:rFonts w:ascii="Times New Roman" w:eastAsia="Times New Roman" w:hAnsi="Times New Roman"/>
      <w:sz w:val="2"/>
      <w:szCs w:val="2"/>
    </w:rPr>
  </w:style>
  <w:style w:type="paragraph" w:customStyle="1" w:styleId="ui-resizable-n">
    <w:name w:val="ui-resizable-n"/>
    <w:basedOn w:val="Normal"/>
    <w:rsid w:val="00B05E84"/>
    <w:pPr>
      <w:spacing w:before="100" w:beforeAutospacing="1" w:after="100" w:afterAutospacing="1"/>
    </w:pPr>
    <w:rPr>
      <w:rFonts w:ascii="Times New Roman" w:eastAsia="Times New Roman" w:hAnsi="Times New Roman"/>
    </w:rPr>
  </w:style>
  <w:style w:type="paragraph" w:customStyle="1" w:styleId="ui-resizable-s">
    <w:name w:val="ui-resizable-s"/>
    <w:basedOn w:val="Normal"/>
    <w:rsid w:val="00B05E84"/>
    <w:pPr>
      <w:spacing w:before="100" w:beforeAutospacing="1" w:after="100" w:afterAutospacing="1"/>
    </w:pPr>
    <w:rPr>
      <w:rFonts w:ascii="Times New Roman" w:eastAsia="Times New Roman" w:hAnsi="Times New Roman"/>
    </w:rPr>
  </w:style>
  <w:style w:type="paragraph" w:customStyle="1" w:styleId="ui-resizable-e">
    <w:name w:val="ui-resizable-e"/>
    <w:basedOn w:val="Normal"/>
    <w:rsid w:val="00B05E84"/>
    <w:pPr>
      <w:spacing w:before="100" w:beforeAutospacing="1" w:after="100" w:afterAutospacing="1"/>
    </w:pPr>
    <w:rPr>
      <w:rFonts w:ascii="Times New Roman" w:eastAsia="Times New Roman" w:hAnsi="Times New Roman"/>
    </w:rPr>
  </w:style>
  <w:style w:type="paragraph" w:customStyle="1" w:styleId="ui-resizable-w">
    <w:name w:val="ui-resizable-w"/>
    <w:basedOn w:val="Normal"/>
    <w:rsid w:val="00B05E84"/>
    <w:pPr>
      <w:spacing w:before="100" w:beforeAutospacing="1" w:after="100" w:afterAutospacing="1"/>
    </w:pPr>
    <w:rPr>
      <w:rFonts w:ascii="Times New Roman" w:eastAsia="Times New Roman" w:hAnsi="Times New Roman"/>
    </w:rPr>
  </w:style>
  <w:style w:type="paragraph" w:customStyle="1" w:styleId="ui-resizable-se">
    <w:name w:val="ui-resizable-se"/>
    <w:basedOn w:val="Normal"/>
    <w:rsid w:val="00B05E84"/>
    <w:pPr>
      <w:spacing w:before="100" w:beforeAutospacing="1" w:after="100" w:afterAutospacing="1"/>
    </w:pPr>
    <w:rPr>
      <w:rFonts w:ascii="Times New Roman" w:eastAsia="Times New Roman" w:hAnsi="Times New Roman"/>
    </w:rPr>
  </w:style>
  <w:style w:type="paragraph" w:customStyle="1" w:styleId="ui-resizable-sw">
    <w:name w:val="ui-resizable-sw"/>
    <w:basedOn w:val="Normal"/>
    <w:rsid w:val="00B05E84"/>
    <w:pPr>
      <w:spacing w:before="100" w:beforeAutospacing="1" w:after="100" w:afterAutospacing="1"/>
    </w:pPr>
    <w:rPr>
      <w:rFonts w:ascii="Times New Roman" w:eastAsia="Times New Roman" w:hAnsi="Times New Roman"/>
    </w:rPr>
  </w:style>
  <w:style w:type="paragraph" w:customStyle="1" w:styleId="ui-resizable-nw">
    <w:name w:val="ui-resizable-nw"/>
    <w:basedOn w:val="Normal"/>
    <w:rsid w:val="00B05E84"/>
    <w:pPr>
      <w:spacing w:before="100" w:beforeAutospacing="1" w:after="100" w:afterAutospacing="1"/>
    </w:pPr>
    <w:rPr>
      <w:rFonts w:ascii="Times New Roman" w:eastAsia="Times New Roman" w:hAnsi="Times New Roman"/>
    </w:rPr>
  </w:style>
  <w:style w:type="paragraph" w:customStyle="1" w:styleId="ui-resizable-ne">
    <w:name w:val="ui-resizable-ne"/>
    <w:basedOn w:val="Normal"/>
    <w:rsid w:val="00B05E84"/>
    <w:pPr>
      <w:spacing w:before="100" w:beforeAutospacing="1" w:after="100" w:afterAutospacing="1"/>
    </w:pPr>
    <w:rPr>
      <w:rFonts w:ascii="Times New Roman" w:eastAsia="Times New Roman" w:hAnsi="Times New Roman"/>
    </w:rPr>
  </w:style>
  <w:style w:type="paragraph" w:customStyle="1" w:styleId="ui-dialog">
    <w:name w:val="ui-dialog"/>
    <w:basedOn w:val="Normal"/>
    <w:rsid w:val="00B05E84"/>
    <w:pPr>
      <w:pBdr>
        <w:top w:val="single" w:sz="18" w:space="0" w:color="3E72A6"/>
        <w:left w:val="single" w:sz="18" w:space="0" w:color="3E72A6"/>
        <w:bottom w:val="single" w:sz="18" w:space="0" w:color="3E72A6"/>
        <w:right w:val="single" w:sz="18" w:space="0" w:color="3E72A6"/>
      </w:pBdr>
      <w:spacing w:before="100" w:beforeAutospacing="1" w:after="100" w:afterAutospacing="1"/>
    </w:pPr>
    <w:rPr>
      <w:rFonts w:ascii="Times New Roman" w:eastAsia="Times New Roman" w:hAnsi="Times New Roman"/>
      <w:sz w:val="20"/>
      <w:szCs w:val="20"/>
    </w:rPr>
  </w:style>
  <w:style w:type="paragraph" w:customStyle="1" w:styleId="ui-ncbiautocomplete-actions">
    <w:name w:val="ui-ncbiautocomplete-actions"/>
    <w:basedOn w:val="Normal"/>
    <w:rsid w:val="00B05E84"/>
    <w:pPr>
      <w:pBdr>
        <w:top w:val="single" w:sz="6" w:space="4" w:color="777777"/>
        <w:left w:val="single" w:sz="6" w:space="4" w:color="777777"/>
        <w:bottom w:val="single" w:sz="6" w:space="4" w:color="777777"/>
        <w:right w:val="single" w:sz="6" w:space="4" w:color="777777"/>
      </w:pBdr>
      <w:shd w:val="clear" w:color="auto" w:fill="CECECE"/>
      <w:spacing w:before="15"/>
      <w:ind w:left="-15" w:right="-15"/>
    </w:pPr>
    <w:rPr>
      <w:rFonts w:ascii="Times New Roman" w:eastAsia="Times New Roman" w:hAnsi="Times New Roman"/>
    </w:rPr>
  </w:style>
  <w:style w:type="paragraph" w:customStyle="1" w:styleId="ui-ncbiautocomplete-link-pref">
    <w:name w:val="ui-ncbiautocomplete-link-pref"/>
    <w:basedOn w:val="Normal"/>
    <w:rsid w:val="00B05E84"/>
    <w:pPr>
      <w:spacing w:before="100" w:beforeAutospacing="1" w:after="100" w:afterAutospacing="1"/>
      <w:ind w:hanging="18913"/>
    </w:pPr>
    <w:rPr>
      <w:rFonts w:ascii="Times New Roman" w:eastAsia="Times New Roman" w:hAnsi="Times New Roman"/>
    </w:rPr>
  </w:style>
  <w:style w:type="paragraph" w:customStyle="1" w:styleId="ui-dialog-titlebar">
    <w:name w:val="ui-dialog-titlebar"/>
    <w:basedOn w:val="Normal"/>
    <w:rsid w:val="00B05E84"/>
    <w:pPr>
      <w:shd w:val="clear" w:color="auto" w:fill="3E72A6"/>
      <w:spacing w:before="100" w:beforeAutospacing="1" w:after="100" w:afterAutospacing="1"/>
    </w:pPr>
    <w:rPr>
      <w:rFonts w:ascii="Times New Roman" w:eastAsia="Times New Roman" w:hAnsi="Times New Roman"/>
      <w:color w:val="FFFFFF"/>
    </w:rPr>
  </w:style>
  <w:style w:type="paragraph" w:customStyle="1" w:styleId="ui-ncbibutton">
    <w:name w:val="ui-ncbibutton"/>
    <w:basedOn w:val="Normal"/>
    <w:rsid w:val="00B05E84"/>
    <w:pPr>
      <w:pBdr>
        <w:top w:val="single" w:sz="6" w:space="4" w:color="auto"/>
        <w:left w:val="single" w:sz="6" w:space="10" w:color="auto"/>
        <w:bottom w:val="single" w:sz="6" w:space="4" w:color="auto"/>
        <w:right w:val="single" w:sz="6" w:space="10" w:color="auto"/>
      </w:pBdr>
      <w:spacing w:before="100" w:beforeAutospacing="1" w:after="100" w:afterAutospacing="1"/>
      <w:ind w:right="24"/>
      <w:jc w:val="center"/>
    </w:pPr>
    <w:rPr>
      <w:rFonts w:ascii="inherit" w:eastAsia="Times New Roman" w:hAnsi="inherit"/>
    </w:rPr>
  </w:style>
  <w:style w:type="paragraph" w:customStyle="1" w:styleId="ui-button-icon-only">
    <w:name w:val="ui-button-icon-only"/>
    <w:basedOn w:val="Normal"/>
    <w:rsid w:val="00B05E84"/>
    <w:pPr>
      <w:spacing w:before="100" w:beforeAutospacing="1" w:after="100" w:afterAutospacing="1"/>
    </w:pPr>
    <w:rPr>
      <w:rFonts w:ascii="Times New Roman" w:eastAsia="Times New Roman" w:hAnsi="Times New Roman"/>
    </w:rPr>
  </w:style>
  <w:style w:type="paragraph" w:customStyle="1" w:styleId="ui-button-icons-only">
    <w:name w:val="ui-button-icons-only"/>
    <w:basedOn w:val="Normal"/>
    <w:rsid w:val="00B05E84"/>
    <w:pPr>
      <w:spacing w:before="100" w:beforeAutospacing="1" w:after="100" w:afterAutospacing="1"/>
    </w:pPr>
    <w:rPr>
      <w:rFonts w:ascii="Times New Roman" w:eastAsia="Times New Roman" w:hAnsi="Times New Roman"/>
    </w:rPr>
  </w:style>
  <w:style w:type="paragraph" w:customStyle="1" w:styleId="ui-ncbigrid-outer-div">
    <w:name w:val="ui-ncbigrid-outer-div"/>
    <w:basedOn w:val="Normal"/>
    <w:rsid w:val="00B05E84"/>
    <w:pPr>
      <w:pBdr>
        <w:top w:val="single" w:sz="6" w:space="0" w:color="97B0C8"/>
        <w:left w:val="single" w:sz="6" w:space="0" w:color="97B0C8"/>
        <w:bottom w:val="single" w:sz="6" w:space="0" w:color="97B0C8"/>
        <w:right w:val="single" w:sz="6" w:space="0" w:color="97B0C8"/>
      </w:pBdr>
      <w:spacing w:before="240" w:after="672"/>
    </w:pPr>
    <w:rPr>
      <w:rFonts w:ascii="Times New Roman" w:eastAsia="Times New Roman" w:hAnsi="Times New Roman"/>
    </w:rPr>
  </w:style>
  <w:style w:type="paragraph" w:customStyle="1" w:styleId="ui-ncbigrid-inner-div">
    <w:name w:val="ui-ncbigrid-inner-div"/>
    <w:basedOn w:val="Normal"/>
    <w:rsid w:val="00B05E84"/>
    <w:pPr>
      <w:pBdr>
        <w:top w:val="single" w:sz="2" w:space="0" w:color="97B0C8"/>
        <w:left w:val="single" w:sz="2" w:space="0" w:color="97B0C8"/>
        <w:bottom w:val="single" w:sz="6" w:space="0" w:color="97B0C8"/>
        <w:right w:val="single" w:sz="2" w:space="0" w:color="97B0C8"/>
      </w:pBdr>
      <w:spacing w:before="100" w:beforeAutospacing="1" w:after="100" w:afterAutospacing="1"/>
    </w:pPr>
    <w:rPr>
      <w:rFonts w:ascii="Times New Roman" w:eastAsia="Times New Roman" w:hAnsi="Times New Roman"/>
    </w:rPr>
  </w:style>
  <w:style w:type="paragraph" w:customStyle="1" w:styleId="ui-ncbigrid-filter-toolbar">
    <w:name w:val="ui-ncbigrid-filter-toolbar"/>
    <w:basedOn w:val="Normal"/>
    <w:rsid w:val="00B05E84"/>
    <w:pPr>
      <w:spacing w:before="100" w:beforeAutospacing="1" w:after="100" w:afterAutospacing="1" w:line="405" w:lineRule="atLeast"/>
      <w:jc w:val="right"/>
    </w:pPr>
    <w:rPr>
      <w:rFonts w:ascii="Times New Roman" w:eastAsia="Times New Roman" w:hAnsi="Times New Roman"/>
      <w:sz w:val="22"/>
      <w:szCs w:val="22"/>
    </w:rPr>
  </w:style>
  <w:style w:type="paragraph" w:customStyle="1" w:styleId="ui-ncbigrid-paged-toolbar">
    <w:name w:val="ui-ncbigrid-paged-toolbar"/>
    <w:basedOn w:val="Normal"/>
    <w:rsid w:val="00B05E84"/>
    <w:pPr>
      <w:spacing w:before="100" w:beforeAutospacing="1" w:after="100" w:afterAutospacing="1" w:line="388" w:lineRule="atLeast"/>
    </w:pPr>
    <w:rPr>
      <w:rFonts w:ascii="Times New Roman" w:eastAsia="Times New Roman" w:hAnsi="Times New Roman"/>
    </w:rPr>
  </w:style>
  <w:style w:type="paragraph" w:customStyle="1" w:styleId="ui-ncbigrid-paged-countitems">
    <w:name w:val="ui-ncbigrid-paged-countitems"/>
    <w:basedOn w:val="Normal"/>
    <w:rsid w:val="00B05E84"/>
    <w:pPr>
      <w:spacing w:before="100" w:beforeAutospacing="1" w:after="100" w:afterAutospacing="1"/>
      <w:jc w:val="center"/>
    </w:pPr>
    <w:rPr>
      <w:rFonts w:ascii="Times New Roman" w:eastAsia="Times New Roman" w:hAnsi="Times New Roman"/>
      <w:sz w:val="22"/>
      <w:szCs w:val="22"/>
    </w:rPr>
  </w:style>
  <w:style w:type="paragraph" w:customStyle="1" w:styleId="ui-ncbigrid-checkbox-toolbar">
    <w:name w:val="ui-ncbigrid-checkbox-toolbar"/>
    <w:basedOn w:val="Normal"/>
    <w:rsid w:val="00B05E84"/>
    <w:pPr>
      <w:spacing w:before="100" w:beforeAutospacing="1" w:after="100" w:afterAutospacing="1" w:line="420" w:lineRule="atLeast"/>
    </w:pPr>
    <w:rPr>
      <w:rFonts w:ascii="Times New Roman" w:eastAsia="Times New Roman" w:hAnsi="Times New Roman"/>
      <w:sz w:val="22"/>
      <w:szCs w:val="22"/>
    </w:rPr>
  </w:style>
  <w:style w:type="paragraph" w:customStyle="1" w:styleId="ui-ncbigrid-paged-pagecontrol">
    <w:name w:val="ui-ncbigrid-paged-pagecontrol"/>
    <w:basedOn w:val="Normal"/>
    <w:rsid w:val="00B05E84"/>
    <w:pPr>
      <w:spacing w:after="100" w:afterAutospacing="1"/>
      <w:jc w:val="right"/>
    </w:pPr>
    <w:rPr>
      <w:rFonts w:ascii="Times New Roman" w:eastAsia="Times New Roman" w:hAnsi="Times New Roman"/>
      <w:sz w:val="22"/>
      <w:szCs w:val="22"/>
    </w:rPr>
  </w:style>
  <w:style w:type="paragraph" w:customStyle="1" w:styleId="ui-ncbigrid-paged-toolbar-bottom">
    <w:name w:val="ui-ncbigrid-paged-toolbar-bottom"/>
    <w:basedOn w:val="Normal"/>
    <w:rsid w:val="00B05E84"/>
    <w:pPr>
      <w:spacing w:before="100" w:beforeAutospacing="1" w:after="100" w:afterAutospacing="1"/>
    </w:pPr>
    <w:rPr>
      <w:rFonts w:ascii="Times New Roman" w:eastAsia="Times New Roman" w:hAnsi="Times New Roman"/>
    </w:rPr>
  </w:style>
  <w:style w:type="paragraph" w:customStyle="1" w:styleId="ui-ncbigrid-select-question">
    <w:name w:val="ui-ncbigrid-select-question"/>
    <w:basedOn w:val="Normal"/>
    <w:rsid w:val="00B05E84"/>
    <w:pPr>
      <w:pBdr>
        <w:top w:val="single" w:sz="6" w:space="5" w:color="D4DFE9"/>
        <w:left w:val="single" w:sz="2" w:space="0" w:color="D4DFE9"/>
        <w:bottom w:val="single" w:sz="6" w:space="4" w:color="D4DFE9"/>
        <w:right w:val="single" w:sz="2" w:space="0" w:color="D4DFE9"/>
      </w:pBdr>
      <w:spacing w:before="100" w:beforeAutospacing="1" w:after="100" w:afterAutospacing="1"/>
      <w:jc w:val="center"/>
    </w:pPr>
    <w:rPr>
      <w:rFonts w:ascii="Times New Roman" w:eastAsia="Times New Roman" w:hAnsi="Times New Roman"/>
      <w:vanish/>
      <w:sz w:val="22"/>
      <w:szCs w:val="22"/>
    </w:rPr>
  </w:style>
  <w:style w:type="paragraph" w:customStyle="1" w:styleId="ui-ncbigrid-select-question-footer">
    <w:name w:val="ui-ncbigrid-select-question-footer"/>
    <w:basedOn w:val="Normal"/>
    <w:rsid w:val="00B05E84"/>
    <w:pPr>
      <w:shd w:val="clear" w:color="auto" w:fill="FFFFFF"/>
      <w:spacing w:before="100" w:beforeAutospacing="1" w:after="100" w:afterAutospacing="1"/>
    </w:pPr>
    <w:rPr>
      <w:rFonts w:ascii="Times New Roman" w:eastAsia="Times New Roman" w:hAnsi="Times New Roman"/>
    </w:rPr>
  </w:style>
  <w:style w:type="paragraph" w:customStyle="1" w:styleId="ui-ncbilinkedselect-loading">
    <w:name w:val="ui-ncbilinkedselect-loading"/>
    <w:basedOn w:val="Normal"/>
    <w:rsid w:val="00B05E84"/>
    <w:rPr>
      <w:rFonts w:ascii="Times New Roman" w:eastAsia="Times New Roman" w:hAnsi="Times New Roman"/>
    </w:rPr>
  </w:style>
  <w:style w:type="paragraph" w:customStyle="1" w:styleId="ui-ncbilinkedselect-loading-overlay">
    <w:name w:val="ui-ncbilinkedselect-loading-overlay"/>
    <w:basedOn w:val="Normal"/>
    <w:rsid w:val="00B05E84"/>
    <w:pPr>
      <w:shd w:val="clear" w:color="auto" w:fill="FFFFFF"/>
      <w:spacing w:before="100" w:beforeAutospacing="1" w:after="100" w:afterAutospacing="1"/>
    </w:pPr>
    <w:rPr>
      <w:rFonts w:ascii="Times New Roman" w:eastAsia="Times New Roman" w:hAnsi="Times New Roman"/>
    </w:rPr>
  </w:style>
  <w:style w:type="paragraph" w:customStyle="1" w:styleId="ui-ncbilinkedselect-loading-text">
    <w:name w:val="ui-ncbilinkedselect-loading-text"/>
    <w:basedOn w:val="Normal"/>
    <w:rsid w:val="00B05E84"/>
    <w:pPr>
      <w:spacing w:before="100" w:beforeAutospacing="1" w:after="100" w:afterAutospacing="1"/>
      <w:textAlignment w:val="center"/>
    </w:pPr>
    <w:rPr>
      <w:rFonts w:ascii="Times New Roman" w:eastAsia="Times New Roman" w:hAnsi="Times New Roman"/>
      <w:color w:val="97B0C8"/>
    </w:rPr>
  </w:style>
  <w:style w:type="paragraph" w:customStyle="1" w:styleId="ui-ncbibasicmenu">
    <w:name w:val="ui-ncbibasicmenu"/>
    <w:basedOn w:val="Normal"/>
    <w:rsid w:val="00B05E84"/>
    <w:rPr>
      <w:rFonts w:ascii="Times New Roman" w:eastAsia="Times New Roman" w:hAnsi="Times New Roman"/>
    </w:rPr>
  </w:style>
  <w:style w:type="paragraph" w:customStyle="1" w:styleId="ui-ncbibasicmenuli">
    <w:name w:val="ui-ncbibasicmenu&gt;li"/>
    <w:basedOn w:val="Normal"/>
    <w:rsid w:val="00B05E84"/>
    <w:rPr>
      <w:rFonts w:ascii="Times New Roman" w:eastAsia="Times New Roman" w:hAnsi="Times New Roman"/>
    </w:rPr>
  </w:style>
  <w:style w:type="paragraph" w:customStyle="1" w:styleId="orientationhortli">
    <w:name w:val="orientation_hort&gt;li"/>
    <w:basedOn w:val="Normal"/>
    <w:rsid w:val="00B05E84"/>
    <w:pPr>
      <w:spacing w:before="100" w:beforeAutospacing="1" w:after="100" w:afterAutospacing="1"/>
    </w:pPr>
    <w:rPr>
      <w:rFonts w:ascii="Times New Roman" w:eastAsia="Times New Roman" w:hAnsi="Times New Roman"/>
    </w:rPr>
  </w:style>
  <w:style w:type="paragraph" w:customStyle="1" w:styleId="jig-ncbimenu">
    <w:name w:val="jig-ncbimenu"/>
    <w:basedOn w:val="Normal"/>
    <w:rsid w:val="00B05E84"/>
    <w:pPr>
      <w:spacing w:before="100" w:beforeAutospacing="1" w:after="100" w:afterAutospacing="1"/>
    </w:pPr>
    <w:rPr>
      <w:rFonts w:ascii="Times New Roman" w:eastAsia="Times New Roman" w:hAnsi="Times New Roman"/>
    </w:rPr>
  </w:style>
  <w:style w:type="paragraph" w:customStyle="1" w:styleId="jig-ncbimenuli">
    <w:name w:val="jig-ncbimenu&gt;li"/>
    <w:basedOn w:val="Normal"/>
    <w:rsid w:val="00B05E84"/>
    <w:pPr>
      <w:spacing w:before="100" w:beforeAutospacing="1" w:after="100" w:afterAutospacing="1"/>
    </w:pPr>
    <w:rPr>
      <w:rFonts w:ascii="Times New Roman" w:eastAsia="Times New Roman" w:hAnsi="Times New Roman"/>
    </w:rPr>
  </w:style>
  <w:style w:type="paragraph" w:customStyle="1" w:styleId="ui-ncbipopper-wrapper">
    <w:name w:val="ui-ncbipopper-wrapper"/>
    <w:basedOn w:val="Normal"/>
    <w:rsid w:val="00B05E84"/>
    <w:pPr>
      <w:spacing w:before="100" w:beforeAutospacing="1" w:after="100" w:afterAutospacing="1"/>
    </w:pPr>
    <w:rPr>
      <w:rFonts w:ascii="Times New Roman" w:eastAsia="Times New Roman" w:hAnsi="Times New Roman"/>
      <w:vanish/>
    </w:rPr>
  </w:style>
  <w:style w:type="paragraph" w:customStyle="1" w:styleId="ui-ncbipopper-basic">
    <w:name w:val="ui-ncbipopper-basic"/>
    <w:basedOn w:val="Normal"/>
    <w:rsid w:val="00B05E84"/>
    <w:pPr>
      <w:pBdr>
        <w:top w:val="single" w:sz="18" w:space="12" w:color="3E72A6"/>
        <w:left w:val="single" w:sz="18" w:space="12" w:color="3E72A6"/>
        <w:bottom w:val="single" w:sz="18" w:space="12" w:color="3E72A6"/>
        <w:right w:val="single" w:sz="18" w:space="12" w:color="3E72A6"/>
      </w:pBdr>
      <w:shd w:val="clear" w:color="auto" w:fill="FFFFFF"/>
      <w:spacing w:before="100" w:beforeAutospacing="1" w:after="100" w:afterAutospacing="1"/>
    </w:pPr>
    <w:rPr>
      <w:rFonts w:ascii="Times New Roman" w:eastAsia="Times New Roman" w:hAnsi="Times New Roman"/>
      <w:color w:val="303030"/>
    </w:rPr>
  </w:style>
  <w:style w:type="paragraph" w:customStyle="1" w:styleId="brieflinkpopdesc">
    <w:name w:val="brieflinkpopdesc"/>
    <w:basedOn w:val="Normal"/>
    <w:rsid w:val="00B05E84"/>
    <w:pPr>
      <w:spacing w:before="96" w:after="100" w:afterAutospacing="1"/>
    </w:pPr>
    <w:rPr>
      <w:rFonts w:ascii="Times New Roman" w:eastAsia="Times New Roman" w:hAnsi="Times New Roman"/>
      <w:sz w:val="20"/>
      <w:szCs w:val="20"/>
    </w:rPr>
  </w:style>
  <w:style w:type="paragraph" w:customStyle="1" w:styleId="ui-ncbitoggler-slave">
    <w:name w:val="ui-ncbitoggler-slave"/>
    <w:basedOn w:val="Normal"/>
    <w:rsid w:val="00B05E84"/>
    <w:pPr>
      <w:spacing w:before="48"/>
      <w:ind w:left="240"/>
    </w:pPr>
    <w:rPr>
      <w:rFonts w:ascii="Times New Roman" w:eastAsia="Times New Roman" w:hAnsi="Times New Roman"/>
      <w:vanish/>
    </w:rPr>
  </w:style>
  <w:style w:type="paragraph" w:customStyle="1" w:styleId="ui-ncbitoggler-slave-open">
    <w:name w:val="ui-ncbitoggler-slave-open"/>
    <w:basedOn w:val="Normal"/>
    <w:rsid w:val="00B05E84"/>
    <w:pPr>
      <w:spacing w:before="48"/>
      <w:ind w:left="240"/>
    </w:pPr>
    <w:rPr>
      <w:rFonts w:ascii="Times New Roman" w:eastAsia="Times New Roman" w:hAnsi="Times New Roman"/>
    </w:rPr>
  </w:style>
  <w:style w:type="paragraph" w:customStyle="1" w:styleId="jig-tree">
    <w:name w:val="jig-tree"/>
    <w:basedOn w:val="Normal"/>
    <w:rsid w:val="00B05E84"/>
    <w:pPr>
      <w:spacing w:before="30" w:after="30"/>
      <w:ind w:left="30" w:right="30"/>
    </w:pPr>
    <w:rPr>
      <w:rFonts w:ascii="Times New Roman" w:eastAsia="Times New Roman" w:hAnsi="Times New Roman"/>
    </w:rPr>
  </w:style>
  <w:style w:type="paragraph" w:customStyle="1" w:styleId="ui-ncbilinksmenu">
    <w:name w:val="ui-ncbilinksmenu"/>
    <w:basedOn w:val="Normal"/>
    <w:rsid w:val="00B05E84"/>
    <w:pPr>
      <w:pBdr>
        <w:top w:val="single" w:sz="6" w:space="0" w:color="CCCCCC"/>
        <w:left w:val="single" w:sz="6" w:space="0" w:color="CCCCCC"/>
        <w:bottom w:val="single" w:sz="6" w:space="0" w:color="CCCCCC"/>
        <w:right w:val="single" w:sz="6" w:space="0" w:color="CCCCCC"/>
      </w:pBdr>
      <w:shd w:val="clear" w:color="auto" w:fill="FCFCFC"/>
      <w:spacing w:before="100" w:beforeAutospacing="1" w:after="100" w:afterAutospacing="1"/>
    </w:pPr>
    <w:rPr>
      <w:rFonts w:ascii="Times New Roman" w:eastAsia="Times New Roman" w:hAnsi="Times New Roman"/>
      <w:b/>
      <w:bCs/>
      <w:color w:val="999999"/>
    </w:rPr>
  </w:style>
  <w:style w:type="paragraph" w:customStyle="1" w:styleId="ui-ncbilinksmenu-loadingmessage">
    <w:name w:val="ui-ncbilinksmenu-loadingmessage"/>
    <w:basedOn w:val="Normal"/>
    <w:rsid w:val="00B05E84"/>
    <w:pPr>
      <w:spacing w:before="100" w:beforeAutospacing="1" w:after="100" w:afterAutospacing="1"/>
    </w:pPr>
    <w:rPr>
      <w:rFonts w:ascii="Times New Roman" w:eastAsia="Times New Roman" w:hAnsi="Times New Roman"/>
    </w:rPr>
  </w:style>
  <w:style w:type="paragraph" w:customStyle="1" w:styleId="jig-ncbiclearbutton-wrap">
    <w:name w:val="jig-ncbiclearbutton-wrap"/>
    <w:basedOn w:val="Normal"/>
    <w:rsid w:val="00B05E84"/>
    <w:pPr>
      <w:pBdr>
        <w:top w:val="single" w:sz="6" w:space="2" w:color="CCCCCC"/>
        <w:left w:val="single" w:sz="6" w:space="2" w:color="CCCCCC"/>
        <w:bottom w:val="single" w:sz="6" w:space="2" w:color="CCCCCC"/>
        <w:right w:val="single" w:sz="6" w:space="15" w:color="CCCCCC"/>
      </w:pBdr>
      <w:shd w:val="clear" w:color="auto" w:fill="FFFFFF"/>
      <w:spacing w:before="100" w:beforeAutospacing="1" w:after="100" w:afterAutospacing="1"/>
    </w:pPr>
    <w:rPr>
      <w:rFonts w:ascii="Times New Roman" w:eastAsia="Times New Roman" w:hAnsi="Times New Roman"/>
    </w:rPr>
  </w:style>
  <w:style w:type="paragraph" w:customStyle="1" w:styleId="placeholder">
    <w:name w:val="placeholder"/>
    <w:basedOn w:val="Normal"/>
    <w:rsid w:val="00B05E84"/>
    <w:pPr>
      <w:spacing w:before="100" w:beforeAutospacing="1" w:after="100" w:afterAutospacing="1"/>
    </w:pPr>
    <w:rPr>
      <w:rFonts w:ascii="Times New Roman" w:eastAsia="Times New Roman" w:hAnsi="Times New Roman"/>
      <w:color w:val="777790"/>
    </w:rPr>
  </w:style>
  <w:style w:type="paragraph" w:customStyle="1" w:styleId="ui-ncbiplaceholder-label">
    <w:name w:val="ui-ncbiplaceholder-label"/>
    <w:basedOn w:val="Normal"/>
    <w:rsid w:val="00B05E84"/>
    <w:rPr>
      <w:rFonts w:ascii="Times New Roman" w:eastAsia="Times New Roman" w:hAnsi="Times New Roman"/>
      <w:color w:val="777790"/>
    </w:rPr>
  </w:style>
  <w:style w:type="paragraph" w:customStyle="1" w:styleId="ui-ncbiexpander">
    <w:name w:val="ui-ncbiexpander"/>
    <w:basedOn w:val="Normal"/>
    <w:rsid w:val="00B05E84"/>
    <w:pPr>
      <w:spacing w:before="100" w:beforeAutospacing="1" w:after="100" w:afterAutospacing="1"/>
    </w:pPr>
    <w:rPr>
      <w:rFonts w:ascii="Times New Roman" w:eastAsia="Times New Roman" w:hAnsi="Times New Roman"/>
    </w:rPr>
  </w:style>
  <w:style w:type="paragraph" w:customStyle="1" w:styleId="ui-ncbiexpander-simple">
    <w:name w:val="ui-ncbiexpander-simple"/>
    <w:basedOn w:val="Normal"/>
    <w:rsid w:val="00B05E84"/>
    <w:pPr>
      <w:pBdr>
        <w:bottom w:val="single" w:sz="6" w:space="0" w:color="CCCCCC"/>
      </w:pBdr>
      <w:spacing w:before="100" w:beforeAutospacing="1" w:after="100" w:afterAutospacing="1"/>
    </w:pPr>
    <w:rPr>
      <w:rFonts w:ascii="Times New Roman" w:eastAsia="Times New Roman" w:hAnsi="Times New Roman"/>
    </w:rPr>
  </w:style>
  <w:style w:type="paragraph" w:customStyle="1" w:styleId="ui-expander-arrow-bar">
    <w:name w:val="ui-expander-arrow-bar"/>
    <w:basedOn w:val="Normal"/>
    <w:rsid w:val="00B05E84"/>
    <w:pPr>
      <w:spacing w:before="100" w:beforeAutospacing="1" w:after="100" w:afterAutospacing="1"/>
    </w:pPr>
    <w:rPr>
      <w:rFonts w:ascii="Times New Roman" w:eastAsia="Times New Roman" w:hAnsi="Times New Roman"/>
    </w:rPr>
  </w:style>
  <w:style w:type="paragraph" w:customStyle="1" w:styleId="ui-expander-controllink">
    <w:name w:val="ui-expander-controllink"/>
    <w:basedOn w:val="Normal"/>
    <w:rsid w:val="00B05E84"/>
    <w:pPr>
      <w:spacing w:before="100" w:beforeAutospacing="1" w:after="100" w:afterAutospacing="1"/>
    </w:pPr>
    <w:rPr>
      <w:rFonts w:ascii="Times New Roman" w:eastAsia="Times New Roman" w:hAnsi="Times New Roman"/>
    </w:rPr>
  </w:style>
  <w:style w:type="paragraph" w:customStyle="1" w:styleId="ui-ncbiselect">
    <w:name w:val="ui-ncbiselect"/>
    <w:basedOn w:val="Normal"/>
    <w:rsid w:val="00B05E84"/>
    <w:pPr>
      <w:pBdr>
        <w:top w:val="single" w:sz="6" w:space="0" w:color="DDDDDD"/>
        <w:left w:val="single" w:sz="6" w:space="0" w:color="DDDDDD"/>
        <w:bottom w:val="single" w:sz="6" w:space="0" w:color="AAAAAA"/>
        <w:right w:val="single" w:sz="6" w:space="0" w:color="AAAAAA"/>
      </w:pBdr>
      <w:shd w:val="clear" w:color="auto" w:fill="FFFFFF"/>
    </w:pPr>
    <w:rPr>
      <w:rFonts w:ascii="Times New Roman" w:eastAsia="Times New Roman" w:hAnsi="Times New Roman"/>
    </w:rPr>
  </w:style>
  <w:style w:type="paragraph" w:customStyle="1" w:styleId="jig-ncbiinpagenav-goto-container">
    <w:name w:val="jig-ncbiinpagenav-goto-container"/>
    <w:basedOn w:val="Normal"/>
    <w:rsid w:val="00B05E84"/>
    <w:pPr>
      <w:spacing w:before="100" w:beforeAutospacing="1" w:after="100" w:afterAutospacing="1"/>
      <w:jc w:val="right"/>
    </w:pPr>
    <w:rPr>
      <w:rFonts w:ascii="Times New Roman" w:eastAsia="Times New Roman" w:hAnsi="Times New Roman"/>
    </w:rPr>
  </w:style>
  <w:style w:type="paragraph" w:customStyle="1" w:styleId="ui-ncbispinbox">
    <w:name w:val="ui-ncbispinbox"/>
    <w:basedOn w:val="Normal"/>
    <w:rsid w:val="00B05E84"/>
    <w:pPr>
      <w:spacing w:before="100" w:beforeAutospacing="1" w:after="100" w:afterAutospacing="1"/>
      <w:textAlignment w:val="center"/>
    </w:pPr>
    <w:rPr>
      <w:rFonts w:ascii="Times New Roman" w:eastAsia="Times New Roman" w:hAnsi="Times New Roman"/>
    </w:rPr>
  </w:style>
  <w:style w:type="paragraph" w:customStyle="1" w:styleId="ui-ncbispinbox-arrows">
    <w:name w:val="ui-ncbispinbox-arrows"/>
    <w:basedOn w:val="Normal"/>
    <w:rsid w:val="00B05E84"/>
    <w:pPr>
      <w:spacing w:before="100" w:beforeAutospacing="1" w:after="100" w:afterAutospacing="1"/>
      <w:textAlignment w:val="center"/>
    </w:pPr>
    <w:rPr>
      <w:rFonts w:ascii="Times New Roman" w:eastAsia="Times New Roman" w:hAnsi="Times New Roman"/>
    </w:rPr>
  </w:style>
  <w:style w:type="paragraph" w:customStyle="1" w:styleId="ui-ncbihelppopper">
    <w:name w:val="ui-ncbihelppopper"/>
    <w:basedOn w:val="Normal"/>
    <w:rsid w:val="00B05E84"/>
    <w:pPr>
      <w:spacing w:before="100" w:beforeAutospacing="1" w:after="100" w:afterAutospacing="1"/>
    </w:pPr>
    <w:rPr>
      <w:rFonts w:ascii="Times New Roman" w:eastAsia="Times New Roman" w:hAnsi="Times New Roman"/>
    </w:rPr>
  </w:style>
  <w:style w:type="paragraph" w:customStyle="1" w:styleId="ui-ncbihelppopper-fullhelp">
    <w:name w:val="ui-ncbihelppopper-fullhelp"/>
    <w:basedOn w:val="Normal"/>
    <w:rsid w:val="00B05E84"/>
    <w:pPr>
      <w:spacing w:before="100" w:beforeAutospacing="1" w:after="100" w:afterAutospacing="1"/>
      <w:jc w:val="right"/>
    </w:pPr>
    <w:rPr>
      <w:rFonts w:ascii="Times New Roman" w:eastAsia="Times New Roman" w:hAnsi="Times New Roman"/>
      <w:sz w:val="20"/>
      <w:szCs w:val="20"/>
    </w:rPr>
  </w:style>
  <w:style w:type="paragraph" w:customStyle="1" w:styleId="ui-ncbihelppopper-bullet">
    <w:name w:val="ui-ncbihelppopper-bullet"/>
    <w:basedOn w:val="Normal"/>
    <w:rsid w:val="00B05E84"/>
    <w:pPr>
      <w:ind w:left="111" w:right="111"/>
    </w:pPr>
    <w:rPr>
      <w:rFonts w:ascii="Times New Roman" w:eastAsia="Times New Roman" w:hAnsi="Times New Roman"/>
    </w:rPr>
  </w:style>
  <w:style w:type="paragraph" w:customStyle="1" w:styleId="ui-ncbihelppopper-last">
    <w:name w:val="ui-ncbihelppopper-last"/>
    <w:basedOn w:val="Normal"/>
    <w:rsid w:val="00B05E84"/>
    <w:pPr>
      <w:spacing w:before="100" w:beforeAutospacing="1" w:after="55"/>
    </w:pPr>
    <w:rPr>
      <w:rFonts w:ascii="Times New Roman" w:eastAsia="Times New Roman" w:hAnsi="Times New Roman"/>
    </w:rPr>
  </w:style>
  <w:style w:type="paragraph" w:customStyle="1" w:styleId="ui-ncbisetswitch">
    <w:name w:val="ui-ncbisetswitch"/>
    <w:basedOn w:val="Normal"/>
    <w:rsid w:val="00B05E84"/>
    <w:pPr>
      <w:pBdr>
        <w:top w:val="single" w:sz="6" w:space="0" w:color="CBCBCB"/>
        <w:left w:val="single" w:sz="6" w:space="0" w:color="CBCBCB"/>
        <w:bottom w:val="single" w:sz="6" w:space="0" w:color="CBCBCB"/>
        <w:right w:val="single" w:sz="6" w:space="0" w:color="CBCBCB"/>
      </w:pBdr>
      <w:shd w:val="clear" w:color="auto" w:fill="F6F6F6"/>
      <w:spacing w:before="100" w:beforeAutospacing="1" w:after="100" w:afterAutospacing="1"/>
    </w:pPr>
    <w:rPr>
      <w:rFonts w:ascii="Times New Roman" w:eastAsia="Times New Roman" w:hAnsi="Times New Roman"/>
      <w:color w:val="444444"/>
    </w:rPr>
  </w:style>
  <w:style w:type="paragraph" w:customStyle="1" w:styleId="ui-ncbisetswitch-hasstar">
    <w:name w:val="ui-ncbisetswitch-hasstar"/>
    <w:basedOn w:val="Normal"/>
    <w:rsid w:val="00B05E84"/>
    <w:pPr>
      <w:spacing w:before="100" w:beforeAutospacing="1" w:after="100" w:afterAutospacing="1"/>
    </w:pPr>
    <w:rPr>
      <w:rFonts w:ascii="Times New Roman" w:eastAsia="Times New Roman" w:hAnsi="Times New Roman"/>
    </w:rPr>
  </w:style>
  <w:style w:type="paragraph" w:customStyle="1" w:styleId="fg-button-icon-left">
    <w:name w:val="fg-button-icon-left"/>
    <w:basedOn w:val="Normal"/>
    <w:rsid w:val="00B05E84"/>
    <w:pPr>
      <w:spacing w:before="100" w:beforeAutospacing="1" w:after="100" w:afterAutospacing="1"/>
    </w:pPr>
    <w:rPr>
      <w:rFonts w:ascii="Times New Roman" w:eastAsia="Times New Roman" w:hAnsi="Times New Roman"/>
    </w:rPr>
  </w:style>
  <w:style w:type="paragraph" w:customStyle="1" w:styleId="jig-ncbihistogram">
    <w:name w:val="jig-ncbihistogram"/>
    <w:basedOn w:val="Normal"/>
    <w:rsid w:val="00B05E84"/>
    <w:pPr>
      <w:pBdr>
        <w:top w:val="single" w:sz="6" w:space="1" w:color="E0E0E0"/>
        <w:left w:val="single" w:sz="6" w:space="0" w:color="E0E0E0"/>
        <w:bottom w:val="single" w:sz="6" w:space="0" w:color="E0E0E0"/>
        <w:right w:val="single" w:sz="6" w:space="0" w:color="E0E0E0"/>
      </w:pBdr>
      <w:spacing w:before="100" w:beforeAutospacing="1" w:after="100" w:afterAutospacing="1"/>
    </w:pPr>
    <w:rPr>
      <w:rFonts w:ascii="Times New Roman" w:eastAsia="Times New Roman" w:hAnsi="Times New Roman"/>
    </w:rPr>
  </w:style>
  <w:style w:type="paragraph" w:customStyle="1" w:styleId="ui-ncbihistogram">
    <w:name w:val="ui-ncbihistogram"/>
    <w:basedOn w:val="Normal"/>
    <w:rsid w:val="00B05E84"/>
    <w:rPr>
      <w:rFonts w:ascii="Times New Roman" w:eastAsia="Times New Roman" w:hAnsi="Times New Roman"/>
    </w:rPr>
  </w:style>
  <w:style w:type="paragraph" w:customStyle="1" w:styleId="ui-ncbihistogram-display-area">
    <w:name w:val="ui-ncbihistogram-display-area"/>
    <w:basedOn w:val="Normal"/>
    <w:rsid w:val="00B05E84"/>
    <w:pPr>
      <w:spacing w:before="100" w:beforeAutospacing="1" w:after="100" w:afterAutospacing="1"/>
    </w:pPr>
    <w:rPr>
      <w:rFonts w:ascii="Times New Roman" w:eastAsia="Times New Roman" w:hAnsi="Times New Roman"/>
    </w:rPr>
  </w:style>
  <w:style w:type="paragraph" w:customStyle="1" w:styleId="ui-ncbihistogram-display-areaollih3">
    <w:name w:val="ui-ncbihistogram-display-area&gt;ol&gt;li&gt;h3"/>
    <w:basedOn w:val="Normal"/>
    <w:rsid w:val="00B05E84"/>
    <w:pPr>
      <w:ind w:firstLine="7328"/>
    </w:pPr>
    <w:rPr>
      <w:rFonts w:ascii="Times New Roman" w:eastAsia="Times New Roman" w:hAnsi="Times New Roman"/>
    </w:rPr>
  </w:style>
  <w:style w:type="paragraph" w:customStyle="1" w:styleId="ui-ncbihistogram-controls">
    <w:name w:val="ui-ncbihistogram-controls"/>
    <w:basedOn w:val="Normal"/>
    <w:rsid w:val="00B05E84"/>
    <w:pPr>
      <w:pBdr>
        <w:top w:val="single" w:sz="6" w:space="0" w:color="E0E0E0"/>
      </w:pBdr>
      <w:spacing w:before="100" w:beforeAutospacing="1" w:after="100" w:afterAutospacing="1"/>
    </w:pPr>
    <w:rPr>
      <w:rFonts w:ascii="Times New Roman" w:eastAsia="Times New Roman" w:hAnsi="Times New Roman"/>
    </w:rPr>
  </w:style>
  <w:style w:type="paragraph" w:customStyle="1" w:styleId="ui-ncbihistogram-left">
    <w:name w:val="ui-ncbihistogram-left"/>
    <w:basedOn w:val="Normal"/>
    <w:rsid w:val="00B05E84"/>
    <w:pPr>
      <w:spacing w:before="100" w:beforeAutospacing="1" w:after="100" w:afterAutospacing="1"/>
      <w:ind w:left="45"/>
      <w:jc w:val="center"/>
    </w:pPr>
    <w:rPr>
      <w:rFonts w:ascii="Times New Roman" w:eastAsia="Times New Roman" w:hAnsi="Times New Roman"/>
      <w:sz w:val="2"/>
      <w:szCs w:val="2"/>
    </w:rPr>
  </w:style>
  <w:style w:type="paragraph" w:customStyle="1" w:styleId="ui-ncbihistogram-right">
    <w:name w:val="ui-ncbihistogram-right"/>
    <w:basedOn w:val="Normal"/>
    <w:rsid w:val="00B05E84"/>
    <w:pPr>
      <w:spacing w:before="100" w:beforeAutospacing="1" w:after="100" w:afterAutospacing="1"/>
      <w:ind w:right="45"/>
      <w:jc w:val="center"/>
    </w:pPr>
    <w:rPr>
      <w:rFonts w:ascii="Times New Roman" w:eastAsia="Times New Roman" w:hAnsi="Times New Roman"/>
      <w:sz w:val="2"/>
      <w:szCs w:val="2"/>
    </w:rPr>
  </w:style>
  <w:style w:type="paragraph" w:customStyle="1" w:styleId="ui-ncbihistogram-left-disabled">
    <w:name w:val="ui-ncbihistogram-left-disabled"/>
    <w:basedOn w:val="Normal"/>
    <w:rsid w:val="00B05E84"/>
    <w:pPr>
      <w:spacing w:before="100" w:beforeAutospacing="1" w:after="100" w:afterAutospacing="1"/>
    </w:pPr>
    <w:rPr>
      <w:rFonts w:ascii="Times New Roman" w:eastAsia="Times New Roman" w:hAnsi="Times New Roman"/>
      <w:color w:val="DDDDDD"/>
    </w:rPr>
  </w:style>
  <w:style w:type="paragraph" w:customStyle="1" w:styleId="ui-ncbihistogram-right-disabled">
    <w:name w:val="ui-ncbihistogram-right-disabled"/>
    <w:basedOn w:val="Normal"/>
    <w:rsid w:val="00B05E84"/>
    <w:pPr>
      <w:spacing w:before="100" w:beforeAutospacing="1" w:after="100" w:afterAutospacing="1"/>
    </w:pPr>
    <w:rPr>
      <w:rFonts w:ascii="Times New Roman" w:eastAsia="Times New Roman" w:hAnsi="Times New Roman"/>
      <w:color w:val="DDDDDD"/>
    </w:rPr>
  </w:style>
  <w:style w:type="paragraph" w:customStyle="1" w:styleId="ui-ncbihistogram-text">
    <w:name w:val="ui-ncbihistogram-text"/>
    <w:basedOn w:val="Normal"/>
    <w:rsid w:val="00B05E84"/>
    <w:pPr>
      <w:spacing w:line="436" w:lineRule="atLeast"/>
      <w:ind w:left="255" w:right="255"/>
      <w:jc w:val="center"/>
    </w:pPr>
    <w:rPr>
      <w:rFonts w:ascii="Times New Roman" w:eastAsia="Times New Roman" w:hAnsi="Times New Roman"/>
      <w:sz w:val="20"/>
      <w:szCs w:val="20"/>
    </w:rPr>
  </w:style>
  <w:style w:type="paragraph" w:customStyle="1" w:styleId="ui-ncbihistogram-tooltip">
    <w:name w:val="ui-ncbihistogram-tooltip"/>
    <w:basedOn w:val="Normal"/>
    <w:rsid w:val="00B05E84"/>
    <w:pPr>
      <w:pBdr>
        <w:top w:val="single" w:sz="6" w:space="3" w:color="DEDEDE"/>
        <w:left w:val="single" w:sz="6" w:space="6" w:color="DEDEDE"/>
        <w:bottom w:val="single" w:sz="6" w:space="3" w:color="DEDEDE"/>
        <w:right w:val="single" w:sz="6" w:space="6" w:color="DEDEDE"/>
      </w:pBdr>
      <w:shd w:val="clear" w:color="auto" w:fill="FFFFFF"/>
      <w:spacing w:before="100" w:beforeAutospacing="1" w:after="100" w:afterAutospacing="1"/>
    </w:pPr>
    <w:rPr>
      <w:rFonts w:ascii="Times New Roman" w:eastAsia="Times New Roman" w:hAnsi="Times New Roman"/>
      <w:vanish/>
      <w:color w:val="000000"/>
    </w:rPr>
  </w:style>
  <w:style w:type="paragraph" w:customStyle="1" w:styleId="ncbiactivevalidationmsg">
    <w:name w:val="ncbiactivevalidation_msg"/>
    <w:basedOn w:val="Normal"/>
    <w:rsid w:val="00B05E84"/>
    <w:pPr>
      <w:spacing w:before="100" w:beforeAutospacing="1" w:after="100" w:afterAutospacing="1"/>
    </w:pPr>
    <w:rPr>
      <w:rFonts w:ascii="Times New Roman" w:eastAsia="Times New Roman" w:hAnsi="Times New Roman"/>
    </w:rPr>
  </w:style>
  <w:style w:type="paragraph" w:customStyle="1" w:styleId="ncbiactivevalidationmsgchecking">
    <w:name w:val="ncbiactivevalidation_msg_checking"/>
    <w:basedOn w:val="Normal"/>
    <w:rsid w:val="00B05E84"/>
    <w:pPr>
      <w:spacing w:before="100" w:beforeAutospacing="1" w:after="100" w:afterAutospacing="1"/>
    </w:pPr>
    <w:rPr>
      <w:rFonts w:ascii="Times New Roman" w:eastAsia="Times New Roman" w:hAnsi="Times New Roman"/>
      <w:color w:val="FF9900"/>
    </w:rPr>
  </w:style>
  <w:style w:type="paragraph" w:customStyle="1" w:styleId="ncbiactivevalidationmsgvalid">
    <w:name w:val="ncbiactivevalidation_msg_valid"/>
    <w:basedOn w:val="Normal"/>
    <w:rsid w:val="00B05E84"/>
    <w:pPr>
      <w:spacing w:before="100" w:beforeAutospacing="1" w:after="100" w:afterAutospacing="1"/>
    </w:pPr>
    <w:rPr>
      <w:rFonts w:ascii="Times New Roman" w:eastAsia="Times New Roman" w:hAnsi="Times New Roman"/>
      <w:color w:val="008000"/>
    </w:rPr>
  </w:style>
  <w:style w:type="paragraph" w:customStyle="1" w:styleId="ncbiactivevalidationmsgerror">
    <w:name w:val="ncbiactivevalidation_msg_error"/>
    <w:basedOn w:val="Normal"/>
    <w:rsid w:val="00B05E84"/>
    <w:pPr>
      <w:spacing w:before="100" w:beforeAutospacing="1" w:after="100" w:afterAutospacing="1"/>
    </w:pPr>
    <w:rPr>
      <w:rFonts w:ascii="Times New Roman" w:eastAsia="Times New Roman" w:hAnsi="Times New Roman"/>
      <w:color w:val="FF0000"/>
    </w:rPr>
  </w:style>
  <w:style w:type="paragraph" w:customStyle="1" w:styleId="ncbiactivevalidationmsginfo">
    <w:name w:val="ncbiactivevalidation_msg_info"/>
    <w:basedOn w:val="Normal"/>
    <w:rsid w:val="00B05E84"/>
    <w:pPr>
      <w:spacing w:before="100" w:beforeAutospacing="1" w:after="100" w:afterAutospacing="1"/>
    </w:pPr>
    <w:rPr>
      <w:rFonts w:ascii="Times New Roman" w:eastAsia="Times New Roman" w:hAnsi="Times New Roman"/>
      <w:color w:val="0000FF"/>
    </w:rPr>
  </w:style>
  <w:style w:type="paragraph" w:customStyle="1" w:styleId="ncbiactivevalidationelerror">
    <w:name w:val="ncbiactivevalidation_el_error"/>
    <w:basedOn w:val="Normal"/>
    <w:rsid w:val="00B05E84"/>
    <w:pPr>
      <w:pBdr>
        <w:top w:val="single" w:sz="12" w:space="0" w:color="FF0000"/>
        <w:left w:val="single" w:sz="12" w:space="0" w:color="FF0000"/>
        <w:bottom w:val="single" w:sz="12" w:space="0" w:color="FF0000"/>
        <w:right w:val="single" w:sz="12" w:space="0" w:color="FF0000"/>
      </w:pBdr>
      <w:spacing w:before="100" w:beforeAutospacing="1" w:after="100" w:afterAutospacing="1"/>
    </w:pPr>
    <w:rPr>
      <w:rFonts w:ascii="Times New Roman" w:eastAsia="Times New Roman" w:hAnsi="Times New Roman"/>
    </w:rPr>
  </w:style>
  <w:style w:type="paragraph" w:customStyle="1" w:styleId="ui-datepicker">
    <w:name w:val="ui-datepicker"/>
    <w:basedOn w:val="Normal"/>
    <w:rsid w:val="00B05E84"/>
    <w:pPr>
      <w:spacing w:before="100" w:beforeAutospacing="1" w:after="100" w:afterAutospacing="1"/>
    </w:pPr>
    <w:rPr>
      <w:rFonts w:ascii="Times New Roman" w:eastAsia="Times New Roman" w:hAnsi="Times New Roman"/>
    </w:rPr>
  </w:style>
  <w:style w:type="paragraph" w:customStyle="1" w:styleId="ui-datepicker-row-break">
    <w:name w:val="ui-datepicker-row-break"/>
    <w:basedOn w:val="Normal"/>
    <w:rsid w:val="00B05E84"/>
    <w:pPr>
      <w:spacing w:before="100" w:beforeAutospacing="1" w:after="100" w:afterAutospacing="1"/>
    </w:pPr>
    <w:rPr>
      <w:rFonts w:ascii="Times New Roman" w:eastAsia="Times New Roman" w:hAnsi="Times New Roman"/>
    </w:rPr>
  </w:style>
  <w:style w:type="paragraph" w:customStyle="1" w:styleId="ui-datepicker-rtl">
    <w:name w:val="ui-datepicker-rtl"/>
    <w:basedOn w:val="Normal"/>
    <w:rsid w:val="00B05E84"/>
    <w:pPr>
      <w:bidi/>
      <w:spacing w:before="100" w:beforeAutospacing="1" w:after="100" w:afterAutospacing="1"/>
    </w:pPr>
    <w:rPr>
      <w:rFonts w:ascii="Times New Roman" w:eastAsia="Times New Roman" w:hAnsi="Times New Roman"/>
    </w:rPr>
  </w:style>
  <w:style w:type="paragraph" w:customStyle="1" w:styleId="ui-datepicker-cover">
    <w:name w:val="ui-datepicker-cover"/>
    <w:basedOn w:val="Normal"/>
    <w:rsid w:val="00B05E84"/>
    <w:pPr>
      <w:spacing w:before="100" w:beforeAutospacing="1" w:after="100" w:afterAutospacing="1"/>
    </w:pPr>
    <w:rPr>
      <w:rFonts w:ascii="Times New Roman" w:eastAsia="Times New Roman" w:hAnsi="Times New Roman"/>
    </w:rPr>
  </w:style>
  <w:style w:type="paragraph" w:customStyle="1" w:styleId="ui-slider">
    <w:name w:val="ui-slider"/>
    <w:basedOn w:val="Normal"/>
    <w:rsid w:val="00B05E84"/>
    <w:pPr>
      <w:spacing w:before="100" w:beforeAutospacing="1" w:after="100" w:afterAutospacing="1"/>
    </w:pPr>
    <w:rPr>
      <w:rFonts w:ascii="Times New Roman" w:eastAsia="Times New Roman" w:hAnsi="Times New Roman"/>
    </w:rPr>
  </w:style>
  <w:style w:type="paragraph" w:customStyle="1" w:styleId="ui-slider-horizontal">
    <w:name w:val="ui-slider-horizontal"/>
    <w:basedOn w:val="Normal"/>
    <w:rsid w:val="00B05E84"/>
    <w:pPr>
      <w:spacing w:before="100" w:beforeAutospacing="1" w:after="100" w:afterAutospacing="1"/>
    </w:pPr>
    <w:rPr>
      <w:rFonts w:ascii="Times New Roman" w:eastAsia="Times New Roman" w:hAnsi="Times New Roman"/>
    </w:rPr>
  </w:style>
  <w:style w:type="paragraph" w:customStyle="1" w:styleId="ui-slider-vertical">
    <w:name w:val="ui-slider-vertical"/>
    <w:basedOn w:val="Normal"/>
    <w:rsid w:val="00B05E84"/>
    <w:pPr>
      <w:spacing w:before="100" w:beforeAutospacing="1" w:after="100" w:afterAutospacing="1"/>
    </w:pPr>
    <w:rPr>
      <w:rFonts w:ascii="Times New Roman" w:eastAsia="Times New Roman" w:hAnsi="Times New Roman"/>
    </w:rPr>
  </w:style>
  <w:style w:type="paragraph" w:customStyle="1" w:styleId="inline">
    <w:name w:val="inline"/>
    <w:basedOn w:val="Normal"/>
    <w:rsid w:val="00B05E84"/>
    <w:pPr>
      <w:spacing w:before="100" w:beforeAutospacing="1" w:after="100" w:afterAutospacing="1"/>
    </w:pPr>
    <w:rPr>
      <w:rFonts w:ascii="Times New Roman" w:eastAsia="Times New Roman" w:hAnsi="Times New Roman"/>
    </w:rPr>
  </w:style>
  <w:style w:type="paragraph" w:customStyle="1" w:styleId="fig">
    <w:name w:val="fig"/>
    <w:basedOn w:val="Normal"/>
    <w:rsid w:val="00B05E84"/>
    <w:pPr>
      <w:spacing w:before="100" w:beforeAutospacing="1" w:after="100" w:afterAutospacing="1"/>
    </w:pPr>
    <w:rPr>
      <w:rFonts w:ascii="Times New Roman" w:eastAsia="Times New Roman" w:hAnsi="Times New Roman"/>
    </w:rPr>
  </w:style>
  <w:style w:type="paragraph" w:customStyle="1" w:styleId="table">
    <w:name w:val="table"/>
    <w:basedOn w:val="Normal"/>
    <w:rsid w:val="00B05E84"/>
    <w:pPr>
      <w:spacing w:before="100" w:beforeAutospacing="1" w:after="100" w:afterAutospacing="1"/>
    </w:pPr>
    <w:rPr>
      <w:rFonts w:ascii="Times New Roman" w:eastAsia="Times New Roman" w:hAnsi="Times New Roman"/>
    </w:rPr>
  </w:style>
  <w:style w:type="paragraph" w:customStyle="1" w:styleId="pmc-wm">
    <w:name w:val="pmc-wm"/>
    <w:basedOn w:val="Normal"/>
    <w:rsid w:val="00B05E84"/>
    <w:pPr>
      <w:spacing w:before="100" w:beforeAutospacing="1" w:after="100" w:afterAutospacing="1"/>
    </w:pPr>
    <w:rPr>
      <w:rFonts w:ascii="Times New Roman" w:eastAsia="Times New Roman" w:hAnsi="Times New Roman"/>
    </w:rPr>
  </w:style>
  <w:style w:type="paragraph" w:customStyle="1" w:styleId="attic">
    <w:name w:val="attic"/>
    <w:basedOn w:val="Normal"/>
    <w:rsid w:val="00B05E84"/>
    <w:pPr>
      <w:shd w:val="clear" w:color="auto" w:fill="336699"/>
      <w:spacing w:before="100" w:beforeAutospacing="1" w:after="100" w:afterAutospacing="1"/>
    </w:pPr>
    <w:rPr>
      <w:rFonts w:ascii="Times New Roman" w:eastAsia="Times New Roman" w:hAnsi="Times New Roman"/>
    </w:rPr>
  </w:style>
  <w:style w:type="paragraph" w:customStyle="1" w:styleId="basement">
    <w:name w:val="basement"/>
    <w:basedOn w:val="Normal"/>
    <w:rsid w:val="00B05E84"/>
    <w:pPr>
      <w:shd w:val="clear" w:color="auto" w:fill="336699"/>
      <w:spacing w:before="100" w:beforeAutospacing="1" w:after="100" w:afterAutospacing="1"/>
    </w:pPr>
    <w:rPr>
      <w:rFonts w:ascii="Times New Roman" w:eastAsia="Times New Roman" w:hAnsi="Times New Roman"/>
    </w:rPr>
  </w:style>
  <w:style w:type="paragraph" w:customStyle="1" w:styleId="page-breadcrumbs">
    <w:name w:val="page-breadcrumbs"/>
    <w:basedOn w:val="Normal"/>
    <w:rsid w:val="00B05E84"/>
    <w:pPr>
      <w:spacing w:before="100" w:beforeAutospacing="1" w:after="100" w:afterAutospacing="1"/>
    </w:pPr>
    <w:rPr>
      <w:rFonts w:ascii="Arial" w:eastAsia="Times New Roman" w:hAnsi="Arial" w:cs="Arial"/>
    </w:rPr>
  </w:style>
  <w:style w:type="paragraph" w:customStyle="1" w:styleId="vatop">
    <w:name w:val="va_top"/>
    <w:basedOn w:val="Normal"/>
    <w:rsid w:val="00B05E84"/>
    <w:pPr>
      <w:spacing w:before="100" w:beforeAutospacing="1" w:after="100" w:afterAutospacing="1"/>
      <w:textAlignment w:val="top"/>
    </w:pPr>
    <w:rPr>
      <w:rFonts w:ascii="Times New Roman" w:eastAsia="Times New Roman" w:hAnsi="Times New Roman"/>
    </w:rPr>
  </w:style>
  <w:style w:type="paragraph" w:customStyle="1" w:styleId="vamiddle">
    <w:name w:val="va_middle"/>
    <w:basedOn w:val="Normal"/>
    <w:rsid w:val="00B05E84"/>
    <w:pPr>
      <w:spacing w:before="100" w:beforeAutospacing="1" w:after="100" w:afterAutospacing="1"/>
      <w:textAlignment w:val="center"/>
    </w:pPr>
    <w:rPr>
      <w:rFonts w:ascii="Times New Roman" w:eastAsia="Times New Roman" w:hAnsi="Times New Roman"/>
    </w:rPr>
  </w:style>
  <w:style w:type="paragraph" w:customStyle="1" w:styleId="qtrhythm">
    <w:name w:val="qt_rhythm"/>
    <w:basedOn w:val="Normal"/>
    <w:rsid w:val="00B05E84"/>
    <w:pPr>
      <w:spacing w:before="83" w:after="83"/>
    </w:pPr>
    <w:rPr>
      <w:rFonts w:ascii="Times New Roman" w:eastAsia="Times New Roman" w:hAnsi="Times New Roman"/>
    </w:rPr>
  </w:style>
  <w:style w:type="paragraph" w:customStyle="1" w:styleId="notopmargin">
    <w:name w:val="no_top_margin"/>
    <w:basedOn w:val="Normal"/>
    <w:rsid w:val="00B05E84"/>
    <w:pPr>
      <w:spacing w:after="100" w:afterAutospacing="1"/>
    </w:pPr>
    <w:rPr>
      <w:rFonts w:ascii="Times New Roman" w:eastAsia="Times New Roman" w:hAnsi="Times New Roman"/>
    </w:rPr>
  </w:style>
  <w:style w:type="paragraph" w:customStyle="1" w:styleId="nobottommargin">
    <w:name w:val="no_bottom_margin"/>
    <w:basedOn w:val="Normal"/>
    <w:rsid w:val="00B05E84"/>
    <w:pPr>
      <w:spacing w:before="100" w:beforeAutospacing="1"/>
    </w:pPr>
    <w:rPr>
      <w:rFonts w:ascii="Times New Roman" w:eastAsia="Times New Roman" w:hAnsi="Times New Roman"/>
    </w:rPr>
  </w:style>
  <w:style w:type="paragraph" w:customStyle="1" w:styleId="tscanvas">
    <w:name w:val="ts_canvas"/>
    <w:basedOn w:val="Normal"/>
    <w:rsid w:val="00B05E84"/>
    <w:pPr>
      <w:pBdr>
        <w:top w:val="single" w:sz="6" w:space="0" w:color="C0C0C0"/>
        <w:left w:val="single" w:sz="6" w:space="0" w:color="C0C0C0"/>
        <w:bottom w:val="single" w:sz="6" w:space="0" w:color="C0C0C0"/>
        <w:right w:val="single" w:sz="6" w:space="0" w:color="C0C0C0"/>
      </w:pBdr>
      <w:spacing w:before="100" w:beforeAutospacing="1" w:after="100" w:afterAutospacing="1"/>
    </w:pPr>
    <w:rPr>
      <w:rFonts w:ascii="Times New Roman" w:eastAsia="Times New Roman" w:hAnsi="Times New Roman"/>
    </w:rPr>
  </w:style>
  <w:style w:type="paragraph" w:customStyle="1" w:styleId="tsbar">
    <w:name w:val="ts_bar"/>
    <w:basedOn w:val="Normal"/>
    <w:rsid w:val="00B05E84"/>
    <w:pPr>
      <w:shd w:val="clear" w:color="auto" w:fill="DCF0F4"/>
      <w:spacing w:before="100" w:beforeAutospacing="1" w:after="100" w:afterAutospacing="1"/>
      <w:jc w:val="center"/>
    </w:pPr>
    <w:rPr>
      <w:rFonts w:ascii="Times New Roman" w:eastAsia="Times New Roman" w:hAnsi="Times New Roman"/>
    </w:rPr>
  </w:style>
  <w:style w:type="paragraph" w:customStyle="1" w:styleId="fm-reuse">
    <w:name w:val="fm-reuse"/>
    <w:basedOn w:val="Normal"/>
    <w:rsid w:val="00B05E84"/>
    <w:pPr>
      <w:spacing w:before="100" w:beforeAutospacing="1" w:after="100" w:afterAutospacing="1"/>
      <w:ind w:left="720"/>
    </w:pPr>
    <w:rPr>
      <w:rFonts w:ascii="Times New Roman" w:eastAsia="Times New Roman" w:hAnsi="Times New Roman"/>
    </w:rPr>
  </w:style>
  <w:style w:type="paragraph" w:customStyle="1" w:styleId="fm-citation-from">
    <w:name w:val="fm-citation-from"/>
    <w:basedOn w:val="Normal"/>
    <w:rsid w:val="00B05E84"/>
    <w:pPr>
      <w:spacing w:before="100" w:beforeAutospacing="1" w:after="100" w:afterAutospacing="1"/>
      <w:ind w:right="120"/>
    </w:pPr>
    <w:rPr>
      <w:rFonts w:ascii="Times New Roman" w:eastAsia="Times New Roman" w:hAnsi="Times New Roman"/>
    </w:rPr>
  </w:style>
  <w:style w:type="paragraph" w:customStyle="1" w:styleId="ft-thumb-box">
    <w:name w:val="ft-thumb-box"/>
    <w:basedOn w:val="Normal"/>
    <w:rsid w:val="00B05E84"/>
    <w:pPr>
      <w:pBdr>
        <w:top w:val="single" w:sz="6" w:space="0" w:color="9999AA"/>
        <w:left w:val="single" w:sz="6" w:space="4" w:color="9999AA"/>
        <w:bottom w:val="single" w:sz="6" w:space="0" w:color="9999AA"/>
        <w:right w:val="single" w:sz="6" w:space="4" w:color="9999AA"/>
      </w:pBdr>
      <w:shd w:val="clear" w:color="auto" w:fill="F8F8F8"/>
      <w:spacing w:before="166" w:after="166"/>
      <w:ind w:left="166" w:right="166"/>
      <w:jc w:val="center"/>
      <w:textAlignment w:val="top"/>
    </w:pPr>
    <w:rPr>
      <w:rFonts w:ascii="Times New Roman" w:eastAsia="Times New Roman" w:hAnsi="Times New Roman"/>
    </w:rPr>
  </w:style>
  <w:style w:type="paragraph" w:customStyle="1" w:styleId="ft-thumb-current">
    <w:name w:val="ft-thumb-current"/>
    <w:basedOn w:val="Normal"/>
    <w:rsid w:val="00B05E84"/>
    <w:pPr>
      <w:shd w:val="clear" w:color="auto" w:fill="D0DCE8"/>
      <w:spacing w:before="100" w:beforeAutospacing="1" w:after="100" w:afterAutospacing="1"/>
    </w:pPr>
    <w:rPr>
      <w:rFonts w:ascii="Times New Roman" w:eastAsia="Times New Roman" w:hAnsi="Times New Roman"/>
    </w:rPr>
  </w:style>
  <w:style w:type="paragraph" w:customStyle="1" w:styleId="tab">
    <w:name w:val="tab"/>
    <w:basedOn w:val="Normal"/>
    <w:rsid w:val="00B05E84"/>
    <w:pPr>
      <w:pBdr>
        <w:bottom w:val="single" w:sz="6" w:space="0" w:color="DDDDDD"/>
      </w:pBdr>
      <w:shd w:val="clear" w:color="auto" w:fill="F8F8F8"/>
      <w:spacing w:before="100" w:beforeAutospacing="1" w:after="100" w:afterAutospacing="1"/>
      <w:jc w:val="center"/>
    </w:pPr>
    <w:rPr>
      <w:rFonts w:ascii="Arial" w:eastAsia="Times New Roman" w:hAnsi="Arial" w:cs="Arial"/>
    </w:rPr>
  </w:style>
  <w:style w:type="paragraph" w:customStyle="1" w:styleId="arrowtab">
    <w:name w:val="arrowtab"/>
    <w:basedOn w:val="Normal"/>
    <w:rsid w:val="00B05E84"/>
    <w:pPr>
      <w:pBdr>
        <w:bottom w:val="single" w:sz="6" w:space="0" w:color="DDDDDD"/>
      </w:pBdr>
      <w:shd w:val="clear" w:color="auto" w:fill="F8F8F8"/>
      <w:spacing w:before="100" w:beforeAutospacing="1" w:after="100" w:afterAutospacing="1"/>
      <w:jc w:val="center"/>
    </w:pPr>
    <w:rPr>
      <w:rFonts w:ascii="Arial" w:eastAsia="Times New Roman" w:hAnsi="Arial" w:cs="Arial"/>
    </w:rPr>
  </w:style>
  <w:style w:type="paragraph" w:customStyle="1" w:styleId="blanktab">
    <w:name w:val="blanktab"/>
    <w:basedOn w:val="Normal"/>
    <w:rsid w:val="00B05E84"/>
    <w:pPr>
      <w:pBdr>
        <w:bottom w:val="single" w:sz="6" w:space="0" w:color="DDDDDD"/>
      </w:pBdr>
      <w:shd w:val="clear" w:color="auto" w:fill="F8F8F8"/>
      <w:spacing w:before="100" w:beforeAutospacing="1" w:after="100" w:afterAutospacing="1"/>
      <w:jc w:val="center"/>
    </w:pPr>
    <w:rPr>
      <w:rFonts w:ascii="Arial" w:eastAsia="Times New Roman" w:hAnsi="Arial" w:cs="Arial"/>
    </w:rPr>
  </w:style>
  <w:style w:type="paragraph" w:customStyle="1" w:styleId="thistab">
    <w:name w:val="thistab"/>
    <w:basedOn w:val="Normal"/>
    <w:rsid w:val="00B05E84"/>
    <w:pPr>
      <w:pBdr>
        <w:top w:val="single" w:sz="6" w:space="1" w:color="C9C9C9"/>
        <w:left w:val="single" w:sz="6" w:space="1" w:color="C9C9C9"/>
        <w:right w:val="single" w:sz="6" w:space="1" w:color="C9C9C9"/>
      </w:pBdr>
      <w:shd w:val="clear" w:color="auto" w:fill="FFFFFF"/>
      <w:spacing w:before="100" w:beforeAutospacing="1" w:after="100" w:afterAutospacing="1"/>
      <w:jc w:val="center"/>
    </w:pPr>
    <w:rPr>
      <w:rFonts w:ascii="Arial" w:eastAsia="Times New Roman" w:hAnsi="Arial" w:cs="Arial"/>
      <w:b/>
      <w:bCs/>
    </w:rPr>
  </w:style>
  <w:style w:type="paragraph" w:customStyle="1" w:styleId="doi">
    <w:name w:val="doi"/>
    <w:basedOn w:val="Normal"/>
    <w:rsid w:val="00B05E84"/>
    <w:pPr>
      <w:spacing w:before="100" w:beforeAutospacing="1" w:after="100" w:afterAutospacing="1"/>
    </w:pPr>
    <w:rPr>
      <w:rFonts w:ascii="Times New Roman" w:eastAsia="Times New Roman" w:hAnsi="Times New Roman"/>
    </w:rPr>
  </w:style>
  <w:style w:type="paragraph" w:customStyle="1" w:styleId="msg-error">
    <w:name w:val="msg-error"/>
    <w:basedOn w:val="Normal"/>
    <w:rsid w:val="00B05E84"/>
    <w:pPr>
      <w:shd w:val="clear" w:color="auto" w:fill="FFFF00"/>
      <w:spacing w:before="100" w:beforeAutospacing="1" w:after="100" w:afterAutospacing="1"/>
    </w:pPr>
    <w:rPr>
      <w:rFonts w:ascii="Times New Roman" w:eastAsia="Times New Roman" w:hAnsi="Times New Roman"/>
      <w:color w:val="FF0000"/>
    </w:rPr>
  </w:style>
  <w:style w:type="paragraph" w:customStyle="1" w:styleId="msg-warning">
    <w:name w:val="msg-warning"/>
    <w:basedOn w:val="Normal"/>
    <w:rsid w:val="00B05E84"/>
    <w:pPr>
      <w:shd w:val="clear" w:color="auto" w:fill="FFFF00"/>
      <w:spacing w:before="100" w:beforeAutospacing="1" w:after="100" w:afterAutospacing="1"/>
    </w:pPr>
    <w:rPr>
      <w:rFonts w:ascii="Times New Roman" w:eastAsia="Times New Roman" w:hAnsi="Times New Roman"/>
      <w:color w:val="A52A2A"/>
    </w:rPr>
  </w:style>
  <w:style w:type="paragraph" w:customStyle="1" w:styleId="nihms-highlight">
    <w:name w:val="nihms-highlight"/>
    <w:basedOn w:val="Normal"/>
    <w:rsid w:val="00B05E84"/>
    <w:pPr>
      <w:shd w:val="clear" w:color="auto" w:fill="FFFF00"/>
      <w:ind w:right="48"/>
      <w:jc w:val="center"/>
    </w:pPr>
    <w:rPr>
      <w:rFonts w:ascii="Times New Roman" w:eastAsia="Times New Roman" w:hAnsi="Times New Roman"/>
      <w:color w:val="990000"/>
      <w:sz w:val="21"/>
      <w:szCs w:val="21"/>
    </w:rPr>
  </w:style>
  <w:style w:type="paragraph" w:customStyle="1" w:styleId="head">
    <w:name w:val="head"/>
    <w:basedOn w:val="Normal"/>
    <w:rsid w:val="00B05E84"/>
    <w:pPr>
      <w:pBdr>
        <w:bottom w:val="single" w:sz="6" w:space="0" w:color="97B0C8"/>
      </w:pBdr>
      <w:spacing w:before="100" w:beforeAutospacing="1" w:after="100" w:afterAutospacing="1"/>
    </w:pPr>
    <w:rPr>
      <w:rFonts w:ascii="Times New Roman" w:eastAsia="Times New Roman" w:hAnsi="Times New Roman"/>
    </w:rPr>
  </w:style>
  <w:style w:type="paragraph" w:customStyle="1" w:styleId="sub-head">
    <w:name w:val="sub-head"/>
    <w:basedOn w:val="Normal"/>
    <w:rsid w:val="00B05E84"/>
    <w:pPr>
      <w:pBdr>
        <w:bottom w:val="single" w:sz="6" w:space="0" w:color="97B0C8"/>
      </w:pBdr>
      <w:spacing w:before="100" w:beforeAutospacing="1" w:after="100" w:afterAutospacing="1"/>
    </w:pPr>
    <w:rPr>
      <w:rFonts w:ascii="Times New Roman" w:eastAsia="Times New Roman" w:hAnsi="Times New Roman"/>
    </w:rPr>
  </w:style>
  <w:style w:type="paragraph" w:customStyle="1" w:styleId="headless">
    <w:name w:val="headless"/>
    <w:basedOn w:val="Normal"/>
    <w:rsid w:val="00B05E84"/>
    <w:pPr>
      <w:pBdr>
        <w:top w:val="single" w:sz="6" w:space="0" w:color="97B0C8"/>
      </w:pBdr>
      <w:spacing w:before="100" w:beforeAutospacing="1" w:after="100" w:afterAutospacing="1"/>
    </w:pPr>
    <w:rPr>
      <w:rFonts w:ascii="Times New Roman" w:eastAsia="Times New Roman" w:hAnsi="Times New Roman"/>
    </w:rPr>
  </w:style>
  <w:style w:type="paragraph" w:customStyle="1" w:styleId="sub-navigation">
    <w:name w:val="sub-navigation"/>
    <w:basedOn w:val="Normal"/>
    <w:rsid w:val="00B05E84"/>
    <w:pPr>
      <w:pBdr>
        <w:top w:val="single" w:sz="12" w:space="8" w:color="567EA4"/>
      </w:pBdr>
      <w:spacing w:before="100" w:beforeAutospacing="1" w:after="100" w:afterAutospacing="1"/>
    </w:pPr>
    <w:rPr>
      <w:rFonts w:ascii="Times New Roman" w:eastAsia="Times New Roman" w:hAnsi="Times New Roman"/>
    </w:rPr>
  </w:style>
  <w:style w:type="paragraph" w:customStyle="1" w:styleId="sec">
    <w:name w:val="sec"/>
    <w:basedOn w:val="Normal"/>
    <w:rsid w:val="00B05E84"/>
    <w:pPr>
      <w:spacing w:before="100" w:beforeAutospacing="1" w:after="100" w:afterAutospacing="1"/>
    </w:pPr>
    <w:rPr>
      <w:rFonts w:ascii="Times New Roman" w:eastAsia="Times New Roman" w:hAnsi="Times New Roman"/>
    </w:rPr>
  </w:style>
  <w:style w:type="paragraph" w:customStyle="1" w:styleId="content-branding">
    <w:name w:val="content-branding"/>
    <w:basedOn w:val="Normal"/>
    <w:rsid w:val="00B05E84"/>
    <w:pPr>
      <w:spacing w:before="100" w:beforeAutospacing="1" w:after="100" w:afterAutospacing="1"/>
      <w:jc w:val="center"/>
    </w:pPr>
    <w:rPr>
      <w:rFonts w:ascii="Times New Roman" w:eastAsia="Times New Roman" w:hAnsi="Times New Roman"/>
    </w:rPr>
  </w:style>
  <w:style w:type="paragraph" w:customStyle="1" w:styleId="banner-generic-logo-background">
    <w:name w:val="banner-generic-logo-background"/>
    <w:basedOn w:val="Normal"/>
    <w:rsid w:val="00B05E84"/>
    <w:pPr>
      <w:shd w:val="clear" w:color="auto" w:fill="C0C0C0"/>
      <w:spacing w:before="100" w:beforeAutospacing="1" w:after="100" w:afterAutospacing="1"/>
    </w:pPr>
    <w:rPr>
      <w:rFonts w:ascii="Times New Roman" w:eastAsia="Times New Roman" w:hAnsi="Times New Roman"/>
      <w:color w:val="FFFFFF"/>
    </w:rPr>
  </w:style>
  <w:style w:type="paragraph" w:customStyle="1" w:styleId="banner-journal-name">
    <w:name w:val="banner-journal-name"/>
    <w:basedOn w:val="Normal"/>
    <w:rsid w:val="00B05E84"/>
    <w:pPr>
      <w:spacing w:before="100" w:beforeAutospacing="1" w:after="100" w:afterAutospacing="1"/>
    </w:pPr>
    <w:rPr>
      <w:rFonts w:ascii="Calibri" w:eastAsia="Times New Roman" w:hAnsi="Calibri"/>
      <w:smallCaps/>
      <w:sz w:val="41"/>
      <w:szCs w:val="41"/>
    </w:rPr>
  </w:style>
  <w:style w:type="paragraph" w:customStyle="1" w:styleId="banner-journal-publisher-over-image">
    <w:name w:val="banner-journal-publisher-over-image"/>
    <w:basedOn w:val="Normal"/>
    <w:rsid w:val="00B05E84"/>
    <w:pPr>
      <w:spacing w:before="100" w:beforeAutospacing="1" w:after="100" w:afterAutospacing="1"/>
      <w:ind w:left="1260" w:right="150"/>
    </w:pPr>
    <w:rPr>
      <w:rFonts w:ascii="Times New Roman" w:eastAsia="Times New Roman" w:hAnsi="Times New Roman"/>
    </w:rPr>
  </w:style>
  <w:style w:type="paragraph" w:customStyle="1" w:styleId="banner-publisher-name">
    <w:name w:val="banner-publisher-name"/>
    <w:basedOn w:val="Normal"/>
    <w:rsid w:val="00B05E84"/>
    <w:pPr>
      <w:spacing w:before="100" w:beforeAutospacing="1" w:after="100" w:afterAutospacing="1"/>
      <w:jc w:val="right"/>
    </w:pPr>
    <w:rPr>
      <w:rFonts w:ascii="Calibri" w:eastAsia="Times New Roman" w:hAnsi="Calibri"/>
      <w:b/>
      <w:bCs/>
      <w:color w:val="AA1111"/>
      <w:sz w:val="19"/>
      <w:szCs w:val="19"/>
    </w:rPr>
  </w:style>
  <w:style w:type="paragraph" w:customStyle="1" w:styleId="bl-w-jtitle-over">
    <w:name w:val="bl-w-jtitle-over"/>
    <w:basedOn w:val="Normal"/>
    <w:rsid w:val="00B05E84"/>
    <w:pPr>
      <w:spacing w:before="100" w:beforeAutospacing="1" w:after="100" w:afterAutospacing="1"/>
    </w:pPr>
    <w:rPr>
      <w:rFonts w:ascii="Times New Roman" w:eastAsia="Times New Roman" w:hAnsi="Times New Roman"/>
      <w:smallCaps/>
      <w:sz w:val="36"/>
      <w:szCs w:val="36"/>
    </w:rPr>
  </w:style>
  <w:style w:type="paragraph" w:customStyle="1" w:styleId="bl-w-jtitle-over-ph">
    <w:name w:val="bl-w-jtitle-over-ph"/>
    <w:basedOn w:val="Normal"/>
    <w:rsid w:val="00B05E84"/>
    <w:pPr>
      <w:spacing w:before="100" w:beforeAutospacing="1" w:after="100" w:afterAutospacing="1"/>
    </w:pPr>
    <w:rPr>
      <w:rFonts w:ascii="Times New Roman" w:eastAsia="Times New Roman" w:hAnsi="Times New Roman"/>
    </w:rPr>
  </w:style>
  <w:style w:type="paragraph" w:customStyle="1" w:styleId="bl-w-jtitle-over-ph-content">
    <w:name w:val="bl-w-jtitle-over-ph-content"/>
    <w:basedOn w:val="Normal"/>
    <w:rsid w:val="00B05E84"/>
    <w:pPr>
      <w:spacing w:before="120"/>
      <w:ind w:left="1575" w:right="120"/>
    </w:pPr>
    <w:rPr>
      <w:rFonts w:ascii="Times New Roman" w:eastAsia="Times New Roman" w:hAnsi="Times New Roman"/>
    </w:rPr>
  </w:style>
  <w:style w:type="paragraph" w:customStyle="1" w:styleId="banner-journal-publisher-over-image-elsevierwt">
    <w:name w:val="banner-journal-publisher-over-image-elsevierwt"/>
    <w:basedOn w:val="Normal"/>
    <w:rsid w:val="00B05E84"/>
    <w:pPr>
      <w:spacing w:before="166" w:after="166"/>
      <w:ind w:left="332" w:right="2175"/>
    </w:pPr>
    <w:rPr>
      <w:rFonts w:ascii="Times New Roman" w:eastAsia="Times New Roman" w:hAnsi="Times New Roman"/>
    </w:rPr>
  </w:style>
  <w:style w:type="paragraph" w:customStyle="1" w:styleId="bl-jtitle-sageopen">
    <w:name w:val="bl-jtitle-sageopen"/>
    <w:basedOn w:val="Normal"/>
    <w:rsid w:val="00B05E84"/>
    <w:pPr>
      <w:spacing w:before="100" w:beforeAutospacing="1" w:after="100" w:afterAutospacing="1"/>
    </w:pPr>
    <w:rPr>
      <w:rFonts w:ascii="Times New Roman" w:eastAsia="Times New Roman" w:hAnsi="Times New Roman"/>
      <w:color w:val="0055A5"/>
    </w:rPr>
  </w:style>
  <w:style w:type="paragraph" w:customStyle="1" w:styleId="bl-jtitle-apasd">
    <w:name w:val="bl-jtitle-apasd"/>
    <w:basedOn w:val="Normal"/>
    <w:rsid w:val="00B05E84"/>
    <w:pPr>
      <w:spacing w:before="100" w:beforeAutospacing="1" w:after="100" w:afterAutospacing="1"/>
    </w:pPr>
    <w:rPr>
      <w:rFonts w:ascii="Times New Roman" w:eastAsia="Times New Roman" w:hAnsi="Times New Roman"/>
      <w:color w:val="1E73B3"/>
    </w:rPr>
  </w:style>
  <w:style w:type="paragraph" w:customStyle="1" w:styleId="bl-jtitle-springeropen">
    <w:name w:val="bl-jtitle-springeropen"/>
    <w:basedOn w:val="Normal"/>
    <w:rsid w:val="00B05E84"/>
    <w:pPr>
      <w:spacing w:before="100" w:beforeAutospacing="1" w:after="100" w:afterAutospacing="1"/>
    </w:pPr>
    <w:rPr>
      <w:rFonts w:ascii="Times New Roman" w:eastAsia="Times New Roman" w:hAnsi="Times New Roman"/>
      <w:color w:val="F0F0F0"/>
    </w:rPr>
  </w:style>
  <w:style w:type="paragraph" w:customStyle="1" w:styleId="bl-jtitle-sfesd">
    <w:name w:val="bl-jtitle-sfesd"/>
    <w:basedOn w:val="Normal"/>
    <w:rsid w:val="00B05E84"/>
    <w:pPr>
      <w:spacing w:before="100" w:beforeAutospacing="1" w:after="100" w:afterAutospacing="1"/>
    </w:pPr>
    <w:rPr>
      <w:rFonts w:ascii="Times New Roman" w:eastAsia="Times New Roman" w:hAnsi="Times New Roman"/>
      <w:color w:val="FFFFFF"/>
    </w:rPr>
  </w:style>
  <w:style w:type="paragraph" w:customStyle="1" w:styleId="bl-jtitle-acssd">
    <w:name w:val="bl-jtitle-acssd"/>
    <w:basedOn w:val="Normal"/>
    <w:rsid w:val="00B05E84"/>
    <w:pPr>
      <w:spacing w:before="100" w:beforeAutospacing="1" w:after="100" w:afterAutospacing="1"/>
    </w:pPr>
    <w:rPr>
      <w:rFonts w:ascii="Times New Roman" w:eastAsia="Times New Roman" w:hAnsi="Times New Roman"/>
      <w:color w:val="1E73B3"/>
    </w:rPr>
  </w:style>
  <w:style w:type="paragraph" w:customStyle="1" w:styleId="bl-jtitle-esesd">
    <w:name w:val="bl-jtitle-esesd"/>
    <w:basedOn w:val="Normal"/>
    <w:rsid w:val="00B05E84"/>
    <w:pPr>
      <w:spacing w:before="100" w:beforeAutospacing="1" w:after="100" w:afterAutospacing="1" w:line="675" w:lineRule="atLeast"/>
    </w:pPr>
    <w:rPr>
      <w:rFonts w:ascii="Times New Roman" w:eastAsia="Times New Roman" w:hAnsi="Times New Roman"/>
    </w:rPr>
  </w:style>
  <w:style w:type="paragraph" w:customStyle="1" w:styleId="bl-jtitle-srfsd">
    <w:name w:val="bl-jtitle-srfsd"/>
    <w:basedOn w:val="Normal"/>
    <w:rsid w:val="00B05E84"/>
    <w:pPr>
      <w:spacing w:before="100" w:beforeAutospacing="1" w:after="100" w:afterAutospacing="1" w:line="675" w:lineRule="atLeast"/>
    </w:pPr>
    <w:rPr>
      <w:rFonts w:ascii="Times New Roman" w:eastAsia="Times New Roman" w:hAnsi="Times New Roman"/>
    </w:rPr>
  </w:style>
  <w:style w:type="paragraph" w:customStyle="1" w:styleId="bl-jtitle-tea">
    <w:name w:val="bl-jtitle-tea"/>
    <w:basedOn w:val="Normal"/>
    <w:rsid w:val="00B05E84"/>
    <w:pPr>
      <w:spacing w:before="100" w:beforeAutospacing="1" w:after="100" w:afterAutospacing="1"/>
      <w:jc w:val="right"/>
    </w:pPr>
    <w:rPr>
      <w:rFonts w:ascii="Times New Roman" w:eastAsia="Times New Roman" w:hAnsi="Times New Roman"/>
      <w:color w:val="861316"/>
    </w:rPr>
  </w:style>
  <w:style w:type="paragraph" w:customStyle="1" w:styleId="bl-jtitle-rcpsychsd">
    <w:name w:val="bl-jtitle-rcpsychsd"/>
    <w:basedOn w:val="Normal"/>
    <w:rsid w:val="00B05E84"/>
    <w:pPr>
      <w:spacing w:before="100" w:beforeAutospacing="1" w:after="100" w:afterAutospacing="1"/>
    </w:pPr>
    <w:rPr>
      <w:rFonts w:ascii="Times New Roman" w:eastAsia="Times New Roman" w:hAnsi="Times New Roman"/>
      <w:color w:val="44448A"/>
    </w:rPr>
  </w:style>
  <w:style w:type="paragraph" w:customStyle="1" w:styleId="bl-jtitle-npgopen">
    <w:name w:val="bl-jtitle-npgopen"/>
    <w:basedOn w:val="Normal"/>
    <w:rsid w:val="00B05E84"/>
    <w:pPr>
      <w:spacing w:before="100" w:beforeAutospacing="1" w:after="100" w:afterAutospacing="1"/>
    </w:pPr>
    <w:rPr>
      <w:rFonts w:ascii="Times New Roman" w:eastAsia="Times New Roman" w:hAnsi="Times New Roman"/>
      <w:color w:val="FFFFFF"/>
    </w:rPr>
  </w:style>
  <w:style w:type="paragraph" w:customStyle="1" w:styleId="bl-jtitle-maneyopen">
    <w:name w:val="bl-jtitle-maneyopen"/>
    <w:basedOn w:val="Normal"/>
    <w:rsid w:val="00B05E84"/>
    <w:pPr>
      <w:spacing w:before="100" w:beforeAutospacing="1" w:after="100" w:afterAutospacing="1"/>
    </w:pPr>
    <w:rPr>
      <w:rFonts w:ascii="Times New Roman" w:eastAsia="Times New Roman" w:hAnsi="Times New Roman"/>
      <w:color w:val="FFFFFF"/>
    </w:rPr>
  </w:style>
  <w:style w:type="paragraph" w:customStyle="1" w:styleId="bl-jtitle-clpt">
    <w:name w:val="bl-jtitle-clpt"/>
    <w:basedOn w:val="Normal"/>
    <w:rsid w:val="00B05E84"/>
    <w:pPr>
      <w:spacing w:before="100" w:beforeAutospacing="1" w:after="100" w:afterAutospacing="1"/>
    </w:pPr>
    <w:rPr>
      <w:rFonts w:ascii="Times New Roman" w:eastAsia="Times New Roman" w:hAnsi="Times New Roman"/>
      <w:color w:val="FFFFFF"/>
    </w:rPr>
  </w:style>
  <w:style w:type="paragraph" w:customStyle="1" w:styleId="bl-jtitle-nihpa-wiley">
    <w:name w:val="bl-jtitle-nihpa-wiley"/>
    <w:basedOn w:val="Normal"/>
    <w:rsid w:val="00B05E84"/>
    <w:pPr>
      <w:spacing w:before="100" w:beforeAutospacing="1" w:after="100" w:afterAutospacing="1"/>
    </w:pPr>
    <w:rPr>
      <w:rFonts w:ascii="Times New Roman" w:eastAsia="Times New Roman" w:hAnsi="Times New Roman"/>
      <w:color w:val="FFFFFF"/>
    </w:rPr>
  </w:style>
  <w:style w:type="paragraph" w:customStyle="1" w:styleId="bl-jtitle-rsmsd">
    <w:name w:val="bl-jtitle-rsmsd"/>
    <w:basedOn w:val="Normal"/>
    <w:rsid w:val="00B05E84"/>
    <w:pPr>
      <w:spacing w:before="100" w:beforeAutospacing="1" w:after="100" w:afterAutospacing="1"/>
    </w:pPr>
    <w:rPr>
      <w:rFonts w:ascii="Times New Roman" w:eastAsia="Times New Roman" w:hAnsi="Times New Roman"/>
      <w:color w:val="FFFFFF"/>
    </w:rPr>
  </w:style>
  <w:style w:type="paragraph" w:customStyle="1" w:styleId="bl-jtitle-hogrefesd">
    <w:name w:val="bl-jtitle-hogrefesd"/>
    <w:basedOn w:val="Normal"/>
    <w:rsid w:val="00B05E84"/>
    <w:pPr>
      <w:shd w:val="clear" w:color="auto" w:fill="FFFFFF"/>
      <w:spacing w:before="100" w:beforeAutospacing="1" w:after="100" w:afterAutospacing="1"/>
    </w:pPr>
    <w:rPr>
      <w:rFonts w:ascii="Times New Roman" w:eastAsia="Times New Roman" w:hAnsi="Times New Roman"/>
      <w:color w:val="025490"/>
    </w:rPr>
  </w:style>
  <w:style w:type="paragraph" w:customStyle="1" w:styleId="mp-outer">
    <w:name w:val="mp-outer"/>
    <w:basedOn w:val="Normal"/>
    <w:rsid w:val="00B05E84"/>
    <w:pPr>
      <w:pBdr>
        <w:top w:val="single" w:sz="12" w:space="0" w:color="4A4A4A"/>
        <w:left w:val="single" w:sz="12" w:space="0" w:color="4A4A4A"/>
        <w:bottom w:val="single" w:sz="12" w:space="0" w:color="4A4A4A"/>
        <w:right w:val="single" w:sz="12" w:space="0" w:color="4A4A4A"/>
      </w:pBdr>
      <w:spacing w:before="100" w:beforeAutospacing="1" w:after="100" w:afterAutospacing="1"/>
    </w:pPr>
    <w:rPr>
      <w:rFonts w:ascii="Times New Roman" w:eastAsia="Times New Roman" w:hAnsi="Times New Roman"/>
    </w:rPr>
  </w:style>
  <w:style w:type="paragraph" w:customStyle="1" w:styleId="mp-outerdiv">
    <w:name w:val="mp-outer&gt;div"/>
    <w:basedOn w:val="Normal"/>
    <w:rsid w:val="00B05E84"/>
    <w:pPr>
      <w:spacing w:before="30" w:after="30"/>
      <w:ind w:left="30" w:right="30"/>
    </w:pPr>
    <w:rPr>
      <w:rFonts w:ascii="Times New Roman" w:eastAsia="Times New Roman" w:hAnsi="Times New Roman"/>
    </w:rPr>
  </w:style>
  <w:style w:type="paragraph" w:customStyle="1" w:styleId="toc-highlight1">
    <w:name w:val="toc-highlight1"/>
    <w:basedOn w:val="Normal"/>
    <w:rsid w:val="00B05E84"/>
    <w:pPr>
      <w:shd w:val="clear" w:color="auto" w:fill="FFFFD0"/>
      <w:spacing w:before="100" w:beforeAutospacing="1" w:after="100" w:afterAutospacing="1"/>
    </w:pPr>
    <w:rPr>
      <w:rFonts w:ascii="Times New Roman" w:eastAsia="Times New Roman" w:hAnsi="Times New Roman"/>
    </w:rPr>
  </w:style>
  <w:style w:type="paragraph" w:customStyle="1" w:styleId="toc-highlight2">
    <w:name w:val="toc-highlight2"/>
    <w:basedOn w:val="Normal"/>
    <w:rsid w:val="00B05E84"/>
    <w:pPr>
      <w:shd w:val="clear" w:color="auto" w:fill="ACE4FF"/>
      <w:spacing w:before="100" w:beforeAutospacing="1" w:after="100" w:afterAutospacing="1"/>
    </w:pPr>
    <w:rPr>
      <w:rFonts w:ascii="Times New Roman" w:eastAsia="Times New Roman" w:hAnsi="Times New Roman"/>
    </w:rPr>
  </w:style>
  <w:style w:type="paragraph" w:customStyle="1" w:styleId="toc-hl-inaugural">
    <w:name w:val="toc-hl-inaugural"/>
    <w:basedOn w:val="Normal"/>
    <w:rsid w:val="00B05E84"/>
    <w:pPr>
      <w:spacing w:before="100" w:beforeAutospacing="1" w:after="100" w:afterAutospacing="1"/>
    </w:pPr>
    <w:rPr>
      <w:rFonts w:ascii="Times New Roman" w:eastAsia="Times New Roman" w:hAnsi="Times New Roman"/>
      <w:color w:val="E64A00"/>
    </w:rPr>
  </w:style>
  <w:style w:type="paragraph" w:customStyle="1" w:styleId="courtesy-note">
    <w:name w:val="courtesy-note"/>
    <w:basedOn w:val="Normal"/>
    <w:rsid w:val="00B05E84"/>
    <w:pPr>
      <w:spacing w:before="100" w:beforeAutospacing="1" w:after="100" w:afterAutospacing="1"/>
      <w:jc w:val="center"/>
    </w:pPr>
    <w:rPr>
      <w:rFonts w:ascii="Arial" w:eastAsia="Times New Roman" w:hAnsi="Arial" w:cs="Arial"/>
    </w:rPr>
  </w:style>
  <w:style w:type="paragraph" w:customStyle="1" w:styleId="footer">
    <w:name w:val="footer"/>
    <w:basedOn w:val="Normal"/>
    <w:rsid w:val="00B05E84"/>
    <w:pPr>
      <w:spacing w:before="100" w:beforeAutospacing="1" w:after="100" w:afterAutospacing="1"/>
      <w:jc w:val="center"/>
    </w:pPr>
    <w:rPr>
      <w:rFonts w:ascii="Times New Roman" w:eastAsia="Times New Roman" w:hAnsi="Times New Roman"/>
    </w:rPr>
  </w:style>
  <w:style w:type="paragraph" w:customStyle="1" w:styleId="suppmat">
    <w:name w:val="suppmat"/>
    <w:basedOn w:val="Normal"/>
    <w:rsid w:val="00B05E84"/>
    <w:pPr>
      <w:pBdr>
        <w:top w:val="double" w:sz="12" w:space="6" w:color="E4E4E4"/>
        <w:left w:val="double" w:sz="12" w:space="6" w:color="E4E4E4"/>
        <w:bottom w:val="double" w:sz="12" w:space="6" w:color="E4E4E4"/>
        <w:right w:val="double" w:sz="12" w:space="6" w:color="E4E4E4"/>
      </w:pBdr>
      <w:spacing w:before="166" w:after="166"/>
    </w:pPr>
    <w:rPr>
      <w:rFonts w:ascii="Times New Roman" w:eastAsia="Times New Roman" w:hAnsi="Times New Roman"/>
    </w:rPr>
  </w:style>
  <w:style w:type="paragraph" w:customStyle="1" w:styleId="aligncenter">
    <w:name w:val="align_center"/>
    <w:basedOn w:val="Normal"/>
    <w:rsid w:val="00B05E84"/>
    <w:pPr>
      <w:spacing w:before="100" w:beforeAutospacing="1" w:after="100" w:afterAutospacing="1"/>
      <w:jc w:val="center"/>
    </w:pPr>
    <w:rPr>
      <w:rFonts w:ascii="Times New Roman" w:eastAsia="Times New Roman" w:hAnsi="Times New Roman"/>
    </w:rPr>
  </w:style>
  <w:style w:type="paragraph" w:customStyle="1" w:styleId="mul-switcher">
    <w:name w:val="mul-switcher"/>
    <w:basedOn w:val="Normal"/>
    <w:rsid w:val="00B05E84"/>
    <w:pPr>
      <w:spacing w:before="100" w:beforeAutospacing="1" w:after="100" w:afterAutospacing="1"/>
      <w:jc w:val="right"/>
    </w:pPr>
    <w:rPr>
      <w:rFonts w:ascii="Times New Roman" w:eastAsia="Times New Roman" w:hAnsi="Times New Roman"/>
    </w:rPr>
  </w:style>
  <w:style w:type="paragraph" w:customStyle="1" w:styleId="navigator">
    <w:name w:val="navigator"/>
    <w:basedOn w:val="Normal"/>
    <w:rsid w:val="00B05E84"/>
    <w:pPr>
      <w:shd w:val="clear" w:color="auto" w:fill="F6F6F6"/>
      <w:spacing w:before="300" w:after="100" w:afterAutospacing="1"/>
      <w:jc w:val="center"/>
    </w:pPr>
    <w:rPr>
      <w:rFonts w:ascii="Times New Roman" w:eastAsia="Times New Roman" w:hAnsi="Times New Roman"/>
    </w:rPr>
  </w:style>
  <w:style w:type="paragraph" w:customStyle="1" w:styleId="summary">
    <w:name w:val="summary"/>
    <w:basedOn w:val="Normal"/>
    <w:rsid w:val="00B05E84"/>
    <w:pPr>
      <w:spacing w:before="300" w:after="100" w:afterAutospacing="1"/>
    </w:pPr>
    <w:rPr>
      <w:rFonts w:ascii="Times New Roman" w:eastAsia="Times New Roman" w:hAnsi="Times New Roman"/>
    </w:rPr>
  </w:style>
  <w:style w:type="paragraph" w:customStyle="1" w:styleId="head1a">
    <w:name w:val="head1a"/>
    <w:basedOn w:val="Normal"/>
    <w:rsid w:val="00B05E84"/>
    <w:pPr>
      <w:spacing w:before="100" w:beforeAutospacing="1" w:after="100" w:afterAutospacing="1"/>
    </w:pPr>
    <w:rPr>
      <w:rFonts w:ascii="Times New Roman" w:eastAsia="Times New Roman" w:hAnsi="Times New Roman"/>
    </w:rPr>
  </w:style>
  <w:style w:type="paragraph" w:customStyle="1" w:styleId="navigator-header">
    <w:name w:val="navigator-header"/>
    <w:basedOn w:val="Normal"/>
    <w:rsid w:val="00B05E84"/>
    <w:pPr>
      <w:spacing w:before="100" w:beforeAutospacing="1" w:after="100" w:afterAutospacing="1"/>
    </w:pPr>
    <w:rPr>
      <w:rFonts w:ascii="Times New Roman" w:eastAsia="Times New Roman" w:hAnsi="Times New Roman"/>
    </w:rPr>
  </w:style>
  <w:style w:type="paragraph" w:customStyle="1" w:styleId="navigator-footer">
    <w:name w:val="navigator-footer"/>
    <w:basedOn w:val="Normal"/>
    <w:rsid w:val="00B05E84"/>
    <w:pPr>
      <w:spacing w:before="150" w:after="100" w:afterAutospacing="1"/>
    </w:pPr>
    <w:rPr>
      <w:rFonts w:ascii="Times New Roman" w:eastAsia="Times New Roman" w:hAnsi="Times New Roman"/>
    </w:rPr>
  </w:style>
  <w:style w:type="paragraph" w:customStyle="1" w:styleId="navigator-bar">
    <w:name w:val="navigator-bar"/>
    <w:basedOn w:val="Normal"/>
    <w:rsid w:val="00B05E84"/>
    <w:pPr>
      <w:spacing w:before="100" w:beforeAutospacing="1" w:after="100" w:afterAutospacing="1"/>
      <w:jc w:val="center"/>
    </w:pPr>
    <w:rPr>
      <w:rFonts w:ascii="Times New Roman" w:eastAsia="Times New Roman" w:hAnsi="Times New Roman"/>
    </w:rPr>
  </w:style>
  <w:style w:type="paragraph" w:customStyle="1" w:styleId="navigator-page">
    <w:name w:val="navigator-page"/>
    <w:basedOn w:val="Normal"/>
    <w:rsid w:val="00B05E84"/>
    <w:pPr>
      <w:spacing w:before="100" w:beforeAutospacing="1" w:after="100" w:afterAutospacing="1"/>
      <w:jc w:val="center"/>
    </w:pPr>
    <w:rPr>
      <w:rFonts w:ascii="Times New Roman" w:eastAsia="Times New Roman" w:hAnsi="Times New Roman"/>
    </w:rPr>
  </w:style>
  <w:style w:type="paragraph" w:customStyle="1" w:styleId="navigator-bar-table">
    <w:name w:val="navigator-bar-table"/>
    <w:basedOn w:val="Normal"/>
    <w:rsid w:val="00B05E84"/>
    <w:pPr>
      <w:spacing w:before="100" w:beforeAutospacing="1" w:after="100" w:afterAutospacing="1"/>
    </w:pPr>
    <w:rPr>
      <w:rFonts w:ascii="Times New Roman" w:eastAsia="Times New Roman" w:hAnsi="Times New Roman"/>
    </w:rPr>
  </w:style>
  <w:style w:type="paragraph" w:customStyle="1" w:styleId="section-with-images-on-the-same-page">
    <w:name w:val="section-with-images-on-the-same-page"/>
    <w:basedOn w:val="Normal"/>
    <w:rsid w:val="00B05E84"/>
    <w:pPr>
      <w:pBdr>
        <w:top w:val="single" w:sz="12" w:space="0" w:color="C0C0C0"/>
        <w:left w:val="single" w:sz="12" w:space="0" w:color="C0C0C0"/>
        <w:bottom w:val="single" w:sz="12" w:space="0" w:color="C0C0C0"/>
        <w:right w:val="single" w:sz="12" w:space="0" w:color="C0C0C0"/>
      </w:pBdr>
      <w:spacing w:before="300" w:after="100" w:afterAutospacing="1"/>
    </w:pPr>
    <w:rPr>
      <w:rFonts w:ascii="Times New Roman" w:eastAsia="Times New Roman" w:hAnsi="Times New Roman"/>
    </w:rPr>
  </w:style>
  <w:style w:type="paragraph" w:customStyle="1" w:styleId="main-archive-list-of-volumes">
    <w:name w:val="main-archive-list-of-volumes"/>
    <w:basedOn w:val="Normal"/>
    <w:rsid w:val="00B05E84"/>
    <w:pPr>
      <w:spacing w:before="100" w:beforeAutospacing="1" w:after="100" w:afterAutospacing="1"/>
    </w:pPr>
    <w:rPr>
      <w:rFonts w:ascii="Times New Roman" w:eastAsia="Times New Roman" w:hAnsi="Times New Roman"/>
    </w:rPr>
  </w:style>
  <w:style w:type="paragraph" w:customStyle="1" w:styleId="archive-header">
    <w:name w:val="archive-header"/>
    <w:basedOn w:val="Normal"/>
    <w:rsid w:val="00B05E84"/>
    <w:pPr>
      <w:spacing w:before="100" w:beforeAutospacing="1" w:after="150"/>
    </w:pPr>
    <w:rPr>
      <w:rFonts w:ascii="Times New Roman" w:eastAsia="Times New Roman" w:hAnsi="Times New Roman"/>
      <w:b/>
      <w:bCs/>
    </w:rPr>
  </w:style>
  <w:style w:type="paragraph" w:customStyle="1" w:styleId="journal-block-title">
    <w:name w:val="journal-block-title"/>
    <w:basedOn w:val="Normal"/>
    <w:rsid w:val="00B05E84"/>
    <w:pPr>
      <w:shd w:val="clear" w:color="auto" w:fill="CCD8E4"/>
      <w:spacing w:before="100" w:beforeAutospacing="1" w:after="100" w:afterAutospacing="1"/>
      <w:jc w:val="center"/>
    </w:pPr>
    <w:rPr>
      <w:rFonts w:ascii="Times New Roman" w:eastAsia="Times New Roman" w:hAnsi="Times New Roman"/>
      <w:b/>
      <w:bCs/>
      <w:color w:val="000000"/>
    </w:rPr>
  </w:style>
  <w:style w:type="paragraph" w:customStyle="1" w:styleId="vol-year-cell">
    <w:name w:val="vol-year-cell"/>
    <w:basedOn w:val="Normal"/>
    <w:rsid w:val="00B05E84"/>
    <w:pPr>
      <w:shd w:val="clear" w:color="auto" w:fill="CCD8E4"/>
      <w:spacing w:before="100" w:beforeAutospacing="1" w:after="100" w:afterAutospacing="1"/>
      <w:jc w:val="center"/>
    </w:pPr>
    <w:rPr>
      <w:rFonts w:ascii="Times New Roman" w:eastAsia="Times New Roman" w:hAnsi="Times New Roman"/>
      <w:b/>
      <w:bCs/>
      <w:color w:val="000000"/>
    </w:rPr>
  </w:style>
  <w:style w:type="paragraph" w:customStyle="1" w:styleId="issue-block">
    <w:name w:val="issue-block"/>
    <w:basedOn w:val="Normal"/>
    <w:rsid w:val="00B05E84"/>
    <w:pPr>
      <w:shd w:val="clear" w:color="auto" w:fill="8CACCC"/>
      <w:spacing w:before="100" w:beforeAutospacing="1" w:after="100" w:afterAutospacing="1"/>
    </w:pPr>
    <w:rPr>
      <w:rFonts w:ascii="Times New Roman" w:eastAsia="Times New Roman" w:hAnsi="Times New Roman"/>
    </w:rPr>
  </w:style>
  <w:style w:type="paragraph" w:customStyle="1" w:styleId="iss-dark-row">
    <w:name w:val="iss-dark-row"/>
    <w:basedOn w:val="Normal"/>
    <w:rsid w:val="00B05E84"/>
    <w:pPr>
      <w:shd w:val="clear" w:color="auto" w:fill="EFF1F3"/>
      <w:spacing w:before="100" w:beforeAutospacing="1" w:after="100" w:afterAutospacing="1"/>
    </w:pPr>
    <w:rPr>
      <w:rFonts w:ascii="Times New Roman" w:eastAsia="Times New Roman" w:hAnsi="Times New Roman"/>
    </w:rPr>
  </w:style>
  <w:style w:type="paragraph" w:customStyle="1" w:styleId="iss-light-row">
    <w:name w:val="iss-light-row"/>
    <w:basedOn w:val="Normal"/>
    <w:rsid w:val="00B05E84"/>
    <w:pPr>
      <w:shd w:val="clear" w:color="auto" w:fill="FFFFFF"/>
      <w:spacing w:before="100" w:beforeAutospacing="1" w:after="100" w:afterAutospacing="1"/>
    </w:pPr>
    <w:rPr>
      <w:rFonts w:ascii="Times New Roman" w:eastAsia="Times New Roman" w:hAnsi="Times New Roman"/>
    </w:rPr>
  </w:style>
  <w:style w:type="paragraph" w:customStyle="1" w:styleId="iss-cell">
    <w:name w:val="iss-cell"/>
    <w:basedOn w:val="Normal"/>
    <w:rsid w:val="00B05E84"/>
    <w:pPr>
      <w:spacing w:before="100" w:beforeAutospacing="1" w:after="100" w:afterAutospacing="1"/>
      <w:jc w:val="center"/>
    </w:pPr>
    <w:rPr>
      <w:rFonts w:ascii="Times New Roman" w:eastAsia="Times New Roman" w:hAnsi="Times New Roman"/>
    </w:rPr>
  </w:style>
  <w:style w:type="paragraph" w:customStyle="1" w:styleId="vol-cell">
    <w:name w:val="vol-cell"/>
    <w:basedOn w:val="Normal"/>
    <w:rsid w:val="00B05E84"/>
    <w:pPr>
      <w:spacing w:before="100" w:beforeAutospacing="1" w:after="100" w:afterAutospacing="1"/>
      <w:jc w:val="center"/>
    </w:pPr>
    <w:rPr>
      <w:rFonts w:ascii="Times New Roman" w:eastAsia="Times New Roman" w:hAnsi="Times New Roman"/>
    </w:rPr>
  </w:style>
  <w:style w:type="paragraph" w:customStyle="1" w:styleId="arc-issue">
    <w:name w:val="arc-issue"/>
    <w:basedOn w:val="Normal"/>
    <w:rsid w:val="00B05E84"/>
    <w:pPr>
      <w:spacing w:before="100" w:beforeAutospacing="1" w:after="100" w:afterAutospacing="1"/>
      <w:jc w:val="center"/>
    </w:pPr>
    <w:rPr>
      <w:rFonts w:ascii="Times New Roman" w:eastAsia="Times New Roman" w:hAnsi="Times New Roman"/>
      <w:color w:val="0055AA"/>
    </w:rPr>
  </w:style>
  <w:style w:type="paragraph" w:customStyle="1" w:styleId="large-thumb-canvas">
    <w:name w:val="large-thumb-canvas"/>
    <w:basedOn w:val="Normal"/>
    <w:rsid w:val="00B05E84"/>
    <w:pPr>
      <w:pBdr>
        <w:top w:val="single" w:sz="48" w:space="0" w:color="444444"/>
        <w:left w:val="single" w:sz="48" w:space="0" w:color="444444"/>
        <w:bottom w:val="single" w:sz="48" w:space="0" w:color="444444"/>
        <w:right w:val="single" w:sz="48" w:space="0" w:color="444444"/>
      </w:pBdr>
      <w:spacing w:before="170" w:after="170"/>
      <w:ind w:left="170" w:right="170"/>
    </w:pPr>
    <w:rPr>
      <w:rFonts w:ascii="Times New Roman" w:eastAsia="Times New Roman" w:hAnsi="Times New Roman"/>
      <w:vanish/>
      <w:color w:val="444444"/>
    </w:rPr>
  </w:style>
  <w:style w:type="paragraph" w:customStyle="1" w:styleId="co">
    <w:name w:val="co"/>
    <w:basedOn w:val="Normal"/>
    <w:rsid w:val="00B05E84"/>
    <w:pPr>
      <w:spacing w:before="100" w:beforeAutospacing="1" w:after="100" w:afterAutospacing="1"/>
    </w:pPr>
    <w:rPr>
      <w:rFonts w:ascii="Times New Roman" w:eastAsia="Times New Roman" w:hAnsi="Times New Roman"/>
      <w:vanish/>
    </w:rPr>
  </w:style>
  <w:style w:type="paragraph" w:customStyle="1" w:styleId="co-default">
    <w:name w:val="co-default"/>
    <w:basedOn w:val="Normal"/>
    <w:rsid w:val="00B05E84"/>
    <w:pPr>
      <w:pBdr>
        <w:top w:val="single" w:sz="48" w:space="0" w:color="444444"/>
        <w:left w:val="single" w:sz="48" w:space="0" w:color="444444"/>
        <w:bottom w:val="single" w:sz="48" w:space="0" w:color="444444"/>
        <w:right w:val="single" w:sz="48" w:space="0" w:color="444444"/>
      </w:pBdr>
      <w:spacing w:before="170" w:after="170"/>
      <w:ind w:left="170" w:right="170"/>
    </w:pPr>
    <w:rPr>
      <w:rFonts w:ascii="Times New Roman" w:eastAsia="Times New Roman" w:hAnsi="Times New Roman"/>
      <w:color w:val="444444"/>
    </w:rPr>
  </w:style>
  <w:style w:type="paragraph" w:customStyle="1" w:styleId="large-thumb-canvas-1">
    <w:name w:val="large-thumb-canvas-1"/>
    <w:basedOn w:val="Normal"/>
    <w:rsid w:val="00B05E84"/>
    <w:pPr>
      <w:shd w:val="clear" w:color="auto" w:fill="FFFFFF"/>
      <w:spacing w:before="100" w:beforeAutospacing="1" w:after="100" w:afterAutospacing="1"/>
    </w:pPr>
    <w:rPr>
      <w:rFonts w:ascii="Times New Roman" w:eastAsia="Times New Roman" w:hAnsi="Times New Roman"/>
    </w:rPr>
  </w:style>
  <w:style w:type="paragraph" w:customStyle="1" w:styleId="co-inner">
    <w:name w:val="co-inner"/>
    <w:basedOn w:val="Normal"/>
    <w:rsid w:val="00B05E84"/>
    <w:pPr>
      <w:shd w:val="clear" w:color="auto" w:fill="FFFFFF"/>
      <w:spacing w:before="100" w:beforeAutospacing="1" w:after="100" w:afterAutospacing="1"/>
    </w:pPr>
    <w:rPr>
      <w:rFonts w:ascii="Times New Roman" w:eastAsia="Times New Roman" w:hAnsi="Times New Roman"/>
    </w:rPr>
  </w:style>
  <w:style w:type="paragraph" w:customStyle="1" w:styleId="in-progress">
    <w:name w:val="in-progress"/>
    <w:basedOn w:val="Normal"/>
    <w:rsid w:val="00B05E84"/>
    <w:pPr>
      <w:pBdr>
        <w:top w:val="single" w:sz="6" w:space="0" w:color="C0C0C0"/>
        <w:left w:val="single" w:sz="6" w:space="0" w:color="C0C0C0"/>
        <w:bottom w:val="single" w:sz="6" w:space="0" w:color="C0C0C0"/>
        <w:right w:val="single" w:sz="6" w:space="0" w:color="C0C0C0"/>
      </w:pBdr>
      <w:shd w:val="clear" w:color="auto" w:fill="444444"/>
      <w:spacing w:before="30" w:after="30"/>
      <w:ind w:left="30" w:right="30"/>
    </w:pPr>
    <w:rPr>
      <w:rFonts w:ascii="Times New Roman" w:eastAsia="Times New Roman" w:hAnsi="Times New Roman"/>
    </w:rPr>
  </w:style>
  <w:style w:type="paragraph" w:customStyle="1" w:styleId="large-thumb">
    <w:name w:val="large-thumb"/>
    <w:basedOn w:val="Normal"/>
    <w:rsid w:val="00B05E84"/>
    <w:pPr>
      <w:pBdr>
        <w:top w:val="single" w:sz="6" w:space="0" w:color="444444"/>
        <w:left w:val="single" w:sz="6" w:space="0" w:color="444444"/>
        <w:bottom w:val="single" w:sz="6" w:space="0" w:color="444444"/>
        <w:right w:val="single" w:sz="6" w:space="0" w:color="444444"/>
      </w:pBdr>
      <w:spacing w:before="30" w:after="30"/>
      <w:ind w:left="30" w:right="30"/>
    </w:pPr>
    <w:rPr>
      <w:rFonts w:ascii="Times New Roman" w:eastAsia="Times New Roman" w:hAnsi="Times New Roman"/>
      <w:vanish/>
    </w:rPr>
  </w:style>
  <w:style w:type="paragraph" w:customStyle="1" w:styleId="small-thumb-canvas">
    <w:name w:val="small-thumb-canvas"/>
    <w:basedOn w:val="Normal"/>
    <w:rsid w:val="00B05E84"/>
    <w:pPr>
      <w:pBdr>
        <w:top w:val="single" w:sz="6" w:space="0" w:color="444444"/>
        <w:left w:val="single" w:sz="6" w:space="0" w:color="444444"/>
        <w:bottom w:val="single" w:sz="6" w:space="0" w:color="444444"/>
        <w:right w:val="single" w:sz="6" w:space="0" w:color="444444"/>
      </w:pBdr>
      <w:spacing w:before="100" w:beforeAutospacing="1" w:after="100" w:afterAutospacing="1"/>
    </w:pPr>
    <w:rPr>
      <w:rFonts w:ascii="Times New Roman" w:eastAsia="Times New Roman" w:hAnsi="Times New Roman"/>
    </w:rPr>
  </w:style>
  <w:style w:type="paragraph" w:customStyle="1" w:styleId="small-thumb">
    <w:name w:val="small-thumb"/>
    <w:basedOn w:val="Normal"/>
    <w:rsid w:val="00B05E84"/>
    <w:pPr>
      <w:pBdr>
        <w:top w:val="single" w:sz="6" w:space="0" w:color="444444"/>
        <w:left w:val="single" w:sz="6" w:space="0" w:color="444444"/>
        <w:bottom w:val="single" w:sz="6" w:space="0" w:color="444444"/>
        <w:right w:val="single" w:sz="6" w:space="0" w:color="444444"/>
      </w:pBdr>
      <w:spacing w:before="100" w:beforeAutospacing="1" w:after="100" w:afterAutospacing="1"/>
    </w:pPr>
    <w:rPr>
      <w:rFonts w:ascii="Times New Roman" w:eastAsia="Times New Roman" w:hAnsi="Times New Roman"/>
    </w:rPr>
  </w:style>
  <w:style w:type="paragraph" w:customStyle="1" w:styleId="figpopup-sensitive-area">
    <w:name w:val="figpopup-sensitive-area"/>
    <w:basedOn w:val="Normal"/>
    <w:rsid w:val="00B05E84"/>
    <w:pPr>
      <w:spacing w:before="100" w:beforeAutospacing="1" w:after="100" w:afterAutospacing="1"/>
    </w:pPr>
    <w:rPr>
      <w:rFonts w:ascii="Times New Roman" w:eastAsia="Times New Roman" w:hAnsi="Times New Roman"/>
    </w:rPr>
  </w:style>
  <w:style w:type="paragraph" w:customStyle="1" w:styleId="print-view">
    <w:name w:val="print-view"/>
    <w:basedOn w:val="Normal"/>
    <w:rsid w:val="00B05E84"/>
    <w:pPr>
      <w:spacing w:before="100" w:beforeAutospacing="1" w:after="100" w:afterAutospacing="1"/>
    </w:pPr>
    <w:rPr>
      <w:rFonts w:ascii="Times New Roman" w:eastAsia="Times New Roman" w:hAnsi="Times New Roman"/>
    </w:rPr>
  </w:style>
  <w:style w:type="paragraph" w:customStyle="1" w:styleId="ui-ncbimenulia">
    <w:name w:val="ui-ncbimenu&gt;li&gt;a"/>
    <w:basedOn w:val="Normal"/>
    <w:rsid w:val="00B05E84"/>
    <w:pPr>
      <w:spacing w:before="100" w:beforeAutospacing="1" w:after="100" w:afterAutospacing="1"/>
    </w:pPr>
    <w:rPr>
      <w:rFonts w:ascii="Times New Roman" w:eastAsia="Times New Roman" w:hAnsi="Times New Roman"/>
    </w:rPr>
  </w:style>
  <w:style w:type="paragraph" w:customStyle="1" w:styleId="ui-accordion-header">
    <w:name w:val="ui-accordion-header"/>
    <w:basedOn w:val="Normal"/>
    <w:rsid w:val="00B05E84"/>
    <w:pPr>
      <w:spacing w:before="100" w:beforeAutospacing="1" w:after="100" w:afterAutospacing="1"/>
    </w:pPr>
    <w:rPr>
      <w:rFonts w:ascii="Times New Roman" w:eastAsia="Times New Roman" w:hAnsi="Times New Roman"/>
    </w:rPr>
  </w:style>
  <w:style w:type="paragraph" w:customStyle="1" w:styleId="ui-accordion-li-fix">
    <w:name w:val="ui-accordion-li-fix"/>
    <w:basedOn w:val="Normal"/>
    <w:rsid w:val="00B05E84"/>
    <w:pPr>
      <w:spacing w:before="100" w:beforeAutospacing="1" w:after="100" w:afterAutospacing="1"/>
    </w:pPr>
    <w:rPr>
      <w:rFonts w:ascii="Times New Roman" w:eastAsia="Times New Roman" w:hAnsi="Times New Roman"/>
    </w:rPr>
  </w:style>
  <w:style w:type="paragraph" w:customStyle="1" w:styleId="ui-accordion-content">
    <w:name w:val="ui-accordion-content"/>
    <w:basedOn w:val="Normal"/>
    <w:rsid w:val="00B05E84"/>
    <w:pPr>
      <w:spacing w:before="100" w:beforeAutospacing="1" w:after="100" w:afterAutospacing="1"/>
    </w:pPr>
    <w:rPr>
      <w:rFonts w:ascii="Times New Roman" w:eastAsia="Times New Roman" w:hAnsi="Times New Roman"/>
    </w:rPr>
  </w:style>
  <w:style w:type="paragraph" w:customStyle="1" w:styleId="ui-accordion-content-active">
    <w:name w:val="ui-accordion-content-active"/>
    <w:basedOn w:val="Normal"/>
    <w:rsid w:val="00B05E84"/>
    <w:pPr>
      <w:spacing w:before="100" w:beforeAutospacing="1" w:after="100" w:afterAutospacing="1"/>
    </w:pPr>
    <w:rPr>
      <w:rFonts w:ascii="Times New Roman" w:eastAsia="Times New Roman" w:hAnsi="Times New Roman"/>
    </w:rPr>
  </w:style>
  <w:style w:type="paragraph" w:customStyle="1" w:styleId="ui-tabs-nav">
    <w:name w:val="ui-tabs-nav"/>
    <w:basedOn w:val="Normal"/>
    <w:rsid w:val="00B05E84"/>
    <w:pPr>
      <w:spacing w:before="100" w:beforeAutospacing="1" w:after="100" w:afterAutospacing="1"/>
    </w:pPr>
    <w:rPr>
      <w:rFonts w:ascii="Times New Roman" w:eastAsia="Times New Roman" w:hAnsi="Times New Roman"/>
    </w:rPr>
  </w:style>
  <w:style w:type="paragraph" w:customStyle="1" w:styleId="ui-tabs-panel">
    <w:name w:val="ui-tabs-panel"/>
    <w:basedOn w:val="Normal"/>
    <w:rsid w:val="00B05E84"/>
    <w:pPr>
      <w:spacing w:before="100" w:beforeAutospacing="1" w:after="100" w:afterAutospacing="1"/>
    </w:pPr>
    <w:rPr>
      <w:rFonts w:ascii="Times New Roman" w:eastAsia="Times New Roman" w:hAnsi="Times New Roman"/>
    </w:rPr>
  </w:style>
  <w:style w:type="paragraph" w:customStyle="1" w:styleId="ui-tabs-hide">
    <w:name w:val="ui-tabs-hide"/>
    <w:basedOn w:val="Normal"/>
    <w:rsid w:val="00B05E84"/>
    <w:pPr>
      <w:spacing w:before="100" w:beforeAutospacing="1" w:after="100" w:afterAutospacing="1"/>
    </w:pPr>
    <w:rPr>
      <w:rFonts w:ascii="Times New Roman" w:eastAsia="Times New Roman" w:hAnsi="Times New Roman"/>
    </w:rPr>
  </w:style>
  <w:style w:type="paragraph" w:customStyle="1" w:styleId="ui-dialog-title">
    <w:name w:val="ui-dialog-title"/>
    <w:basedOn w:val="Normal"/>
    <w:rsid w:val="00B05E84"/>
    <w:pPr>
      <w:spacing w:before="100" w:beforeAutospacing="1" w:after="100" w:afterAutospacing="1"/>
    </w:pPr>
    <w:rPr>
      <w:rFonts w:ascii="Times New Roman" w:eastAsia="Times New Roman" w:hAnsi="Times New Roman"/>
    </w:rPr>
  </w:style>
  <w:style w:type="paragraph" w:customStyle="1" w:styleId="ui-dialog-titlebar-close">
    <w:name w:val="ui-dialog-titlebar-close"/>
    <w:basedOn w:val="Normal"/>
    <w:rsid w:val="00B05E84"/>
    <w:pPr>
      <w:spacing w:before="100" w:beforeAutospacing="1" w:after="100" w:afterAutospacing="1"/>
    </w:pPr>
    <w:rPr>
      <w:rFonts w:ascii="Times New Roman" w:eastAsia="Times New Roman" w:hAnsi="Times New Roman"/>
    </w:rPr>
  </w:style>
  <w:style w:type="paragraph" w:customStyle="1" w:styleId="ui-dialog-content">
    <w:name w:val="ui-dialog-content"/>
    <w:basedOn w:val="Normal"/>
    <w:rsid w:val="00B05E84"/>
    <w:pPr>
      <w:spacing w:before="100" w:beforeAutospacing="1" w:after="100" w:afterAutospacing="1"/>
    </w:pPr>
    <w:rPr>
      <w:rFonts w:ascii="Times New Roman" w:eastAsia="Times New Roman" w:hAnsi="Times New Roman"/>
    </w:rPr>
  </w:style>
  <w:style w:type="paragraph" w:customStyle="1" w:styleId="ui-dialog-buttonpane">
    <w:name w:val="ui-dialog-buttonpane"/>
    <w:basedOn w:val="Normal"/>
    <w:rsid w:val="00B05E84"/>
    <w:pPr>
      <w:spacing w:before="100" w:beforeAutospacing="1" w:after="100" w:afterAutospacing="1"/>
    </w:pPr>
    <w:rPr>
      <w:rFonts w:ascii="Times New Roman" w:eastAsia="Times New Roman" w:hAnsi="Times New Roman"/>
    </w:rPr>
  </w:style>
  <w:style w:type="paragraph" w:customStyle="1" w:styleId="ui-ncbiautocomplete-link-pref-right">
    <w:name w:val="ui-ncbiautocomplete-link-pref-right"/>
    <w:basedOn w:val="Normal"/>
    <w:rsid w:val="00B05E84"/>
    <w:pPr>
      <w:spacing w:before="100" w:beforeAutospacing="1" w:after="100" w:afterAutospacing="1"/>
    </w:pPr>
    <w:rPr>
      <w:rFonts w:ascii="Times New Roman" w:eastAsia="Times New Roman" w:hAnsi="Times New Roman"/>
    </w:rPr>
  </w:style>
  <w:style w:type="paragraph" w:customStyle="1" w:styleId="ui-button-text">
    <w:name w:val="ui-button-text"/>
    <w:basedOn w:val="Normal"/>
    <w:rsid w:val="00B05E84"/>
    <w:pPr>
      <w:spacing w:before="100" w:beforeAutospacing="1" w:after="100" w:afterAutospacing="1"/>
    </w:pPr>
    <w:rPr>
      <w:rFonts w:ascii="Times New Roman" w:eastAsia="Times New Roman" w:hAnsi="Times New Roman"/>
    </w:rPr>
  </w:style>
  <w:style w:type="paragraph" w:customStyle="1" w:styleId="ui-button-icon-primary">
    <w:name w:val="ui-button-icon-primary"/>
    <w:basedOn w:val="Normal"/>
    <w:rsid w:val="00B05E84"/>
    <w:pPr>
      <w:spacing w:before="100" w:beforeAutospacing="1" w:after="100" w:afterAutospacing="1"/>
    </w:pPr>
    <w:rPr>
      <w:rFonts w:ascii="Times New Roman" w:eastAsia="Times New Roman" w:hAnsi="Times New Roman"/>
    </w:rPr>
  </w:style>
  <w:style w:type="paragraph" w:customStyle="1" w:styleId="ui-button-icon-secondary">
    <w:name w:val="ui-button-icon-secondary"/>
    <w:basedOn w:val="Normal"/>
    <w:rsid w:val="00B05E84"/>
    <w:pPr>
      <w:spacing w:before="100" w:beforeAutospacing="1" w:after="100" w:afterAutospacing="1"/>
    </w:pPr>
    <w:rPr>
      <w:rFonts w:ascii="Times New Roman" w:eastAsia="Times New Roman" w:hAnsi="Times New Roman"/>
    </w:rPr>
  </w:style>
  <w:style w:type="paragraph" w:customStyle="1" w:styleId="prev">
    <w:name w:val="prev"/>
    <w:basedOn w:val="Normal"/>
    <w:rsid w:val="00B05E84"/>
    <w:pPr>
      <w:spacing w:before="100" w:beforeAutospacing="1" w:after="100" w:afterAutospacing="1"/>
    </w:pPr>
    <w:rPr>
      <w:rFonts w:ascii="Times New Roman" w:eastAsia="Times New Roman" w:hAnsi="Times New Roman"/>
    </w:rPr>
  </w:style>
  <w:style w:type="paragraph" w:customStyle="1" w:styleId="next">
    <w:name w:val="next"/>
    <w:basedOn w:val="Normal"/>
    <w:rsid w:val="00B05E84"/>
    <w:pPr>
      <w:spacing w:before="100" w:beforeAutospacing="1" w:after="100" w:afterAutospacing="1"/>
    </w:pPr>
    <w:rPr>
      <w:rFonts w:ascii="Times New Roman" w:eastAsia="Times New Roman" w:hAnsi="Times New Roman"/>
    </w:rPr>
  </w:style>
  <w:style w:type="paragraph" w:customStyle="1" w:styleId="ui-ncbigrid-select-row-count">
    <w:name w:val="ui-ncbigrid-select-row-count"/>
    <w:basedOn w:val="Normal"/>
    <w:rsid w:val="00B05E84"/>
    <w:pPr>
      <w:spacing w:before="100" w:beforeAutospacing="1" w:after="100" w:afterAutospacing="1"/>
    </w:pPr>
    <w:rPr>
      <w:rFonts w:ascii="Times New Roman" w:eastAsia="Times New Roman" w:hAnsi="Times New Roman"/>
    </w:rPr>
  </w:style>
  <w:style w:type="paragraph" w:customStyle="1" w:styleId="ui-ncbibasicmenulia">
    <w:name w:val="ui-ncbibasicmenu&gt;li&gt;a"/>
    <w:basedOn w:val="Normal"/>
    <w:rsid w:val="00B05E84"/>
    <w:pPr>
      <w:spacing w:before="100" w:beforeAutospacing="1" w:after="100" w:afterAutospacing="1"/>
    </w:pPr>
    <w:rPr>
      <w:rFonts w:ascii="Times New Roman" w:eastAsia="Times New Roman" w:hAnsi="Times New Roman"/>
    </w:rPr>
  </w:style>
  <w:style w:type="paragraph" w:customStyle="1" w:styleId="ui-ncbimenu-item-leaf">
    <w:name w:val="ui-ncbimenu-item-leaf"/>
    <w:basedOn w:val="Normal"/>
    <w:rsid w:val="00B05E84"/>
    <w:pPr>
      <w:spacing w:before="100" w:beforeAutospacing="1" w:after="100" w:afterAutospacing="1"/>
    </w:pPr>
    <w:rPr>
      <w:rFonts w:ascii="Times New Roman" w:eastAsia="Times New Roman" w:hAnsi="Times New Roman"/>
    </w:rPr>
  </w:style>
  <w:style w:type="paragraph" w:customStyle="1" w:styleId="brieflinkpop">
    <w:name w:val="brieflinkpop"/>
    <w:basedOn w:val="Normal"/>
    <w:rsid w:val="00B05E84"/>
    <w:pPr>
      <w:spacing w:before="100" w:beforeAutospacing="1" w:after="100" w:afterAutospacing="1"/>
    </w:pPr>
    <w:rPr>
      <w:rFonts w:ascii="Times New Roman" w:eastAsia="Times New Roman" w:hAnsi="Times New Roman"/>
    </w:rPr>
  </w:style>
  <w:style w:type="paragraph" w:customStyle="1" w:styleId="star">
    <w:name w:val="star"/>
    <w:basedOn w:val="Normal"/>
    <w:rsid w:val="00B05E84"/>
    <w:pPr>
      <w:spacing w:before="100" w:beforeAutospacing="1" w:after="100" w:afterAutospacing="1"/>
    </w:pPr>
    <w:rPr>
      <w:rFonts w:ascii="Times New Roman" w:eastAsia="Times New Roman" w:hAnsi="Times New Roman"/>
    </w:rPr>
  </w:style>
  <w:style w:type="paragraph" w:customStyle="1" w:styleId="jig-ncbisetswitch">
    <w:name w:val="jig-ncbisetswitch"/>
    <w:basedOn w:val="Normal"/>
    <w:rsid w:val="00B05E84"/>
    <w:pPr>
      <w:spacing w:before="100" w:beforeAutospacing="1" w:after="100" w:afterAutospacing="1"/>
    </w:pPr>
    <w:rPr>
      <w:rFonts w:ascii="Times New Roman" w:eastAsia="Times New Roman" w:hAnsi="Times New Roman"/>
    </w:rPr>
  </w:style>
  <w:style w:type="paragraph" w:customStyle="1" w:styleId="ui-ncbisetswitch-button">
    <w:name w:val="ui-ncbisetswitch-button"/>
    <w:basedOn w:val="Normal"/>
    <w:rsid w:val="00B05E84"/>
    <w:pPr>
      <w:spacing w:before="100" w:beforeAutospacing="1" w:after="100" w:afterAutospacing="1"/>
    </w:pPr>
    <w:rPr>
      <w:rFonts w:ascii="Times New Roman" w:eastAsia="Times New Roman" w:hAnsi="Times New Roman"/>
    </w:rPr>
  </w:style>
  <w:style w:type="paragraph" w:customStyle="1" w:styleId="ui-ncbisetswitch-options">
    <w:name w:val="ui-ncbisetswitch-options"/>
    <w:basedOn w:val="Normal"/>
    <w:rsid w:val="00B05E84"/>
    <w:pPr>
      <w:spacing w:before="100" w:beforeAutospacing="1" w:after="100" w:afterAutospacing="1"/>
    </w:pPr>
    <w:rPr>
      <w:rFonts w:ascii="Times New Roman" w:eastAsia="Times New Roman" w:hAnsi="Times New Roman"/>
    </w:rPr>
  </w:style>
  <w:style w:type="paragraph" w:customStyle="1" w:styleId="ui-datepicker-header">
    <w:name w:val="ui-datepicker-header"/>
    <w:basedOn w:val="Normal"/>
    <w:rsid w:val="00B05E84"/>
    <w:pPr>
      <w:spacing w:before="100" w:beforeAutospacing="1" w:after="100" w:afterAutospacing="1"/>
    </w:pPr>
    <w:rPr>
      <w:rFonts w:ascii="Times New Roman" w:eastAsia="Times New Roman" w:hAnsi="Times New Roman"/>
    </w:rPr>
  </w:style>
  <w:style w:type="paragraph" w:customStyle="1" w:styleId="ui-datepicker-prev">
    <w:name w:val="ui-datepicker-prev"/>
    <w:basedOn w:val="Normal"/>
    <w:rsid w:val="00B05E84"/>
    <w:pPr>
      <w:spacing w:before="100" w:beforeAutospacing="1" w:after="100" w:afterAutospacing="1"/>
    </w:pPr>
    <w:rPr>
      <w:rFonts w:ascii="Times New Roman" w:eastAsia="Times New Roman" w:hAnsi="Times New Roman"/>
    </w:rPr>
  </w:style>
  <w:style w:type="paragraph" w:customStyle="1" w:styleId="ui-datepicker-next">
    <w:name w:val="ui-datepicker-next"/>
    <w:basedOn w:val="Normal"/>
    <w:rsid w:val="00B05E84"/>
    <w:pPr>
      <w:spacing w:before="100" w:beforeAutospacing="1" w:after="100" w:afterAutospacing="1"/>
    </w:pPr>
    <w:rPr>
      <w:rFonts w:ascii="Times New Roman" w:eastAsia="Times New Roman" w:hAnsi="Times New Roman"/>
    </w:rPr>
  </w:style>
  <w:style w:type="paragraph" w:customStyle="1" w:styleId="ui-datepicker-title">
    <w:name w:val="ui-datepicker-title"/>
    <w:basedOn w:val="Normal"/>
    <w:rsid w:val="00B05E84"/>
    <w:pPr>
      <w:spacing w:before="100" w:beforeAutospacing="1" w:after="100" w:afterAutospacing="1"/>
    </w:pPr>
    <w:rPr>
      <w:rFonts w:ascii="Times New Roman" w:eastAsia="Times New Roman" w:hAnsi="Times New Roman"/>
    </w:rPr>
  </w:style>
  <w:style w:type="paragraph" w:customStyle="1" w:styleId="ui-datepicker-buttonpane">
    <w:name w:val="ui-datepicker-buttonpane"/>
    <w:basedOn w:val="Normal"/>
    <w:rsid w:val="00B05E84"/>
    <w:pPr>
      <w:spacing w:before="100" w:beforeAutospacing="1" w:after="100" w:afterAutospacing="1"/>
    </w:pPr>
    <w:rPr>
      <w:rFonts w:ascii="Times New Roman" w:eastAsia="Times New Roman" w:hAnsi="Times New Roman"/>
    </w:rPr>
  </w:style>
  <w:style w:type="paragraph" w:customStyle="1" w:styleId="ui-datepicker-group">
    <w:name w:val="ui-datepicker-group"/>
    <w:basedOn w:val="Normal"/>
    <w:rsid w:val="00B05E84"/>
    <w:pPr>
      <w:spacing w:before="100" w:beforeAutospacing="1" w:after="100" w:afterAutospacing="1"/>
    </w:pPr>
    <w:rPr>
      <w:rFonts w:ascii="Times New Roman" w:eastAsia="Times New Roman" w:hAnsi="Times New Roman"/>
    </w:rPr>
  </w:style>
  <w:style w:type="paragraph" w:customStyle="1" w:styleId="ui-slider-handle">
    <w:name w:val="ui-slider-handle"/>
    <w:basedOn w:val="Normal"/>
    <w:rsid w:val="00B05E84"/>
    <w:pPr>
      <w:spacing w:before="100" w:beforeAutospacing="1" w:after="100" w:afterAutospacing="1"/>
    </w:pPr>
    <w:rPr>
      <w:rFonts w:ascii="Times New Roman" w:eastAsia="Times New Roman" w:hAnsi="Times New Roman"/>
    </w:rPr>
  </w:style>
  <w:style w:type="paragraph" w:customStyle="1" w:styleId="ui-slider-range">
    <w:name w:val="ui-slider-range"/>
    <w:basedOn w:val="Normal"/>
    <w:rsid w:val="00B05E84"/>
    <w:pPr>
      <w:spacing w:before="100" w:beforeAutospacing="1" w:after="100" w:afterAutospacing="1"/>
    </w:pPr>
    <w:rPr>
      <w:rFonts w:ascii="Times New Roman" w:eastAsia="Times New Roman" w:hAnsi="Times New Roman"/>
    </w:rPr>
  </w:style>
  <w:style w:type="paragraph" w:customStyle="1" w:styleId="boxed-text-box">
    <w:name w:val="boxed-text-box"/>
    <w:basedOn w:val="Normal"/>
    <w:rsid w:val="00B05E84"/>
    <w:pPr>
      <w:spacing w:before="100" w:beforeAutospacing="1" w:after="100" w:afterAutospacing="1"/>
    </w:pPr>
    <w:rPr>
      <w:rFonts w:ascii="Times New Roman" w:eastAsia="Times New Roman" w:hAnsi="Times New Roman"/>
    </w:rPr>
  </w:style>
  <w:style w:type="paragraph" w:customStyle="1" w:styleId="figpopup">
    <w:name w:val="figpopup"/>
    <w:basedOn w:val="Normal"/>
    <w:rsid w:val="00B05E84"/>
    <w:pPr>
      <w:spacing w:before="100" w:beforeAutospacing="1" w:after="100" w:afterAutospacing="1"/>
    </w:pPr>
    <w:rPr>
      <w:rFonts w:ascii="Times New Roman" w:eastAsia="Times New Roman" w:hAnsi="Times New Roman"/>
    </w:rPr>
  </w:style>
  <w:style w:type="paragraph" w:customStyle="1" w:styleId="button">
    <w:name w:val="button"/>
    <w:basedOn w:val="Normal"/>
    <w:rsid w:val="00B05E84"/>
    <w:pPr>
      <w:spacing w:before="100" w:beforeAutospacing="1" w:after="100" w:afterAutospacing="1"/>
    </w:pPr>
    <w:rPr>
      <w:rFonts w:ascii="Times New Roman" w:eastAsia="Times New Roman" w:hAnsi="Times New Roman"/>
    </w:rPr>
  </w:style>
  <w:style w:type="paragraph" w:customStyle="1" w:styleId="retraction">
    <w:name w:val="retraction"/>
    <w:basedOn w:val="Normal"/>
    <w:rsid w:val="00B05E84"/>
    <w:pPr>
      <w:spacing w:before="100" w:beforeAutospacing="1" w:after="100" w:afterAutospacing="1"/>
    </w:pPr>
    <w:rPr>
      <w:rFonts w:ascii="Times New Roman" w:eastAsia="Times New Roman" w:hAnsi="Times New Roman"/>
    </w:rPr>
  </w:style>
  <w:style w:type="paragraph" w:customStyle="1" w:styleId="pbody">
    <w:name w:val="pbody"/>
    <w:basedOn w:val="Normal"/>
    <w:rsid w:val="00B05E84"/>
    <w:pPr>
      <w:spacing w:before="100" w:beforeAutospacing="1" w:after="100" w:afterAutospacing="1"/>
    </w:pPr>
    <w:rPr>
      <w:rFonts w:ascii="Times New Roman" w:eastAsia="Times New Roman" w:hAnsi="Times New Roman"/>
    </w:rPr>
  </w:style>
  <w:style w:type="paragraph" w:customStyle="1" w:styleId="page-box">
    <w:name w:val="page-box"/>
    <w:basedOn w:val="Normal"/>
    <w:rsid w:val="00B05E84"/>
    <w:pPr>
      <w:spacing w:before="100" w:beforeAutospacing="1" w:after="100" w:afterAutospacing="1"/>
    </w:pPr>
    <w:rPr>
      <w:rFonts w:ascii="Times New Roman" w:eastAsia="Times New Roman" w:hAnsi="Times New Roman"/>
    </w:rPr>
  </w:style>
  <w:style w:type="paragraph" w:customStyle="1" w:styleId="page-box-wide">
    <w:name w:val="page-box-wide"/>
    <w:basedOn w:val="Normal"/>
    <w:rsid w:val="00B05E84"/>
    <w:pPr>
      <w:spacing w:before="100" w:beforeAutospacing="1" w:after="100" w:afterAutospacing="1"/>
    </w:pPr>
    <w:rPr>
      <w:rFonts w:ascii="Times New Roman" w:eastAsia="Times New Roman" w:hAnsi="Times New Roman"/>
    </w:rPr>
  </w:style>
  <w:style w:type="paragraph" w:customStyle="1" w:styleId="nomaxwidth">
    <w:name w:val="no_max_width"/>
    <w:basedOn w:val="Normal"/>
    <w:rsid w:val="00B05E84"/>
    <w:pPr>
      <w:spacing w:before="100" w:beforeAutospacing="1" w:after="100" w:afterAutospacing="1"/>
    </w:pPr>
    <w:rPr>
      <w:rFonts w:ascii="Times New Roman" w:eastAsia="Times New Roman" w:hAnsi="Times New Roman"/>
    </w:rPr>
  </w:style>
  <w:style w:type="paragraph" w:customStyle="1" w:styleId="f">
    <w:name w:val="f"/>
    <w:basedOn w:val="Normal"/>
    <w:rsid w:val="00B05E84"/>
    <w:pPr>
      <w:spacing w:before="100" w:beforeAutospacing="1" w:after="100" w:afterAutospacing="1"/>
    </w:pPr>
    <w:rPr>
      <w:rFonts w:ascii="Times New Roman" w:eastAsia="Times New Roman" w:hAnsi="Times New Roman"/>
    </w:rPr>
  </w:style>
  <w:style w:type="paragraph" w:customStyle="1" w:styleId="l">
    <w:name w:val="l"/>
    <w:basedOn w:val="Normal"/>
    <w:rsid w:val="00B05E84"/>
    <w:pPr>
      <w:spacing w:before="100" w:beforeAutospacing="1" w:after="100" w:afterAutospacing="1"/>
    </w:pPr>
    <w:rPr>
      <w:rFonts w:ascii="Times New Roman" w:eastAsia="Times New Roman" w:hAnsi="Times New Roman"/>
    </w:rPr>
  </w:style>
  <w:style w:type="paragraph" w:customStyle="1" w:styleId="ui-ncbibutton-submit">
    <w:name w:val="ui-ncbibutton-submit"/>
    <w:basedOn w:val="Normal"/>
    <w:rsid w:val="00B05E84"/>
    <w:pPr>
      <w:spacing w:before="100" w:beforeAutospacing="1" w:after="100" w:afterAutospacing="1"/>
    </w:pPr>
    <w:rPr>
      <w:rFonts w:ascii="Times New Roman" w:eastAsia="Times New Roman" w:hAnsi="Times New Roman"/>
    </w:rPr>
  </w:style>
  <w:style w:type="paragraph" w:customStyle="1" w:styleId="ui-ncbibutton-cancel">
    <w:name w:val="ui-ncbibutton-cancel"/>
    <w:basedOn w:val="Normal"/>
    <w:rsid w:val="00B05E84"/>
    <w:pPr>
      <w:spacing w:before="100" w:beforeAutospacing="1" w:after="100" w:afterAutospacing="1"/>
    </w:pPr>
    <w:rPr>
      <w:rFonts w:ascii="Times New Roman" w:eastAsia="Times New Roman" w:hAnsi="Times New Roman"/>
    </w:rPr>
  </w:style>
  <w:style w:type="paragraph" w:customStyle="1" w:styleId="ui-ncbimenu-item-leafa">
    <w:name w:val="ui-ncbimenu-item-leaf&gt;a"/>
    <w:basedOn w:val="Normal"/>
    <w:rsid w:val="00B05E84"/>
    <w:pPr>
      <w:spacing w:before="100" w:beforeAutospacing="1" w:after="100" w:afterAutospacing="1"/>
    </w:pPr>
    <w:rPr>
      <w:rFonts w:ascii="Times New Roman" w:eastAsia="Times New Roman" w:hAnsi="Times New Roman"/>
    </w:rPr>
  </w:style>
  <w:style w:type="paragraph" w:customStyle="1" w:styleId="ltd-hover">
    <w:name w:val="ltd-hover"/>
    <w:basedOn w:val="Normal"/>
    <w:rsid w:val="00B05E84"/>
    <w:pPr>
      <w:spacing w:before="100" w:beforeAutospacing="1" w:after="100" w:afterAutospacing="1"/>
    </w:pPr>
    <w:rPr>
      <w:rFonts w:ascii="Times New Roman" w:eastAsia="Times New Roman" w:hAnsi="Times New Roman"/>
    </w:rPr>
  </w:style>
  <w:style w:type="paragraph" w:customStyle="1" w:styleId="content">
    <w:name w:val="content"/>
    <w:basedOn w:val="Normal"/>
    <w:rsid w:val="00B05E84"/>
    <w:pPr>
      <w:spacing w:before="100" w:beforeAutospacing="1" w:after="100" w:afterAutospacing="1"/>
    </w:pPr>
    <w:rPr>
      <w:rFonts w:ascii="Times New Roman" w:eastAsia="Times New Roman" w:hAnsi="Times New Roman"/>
    </w:rPr>
  </w:style>
  <w:style w:type="paragraph" w:customStyle="1" w:styleId="onelinesource">
    <w:name w:val="one_line_source"/>
    <w:basedOn w:val="Normal"/>
    <w:rsid w:val="00B05E84"/>
    <w:pPr>
      <w:spacing w:before="100" w:beforeAutospacing="1" w:after="100" w:afterAutospacing="1"/>
    </w:pPr>
    <w:rPr>
      <w:rFonts w:ascii="Times New Roman" w:eastAsia="Times New Roman" w:hAnsi="Times New Roman"/>
    </w:rPr>
  </w:style>
  <w:style w:type="paragraph" w:customStyle="1" w:styleId="tertiary">
    <w:name w:val="tertiary"/>
    <w:basedOn w:val="Normal"/>
    <w:rsid w:val="00B05E84"/>
    <w:pPr>
      <w:spacing w:before="100" w:beforeAutospacing="1" w:after="100" w:afterAutospacing="1"/>
    </w:pPr>
    <w:rPr>
      <w:rFonts w:ascii="Times New Roman" w:eastAsia="Times New Roman" w:hAnsi="Times New Roman"/>
    </w:rPr>
  </w:style>
  <w:style w:type="character" w:customStyle="1" w:styleId="other-issues">
    <w:name w:val="other-issues"/>
    <w:basedOn w:val="DefaultParagraphFont"/>
    <w:rsid w:val="00B05E84"/>
  </w:style>
  <w:style w:type="character" w:customStyle="1" w:styleId="underline">
    <w:name w:val="underline"/>
    <w:basedOn w:val="DefaultParagraphFont"/>
    <w:rsid w:val="00B05E84"/>
  </w:style>
  <w:style w:type="character" w:customStyle="1" w:styleId="double-underline">
    <w:name w:val="double-underline"/>
    <w:basedOn w:val="DefaultParagraphFont"/>
    <w:rsid w:val="00B05E84"/>
  </w:style>
  <w:style w:type="character" w:customStyle="1" w:styleId="bold-double-underline">
    <w:name w:val="bold-double-underline"/>
    <w:basedOn w:val="DefaultParagraphFont"/>
    <w:rsid w:val="00B05E84"/>
  </w:style>
  <w:style w:type="character" w:customStyle="1" w:styleId="pagelink">
    <w:name w:val="page_link"/>
    <w:basedOn w:val="DefaultParagraphFont"/>
    <w:rsid w:val="00B05E84"/>
  </w:style>
  <w:style w:type="character" w:customStyle="1" w:styleId="tree-parent">
    <w:name w:val="tree-parent"/>
    <w:basedOn w:val="DefaultParagraphFont"/>
    <w:rsid w:val="00B05E84"/>
  </w:style>
  <w:style w:type="character" w:customStyle="1" w:styleId="ui-icon-plus-minus-big">
    <w:name w:val="ui-icon-plus-minus-big"/>
    <w:basedOn w:val="DefaultParagraphFont"/>
    <w:rsid w:val="00B05E84"/>
  </w:style>
  <w:style w:type="character" w:customStyle="1" w:styleId="ui-icon-plus-minus-big-open">
    <w:name w:val="ui-icon-plus-minus-big-open"/>
    <w:basedOn w:val="DefaultParagraphFont"/>
    <w:rsid w:val="00B05E84"/>
  </w:style>
  <w:style w:type="character" w:customStyle="1" w:styleId="ui-icon1">
    <w:name w:val="ui-icon1"/>
    <w:basedOn w:val="DefaultParagraphFont"/>
    <w:rsid w:val="00B05E84"/>
    <w:rPr>
      <w:vanish w:val="0"/>
      <w:webHidden w:val="0"/>
      <w:specVanish w:val="0"/>
    </w:rPr>
  </w:style>
  <w:style w:type="character" w:customStyle="1" w:styleId="ui-state-hover1">
    <w:name w:val="ui-state-hover1"/>
    <w:basedOn w:val="DefaultParagraphFont"/>
    <w:rsid w:val="00B05E84"/>
    <w:rPr>
      <w:b w:val="0"/>
      <w:bCs w:val="0"/>
      <w:color w:val="212121"/>
      <w:bdr w:val="single" w:sz="6" w:space="0" w:color="999999" w:frame="1"/>
      <w:shd w:val="clear" w:color="auto" w:fill="DADADA"/>
    </w:rPr>
  </w:style>
  <w:style w:type="character" w:customStyle="1" w:styleId="collapsabletbodyicon">
    <w:name w:val="collapsabletbodyicon"/>
    <w:basedOn w:val="DefaultParagraphFont"/>
    <w:rsid w:val="00B05E84"/>
  </w:style>
  <w:style w:type="paragraph" w:customStyle="1" w:styleId="ui-state-default1">
    <w:name w:val="ui-state-default1"/>
    <w:basedOn w:val="Normal"/>
    <w:rsid w:val="00B05E84"/>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rFonts w:ascii="Times New Roman" w:eastAsia="Times New Roman" w:hAnsi="Times New Roman"/>
      <w:color w:val="555555"/>
    </w:rPr>
  </w:style>
  <w:style w:type="paragraph" w:customStyle="1" w:styleId="ui-state-hover2">
    <w:name w:val="ui-state-hover2"/>
    <w:basedOn w:val="Normal"/>
    <w:rsid w:val="00B05E84"/>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rFonts w:ascii="Times New Roman" w:eastAsia="Times New Roman" w:hAnsi="Times New Roman"/>
      <w:color w:val="212121"/>
    </w:rPr>
  </w:style>
  <w:style w:type="paragraph" w:customStyle="1" w:styleId="ui-state-focus1">
    <w:name w:val="ui-state-focus1"/>
    <w:basedOn w:val="Normal"/>
    <w:rsid w:val="00B05E84"/>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rFonts w:ascii="Times New Roman" w:eastAsia="Times New Roman" w:hAnsi="Times New Roman"/>
      <w:color w:val="212121"/>
    </w:rPr>
  </w:style>
  <w:style w:type="paragraph" w:customStyle="1" w:styleId="ui-state-active1">
    <w:name w:val="ui-state-active1"/>
    <w:basedOn w:val="Normal"/>
    <w:rsid w:val="00B05E84"/>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rFonts w:ascii="Times New Roman" w:eastAsia="Times New Roman" w:hAnsi="Times New Roman"/>
      <w:color w:val="212121"/>
    </w:rPr>
  </w:style>
  <w:style w:type="paragraph" w:customStyle="1" w:styleId="ui-state-highlight1">
    <w:name w:val="ui-state-highlight1"/>
    <w:basedOn w:val="Normal"/>
    <w:rsid w:val="00B05E84"/>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rFonts w:ascii="Times New Roman" w:eastAsia="Times New Roman" w:hAnsi="Times New Roman"/>
      <w:color w:val="363636"/>
    </w:rPr>
  </w:style>
  <w:style w:type="paragraph" w:customStyle="1" w:styleId="ui-state-error1">
    <w:name w:val="ui-state-error1"/>
    <w:basedOn w:val="Normal"/>
    <w:rsid w:val="00B05E84"/>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rFonts w:ascii="Times New Roman" w:eastAsia="Times New Roman" w:hAnsi="Times New Roman"/>
      <w:color w:val="CD0A0A"/>
    </w:rPr>
  </w:style>
  <w:style w:type="paragraph" w:customStyle="1" w:styleId="ui-state-error-text1">
    <w:name w:val="ui-state-error-text1"/>
    <w:basedOn w:val="Normal"/>
    <w:rsid w:val="00B05E84"/>
    <w:pPr>
      <w:spacing w:before="100" w:beforeAutospacing="1" w:after="100" w:afterAutospacing="1"/>
    </w:pPr>
    <w:rPr>
      <w:rFonts w:ascii="Times New Roman" w:eastAsia="Times New Roman" w:hAnsi="Times New Roman"/>
      <w:color w:val="CD0A0A"/>
    </w:rPr>
  </w:style>
  <w:style w:type="paragraph" w:customStyle="1" w:styleId="ui-priority-primary1">
    <w:name w:val="ui-priority-primary1"/>
    <w:basedOn w:val="Normal"/>
    <w:rsid w:val="00B05E84"/>
    <w:pPr>
      <w:spacing w:before="100" w:beforeAutospacing="1" w:after="100" w:afterAutospacing="1"/>
    </w:pPr>
    <w:rPr>
      <w:rFonts w:ascii="Times New Roman" w:eastAsia="Times New Roman" w:hAnsi="Times New Roman"/>
      <w:b/>
      <w:bCs/>
    </w:rPr>
  </w:style>
  <w:style w:type="paragraph" w:customStyle="1" w:styleId="ui-priority-secondary1">
    <w:name w:val="ui-priority-secondary1"/>
    <w:basedOn w:val="Normal"/>
    <w:rsid w:val="00B05E84"/>
    <w:pPr>
      <w:spacing w:before="100" w:beforeAutospacing="1" w:after="100" w:afterAutospacing="1"/>
    </w:pPr>
    <w:rPr>
      <w:rFonts w:ascii="Times New Roman" w:eastAsia="Times New Roman" w:hAnsi="Times New Roman"/>
    </w:rPr>
  </w:style>
  <w:style w:type="paragraph" w:customStyle="1" w:styleId="ui-state-disabled1">
    <w:name w:val="ui-state-disabled1"/>
    <w:basedOn w:val="Normal"/>
    <w:rsid w:val="00B05E84"/>
    <w:pPr>
      <w:spacing w:before="100" w:beforeAutospacing="1" w:after="100" w:afterAutospacing="1"/>
    </w:pPr>
    <w:rPr>
      <w:rFonts w:ascii="Times New Roman" w:eastAsia="Times New Roman" w:hAnsi="Times New Roman"/>
    </w:rPr>
  </w:style>
  <w:style w:type="paragraph" w:customStyle="1" w:styleId="ui-icon2">
    <w:name w:val="ui-icon2"/>
    <w:basedOn w:val="Normal"/>
    <w:rsid w:val="00B05E84"/>
    <w:pPr>
      <w:spacing w:before="100" w:beforeAutospacing="1" w:after="100" w:afterAutospacing="1"/>
      <w:ind w:firstLine="7343"/>
    </w:pPr>
    <w:rPr>
      <w:rFonts w:ascii="Times New Roman" w:eastAsia="Times New Roman" w:hAnsi="Times New Roman"/>
    </w:rPr>
  </w:style>
  <w:style w:type="paragraph" w:customStyle="1" w:styleId="ui-icon3">
    <w:name w:val="ui-icon3"/>
    <w:basedOn w:val="Normal"/>
    <w:rsid w:val="00B05E84"/>
    <w:pPr>
      <w:spacing w:before="100" w:beforeAutospacing="1" w:after="100" w:afterAutospacing="1"/>
      <w:ind w:firstLine="7343"/>
    </w:pPr>
    <w:rPr>
      <w:rFonts w:ascii="Times New Roman" w:eastAsia="Times New Roman" w:hAnsi="Times New Roman"/>
    </w:rPr>
  </w:style>
  <w:style w:type="paragraph" w:customStyle="1" w:styleId="ui-icon4">
    <w:name w:val="ui-icon4"/>
    <w:basedOn w:val="Normal"/>
    <w:rsid w:val="00B05E84"/>
    <w:pPr>
      <w:spacing w:before="100" w:beforeAutospacing="1" w:after="100" w:afterAutospacing="1"/>
      <w:ind w:firstLine="7343"/>
    </w:pPr>
    <w:rPr>
      <w:rFonts w:ascii="Times New Roman" w:eastAsia="Times New Roman" w:hAnsi="Times New Roman"/>
    </w:rPr>
  </w:style>
  <w:style w:type="paragraph" w:customStyle="1" w:styleId="ui-icon5">
    <w:name w:val="ui-icon5"/>
    <w:basedOn w:val="Normal"/>
    <w:rsid w:val="00B05E84"/>
    <w:pPr>
      <w:spacing w:before="100" w:beforeAutospacing="1" w:after="100" w:afterAutospacing="1"/>
      <w:ind w:firstLine="7343"/>
    </w:pPr>
    <w:rPr>
      <w:rFonts w:ascii="Times New Roman" w:eastAsia="Times New Roman" w:hAnsi="Times New Roman"/>
    </w:rPr>
  </w:style>
  <w:style w:type="paragraph" w:customStyle="1" w:styleId="ui-icon6">
    <w:name w:val="ui-icon6"/>
    <w:basedOn w:val="Normal"/>
    <w:rsid w:val="00B05E84"/>
    <w:pPr>
      <w:spacing w:before="100" w:beforeAutospacing="1" w:after="100" w:afterAutospacing="1"/>
      <w:ind w:firstLine="7343"/>
    </w:pPr>
    <w:rPr>
      <w:rFonts w:ascii="Times New Roman" w:eastAsia="Times New Roman" w:hAnsi="Times New Roman"/>
    </w:rPr>
  </w:style>
  <w:style w:type="paragraph" w:customStyle="1" w:styleId="ui-icon7">
    <w:name w:val="ui-icon7"/>
    <w:basedOn w:val="Normal"/>
    <w:rsid w:val="00B05E84"/>
    <w:pPr>
      <w:spacing w:before="100" w:beforeAutospacing="1" w:after="100" w:afterAutospacing="1"/>
      <w:ind w:firstLine="7343"/>
    </w:pPr>
    <w:rPr>
      <w:rFonts w:ascii="Times New Roman" w:eastAsia="Times New Roman" w:hAnsi="Times New Roman"/>
    </w:rPr>
  </w:style>
  <w:style w:type="paragraph" w:customStyle="1" w:styleId="ui-icon8">
    <w:name w:val="ui-icon8"/>
    <w:basedOn w:val="Normal"/>
    <w:rsid w:val="00B05E84"/>
    <w:pPr>
      <w:spacing w:before="100" w:beforeAutospacing="1" w:after="100" w:afterAutospacing="1"/>
      <w:ind w:firstLine="7343"/>
    </w:pPr>
    <w:rPr>
      <w:rFonts w:ascii="Times New Roman" w:eastAsia="Times New Roman" w:hAnsi="Times New Roman"/>
    </w:rPr>
  </w:style>
  <w:style w:type="paragraph" w:customStyle="1" w:styleId="ui-icon9">
    <w:name w:val="ui-icon9"/>
    <w:basedOn w:val="Normal"/>
    <w:rsid w:val="00B05E84"/>
    <w:pPr>
      <w:spacing w:before="100" w:beforeAutospacing="1" w:after="100" w:afterAutospacing="1"/>
      <w:ind w:firstLine="7343"/>
    </w:pPr>
    <w:rPr>
      <w:rFonts w:ascii="Times New Roman" w:eastAsia="Times New Roman" w:hAnsi="Times New Roman"/>
    </w:rPr>
  </w:style>
  <w:style w:type="paragraph" w:customStyle="1" w:styleId="ui-icon10">
    <w:name w:val="ui-icon10"/>
    <w:basedOn w:val="Normal"/>
    <w:rsid w:val="00B05E84"/>
    <w:pPr>
      <w:spacing w:before="100" w:beforeAutospacing="1" w:after="100" w:afterAutospacing="1"/>
      <w:ind w:firstLine="7343"/>
    </w:pPr>
    <w:rPr>
      <w:rFonts w:ascii="Times New Roman" w:eastAsia="Times New Roman" w:hAnsi="Times New Roman"/>
    </w:rPr>
  </w:style>
  <w:style w:type="paragraph" w:customStyle="1" w:styleId="ui-accordion-header1">
    <w:name w:val="ui-accordion-header1"/>
    <w:basedOn w:val="Normal"/>
    <w:rsid w:val="00B05E84"/>
    <w:pPr>
      <w:spacing w:before="15" w:after="100" w:afterAutospacing="1"/>
    </w:pPr>
    <w:rPr>
      <w:rFonts w:ascii="Times New Roman" w:eastAsia="Times New Roman" w:hAnsi="Times New Roman"/>
    </w:rPr>
  </w:style>
  <w:style w:type="paragraph" w:customStyle="1" w:styleId="ui-accordion-li-fix1">
    <w:name w:val="ui-accordion-li-fix1"/>
    <w:basedOn w:val="Normal"/>
    <w:rsid w:val="00B05E84"/>
    <w:pPr>
      <w:spacing w:before="100" w:beforeAutospacing="1" w:after="100" w:afterAutospacing="1"/>
    </w:pPr>
    <w:rPr>
      <w:rFonts w:ascii="Times New Roman" w:eastAsia="Times New Roman" w:hAnsi="Times New Roman"/>
    </w:rPr>
  </w:style>
  <w:style w:type="paragraph" w:customStyle="1" w:styleId="ui-icon11">
    <w:name w:val="ui-icon11"/>
    <w:basedOn w:val="Normal"/>
    <w:rsid w:val="00B05E84"/>
    <w:pPr>
      <w:spacing w:after="100" w:afterAutospacing="1"/>
      <w:ind w:firstLine="7343"/>
    </w:pPr>
    <w:rPr>
      <w:rFonts w:ascii="Times New Roman" w:eastAsia="Times New Roman" w:hAnsi="Times New Roman"/>
    </w:rPr>
  </w:style>
  <w:style w:type="paragraph" w:customStyle="1" w:styleId="ui-accordion-content1">
    <w:name w:val="ui-accordion-content1"/>
    <w:basedOn w:val="Normal"/>
    <w:rsid w:val="00B05E84"/>
    <w:pPr>
      <w:spacing w:after="30"/>
    </w:pPr>
    <w:rPr>
      <w:rFonts w:ascii="Times New Roman" w:eastAsia="Times New Roman" w:hAnsi="Times New Roman"/>
      <w:vanish/>
    </w:rPr>
  </w:style>
  <w:style w:type="paragraph" w:customStyle="1" w:styleId="ui-accordion-content-active1">
    <w:name w:val="ui-accordion-content-active1"/>
    <w:basedOn w:val="Normal"/>
    <w:rsid w:val="00B05E84"/>
    <w:pPr>
      <w:spacing w:before="100" w:beforeAutospacing="1" w:after="100" w:afterAutospacing="1"/>
    </w:pPr>
    <w:rPr>
      <w:rFonts w:ascii="Times New Roman" w:eastAsia="Times New Roman" w:hAnsi="Times New Roman"/>
    </w:rPr>
  </w:style>
  <w:style w:type="paragraph" w:customStyle="1" w:styleId="ui-tabs-nav1">
    <w:name w:val="ui-tabs-nav1"/>
    <w:basedOn w:val="Normal"/>
    <w:rsid w:val="00B05E84"/>
    <w:pPr>
      <w:shd w:val="clear" w:color="auto" w:fill="FFFFFF"/>
    </w:pPr>
    <w:rPr>
      <w:rFonts w:ascii="Times New Roman" w:eastAsia="Times New Roman" w:hAnsi="Times New Roman"/>
    </w:rPr>
  </w:style>
  <w:style w:type="paragraph" w:customStyle="1" w:styleId="tertiary1">
    <w:name w:val="tertiary1"/>
    <w:basedOn w:val="Normal"/>
    <w:rsid w:val="00B05E84"/>
    <w:pPr>
      <w:spacing w:before="100" w:beforeAutospacing="1" w:after="100" w:afterAutospacing="1"/>
    </w:pPr>
    <w:rPr>
      <w:rFonts w:ascii="Times New Roman" w:eastAsia="Times New Roman" w:hAnsi="Times New Roman"/>
      <w:color w:val="666666"/>
    </w:rPr>
  </w:style>
  <w:style w:type="paragraph" w:customStyle="1" w:styleId="tertiary2">
    <w:name w:val="tertiary2"/>
    <w:basedOn w:val="Normal"/>
    <w:rsid w:val="00B05E84"/>
    <w:pPr>
      <w:spacing w:before="100" w:beforeAutospacing="1" w:after="100" w:afterAutospacing="1"/>
    </w:pPr>
    <w:rPr>
      <w:rFonts w:ascii="Times New Roman" w:eastAsia="Times New Roman" w:hAnsi="Times New Roman"/>
      <w:color w:val="985735"/>
    </w:rPr>
  </w:style>
  <w:style w:type="paragraph" w:customStyle="1" w:styleId="ui-tabs-panel1">
    <w:name w:val="ui-tabs-panel1"/>
    <w:basedOn w:val="Normal"/>
    <w:rsid w:val="00B05E84"/>
    <w:pPr>
      <w:pBdr>
        <w:top w:val="single" w:sz="2" w:space="12" w:color="97B0C8"/>
        <w:left w:val="single" w:sz="6" w:space="17" w:color="97B0C8"/>
        <w:bottom w:val="single" w:sz="6" w:space="12" w:color="97B0C8"/>
        <w:right w:val="single" w:sz="6" w:space="17" w:color="97B0C8"/>
      </w:pBdr>
      <w:spacing w:before="100" w:beforeAutospacing="1" w:after="100" w:afterAutospacing="1"/>
    </w:pPr>
    <w:rPr>
      <w:rFonts w:ascii="Times New Roman" w:eastAsia="Times New Roman" w:hAnsi="Times New Roman"/>
    </w:rPr>
  </w:style>
  <w:style w:type="paragraph" w:customStyle="1" w:styleId="ui-tabs-hide1">
    <w:name w:val="ui-tabs-hide1"/>
    <w:basedOn w:val="Normal"/>
    <w:rsid w:val="00B05E84"/>
    <w:pPr>
      <w:spacing w:before="100" w:beforeAutospacing="1" w:after="100" w:afterAutospacing="1"/>
    </w:pPr>
    <w:rPr>
      <w:rFonts w:ascii="Times New Roman" w:eastAsia="Times New Roman" w:hAnsi="Times New Roman"/>
      <w:vanish/>
    </w:rPr>
  </w:style>
  <w:style w:type="paragraph" w:customStyle="1" w:styleId="ui-resizable-handle1">
    <w:name w:val="ui-resizable-handle1"/>
    <w:basedOn w:val="Normal"/>
    <w:rsid w:val="00B05E84"/>
    <w:pPr>
      <w:spacing w:before="100" w:beforeAutospacing="1" w:after="100" w:afterAutospacing="1"/>
    </w:pPr>
    <w:rPr>
      <w:rFonts w:ascii="Times New Roman" w:eastAsia="Times New Roman" w:hAnsi="Times New Roman"/>
      <w:vanish/>
      <w:sz w:val="2"/>
      <w:szCs w:val="2"/>
    </w:rPr>
  </w:style>
  <w:style w:type="paragraph" w:customStyle="1" w:styleId="ui-resizable-handle2">
    <w:name w:val="ui-resizable-handle2"/>
    <w:basedOn w:val="Normal"/>
    <w:rsid w:val="00B05E84"/>
    <w:pPr>
      <w:spacing w:before="100" w:beforeAutospacing="1" w:after="100" w:afterAutospacing="1"/>
    </w:pPr>
    <w:rPr>
      <w:rFonts w:ascii="Times New Roman" w:eastAsia="Times New Roman" w:hAnsi="Times New Roman"/>
      <w:vanish/>
      <w:sz w:val="2"/>
      <w:szCs w:val="2"/>
    </w:rPr>
  </w:style>
  <w:style w:type="paragraph" w:customStyle="1" w:styleId="ui-dialog-titlebar1">
    <w:name w:val="ui-dialog-titlebar1"/>
    <w:basedOn w:val="Normal"/>
    <w:rsid w:val="00B05E84"/>
    <w:pPr>
      <w:shd w:val="clear" w:color="auto" w:fill="3E72A6"/>
      <w:spacing w:before="100" w:beforeAutospacing="1" w:after="100" w:afterAutospacing="1"/>
    </w:pPr>
    <w:rPr>
      <w:rFonts w:ascii="Times New Roman" w:eastAsia="Times New Roman" w:hAnsi="Times New Roman"/>
      <w:color w:val="FFFFFF"/>
    </w:rPr>
  </w:style>
  <w:style w:type="paragraph" w:customStyle="1" w:styleId="ui-dialog-title1">
    <w:name w:val="ui-dialog-title1"/>
    <w:basedOn w:val="Normal"/>
    <w:rsid w:val="00B05E84"/>
    <w:pPr>
      <w:spacing w:before="24" w:after="48"/>
      <w:ind w:right="240"/>
    </w:pPr>
    <w:rPr>
      <w:rFonts w:ascii="Times New Roman" w:eastAsia="Times New Roman" w:hAnsi="Times New Roman"/>
    </w:rPr>
  </w:style>
  <w:style w:type="paragraph" w:customStyle="1" w:styleId="ui-dialog-titlebar-close1">
    <w:name w:val="ui-dialog-titlebar-close1"/>
    <w:basedOn w:val="Normal"/>
    <w:rsid w:val="00B05E84"/>
    <w:rPr>
      <w:rFonts w:ascii="Times New Roman" w:eastAsia="Times New Roman" w:hAnsi="Times New Roman"/>
    </w:rPr>
  </w:style>
  <w:style w:type="paragraph" w:customStyle="1" w:styleId="ui-dialog-content1">
    <w:name w:val="ui-dialog-content1"/>
    <w:basedOn w:val="Normal"/>
    <w:rsid w:val="00B05E84"/>
    <w:pPr>
      <w:spacing w:before="100" w:beforeAutospacing="1" w:after="100" w:afterAutospacing="1"/>
    </w:pPr>
    <w:rPr>
      <w:rFonts w:ascii="Times New Roman" w:eastAsia="Times New Roman" w:hAnsi="Times New Roman"/>
    </w:rPr>
  </w:style>
  <w:style w:type="paragraph" w:customStyle="1" w:styleId="ui-dialog-buttonpane1">
    <w:name w:val="ui-dialog-buttonpane1"/>
    <w:basedOn w:val="Normal"/>
    <w:rsid w:val="00B05E84"/>
    <w:pPr>
      <w:pBdr>
        <w:top w:val="single" w:sz="6" w:space="4" w:color="DDDDDD"/>
      </w:pBdr>
      <w:shd w:val="clear" w:color="auto" w:fill="F5F5F5"/>
      <w:spacing w:before="120"/>
    </w:pPr>
    <w:rPr>
      <w:rFonts w:ascii="Times New Roman" w:eastAsia="Times New Roman" w:hAnsi="Times New Roman"/>
    </w:rPr>
  </w:style>
  <w:style w:type="paragraph" w:customStyle="1" w:styleId="ui-resizable-se1">
    <w:name w:val="ui-resizable-se1"/>
    <w:basedOn w:val="Normal"/>
    <w:rsid w:val="00B05E84"/>
    <w:pPr>
      <w:spacing w:before="100" w:beforeAutospacing="1" w:after="100" w:afterAutospacing="1"/>
    </w:pPr>
    <w:rPr>
      <w:rFonts w:ascii="Times New Roman" w:eastAsia="Times New Roman" w:hAnsi="Times New Roman"/>
    </w:rPr>
  </w:style>
  <w:style w:type="paragraph" w:customStyle="1" w:styleId="ui-ncbiautocomplete-link-pref-right1">
    <w:name w:val="ui-ncbiautocomplete-link-pref-right1"/>
    <w:basedOn w:val="Normal"/>
    <w:rsid w:val="00B05E84"/>
    <w:pPr>
      <w:spacing w:before="100" w:beforeAutospacing="1" w:after="100" w:afterAutospacing="1"/>
      <w:jc w:val="right"/>
    </w:pPr>
    <w:rPr>
      <w:rFonts w:ascii="Times New Roman" w:eastAsia="Times New Roman" w:hAnsi="Times New Roman"/>
    </w:rPr>
  </w:style>
  <w:style w:type="paragraph" w:customStyle="1" w:styleId="ui-icon12">
    <w:name w:val="ui-icon12"/>
    <w:basedOn w:val="Normal"/>
    <w:rsid w:val="00B05E84"/>
    <w:pPr>
      <w:spacing w:before="100" w:beforeAutospacing="1" w:after="100" w:afterAutospacing="1"/>
      <w:ind w:firstLine="7343"/>
    </w:pPr>
    <w:rPr>
      <w:rFonts w:ascii="Times New Roman" w:eastAsia="Times New Roman" w:hAnsi="Times New Roman"/>
    </w:rPr>
  </w:style>
  <w:style w:type="paragraph" w:customStyle="1" w:styleId="ui-state-hover3">
    <w:name w:val="ui-state-hover3"/>
    <w:basedOn w:val="Normal"/>
    <w:rsid w:val="00B05E84"/>
    <w:pPr>
      <w:pBdr>
        <w:top w:val="single" w:sz="6" w:space="0" w:color="FFFFFF"/>
        <w:left w:val="single" w:sz="6" w:space="0" w:color="FFFFFF"/>
        <w:bottom w:val="single" w:sz="6" w:space="0" w:color="FFFFFF"/>
        <w:right w:val="single" w:sz="6" w:space="0" w:color="FFFFFF"/>
      </w:pBdr>
      <w:spacing w:before="100" w:beforeAutospacing="1" w:after="100" w:afterAutospacing="1"/>
    </w:pPr>
    <w:rPr>
      <w:rFonts w:ascii="Times New Roman" w:eastAsia="Times New Roman" w:hAnsi="Times New Roman"/>
      <w:color w:val="212121"/>
    </w:rPr>
  </w:style>
  <w:style w:type="paragraph" w:customStyle="1" w:styleId="ui-ncbibutton-submit1">
    <w:name w:val="ui-ncbibutton-submit1"/>
    <w:basedOn w:val="Normal"/>
    <w:rsid w:val="00B05E84"/>
    <w:pPr>
      <w:spacing w:before="100" w:beforeAutospacing="1" w:after="100" w:afterAutospacing="1"/>
      <w:ind w:right="131"/>
    </w:pPr>
    <w:rPr>
      <w:rFonts w:ascii="Times New Roman" w:eastAsia="Times New Roman" w:hAnsi="Times New Roman"/>
    </w:rPr>
  </w:style>
  <w:style w:type="paragraph" w:customStyle="1" w:styleId="ui-ncbibutton-cancel1">
    <w:name w:val="ui-ncbibutton-cancel1"/>
    <w:basedOn w:val="Normal"/>
    <w:rsid w:val="00B05E84"/>
    <w:pPr>
      <w:spacing w:before="100" w:beforeAutospacing="1" w:after="100" w:afterAutospacing="1" w:line="443" w:lineRule="atLeast"/>
    </w:pPr>
    <w:rPr>
      <w:rFonts w:ascii="Times New Roman" w:eastAsia="Times New Roman" w:hAnsi="Times New Roman"/>
      <w:color w:val="2F4A8B"/>
    </w:rPr>
  </w:style>
  <w:style w:type="paragraph" w:customStyle="1" w:styleId="ui-button-text1">
    <w:name w:val="ui-button-text1"/>
    <w:basedOn w:val="Normal"/>
    <w:rsid w:val="00B05E84"/>
    <w:pPr>
      <w:spacing w:before="100" w:beforeAutospacing="1" w:after="100" w:afterAutospacing="1"/>
    </w:pPr>
    <w:rPr>
      <w:rFonts w:ascii="Times New Roman" w:eastAsia="Times New Roman" w:hAnsi="Times New Roman"/>
    </w:rPr>
  </w:style>
  <w:style w:type="paragraph" w:customStyle="1" w:styleId="ui-button-text2">
    <w:name w:val="ui-button-text2"/>
    <w:basedOn w:val="Normal"/>
    <w:rsid w:val="00B05E84"/>
    <w:pPr>
      <w:spacing w:before="100" w:beforeAutospacing="1" w:after="100" w:afterAutospacing="1"/>
    </w:pPr>
    <w:rPr>
      <w:rFonts w:ascii="Times New Roman" w:eastAsia="Times New Roman" w:hAnsi="Times New Roman"/>
    </w:rPr>
  </w:style>
  <w:style w:type="paragraph" w:customStyle="1" w:styleId="ui-button-text3">
    <w:name w:val="ui-button-text3"/>
    <w:basedOn w:val="Normal"/>
    <w:rsid w:val="00B05E84"/>
    <w:pPr>
      <w:spacing w:before="100" w:beforeAutospacing="1" w:after="100" w:afterAutospacing="1"/>
    </w:pPr>
    <w:rPr>
      <w:rFonts w:ascii="Times New Roman" w:eastAsia="Times New Roman" w:hAnsi="Times New Roman"/>
    </w:rPr>
  </w:style>
  <w:style w:type="paragraph" w:customStyle="1" w:styleId="ui-button-text4">
    <w:name w:val="ui-button-text4"/>
    <w:basedOn w:val="Normal"/>
    <w:rsid w:val="00B05E84"/>
    <w:pPr>
      <w:spacing w:before="100" w:beforeAutospacing="1" w:after="100" w:afterAutospacing="1"/>
      <w:ind w:firstLine="11919"/>
    </w:pPr>
    <w:rPr>
      <w:rFonts w:ascii="Times New Roman" w:eastAsia="Times New Roman" w:hAnsi="Times New Roman"/>
    </w:rPr>
  </w:style>
  <w:style w:type="paragraph" w:customStyle="1" w:styleId="ui-button-text5">
    <w:name w:val="ui-button-text5"/>
    <w:basedOn w:val="Normal"/>
    <w:rsid w:val="00B05E84"/>
    <w:pPr>
      <w:spacing w:before="100" w:beforeAutospacing="1" w:after="100" w:afterAutospacing="1"/>
      <w:ind w:firstLine="11919"/>
    </w:pPr>
    <w:rPr>
      <w:rFonts w:ascii="Times New Roman" w:eastAsia="Times New Roman" w:hAnsi="Times New Roman"/>
    </w:rPr>
  </w:style>
  <w:style w:type="paragraph" w:customStyle="1" w:styleId="ui-button-text6">
    <w:name w:val="ui-button-text6"/>
    <w:basedOn w:val="Normal"/>
    <w:rsid w:val="00B05E84"/>
    <w:pPr>
      <w:spacing w:before="100" w:beforeAutospacing="1" w:after="100" w:afterAutospacing="1"/>
    </w:pPr>
    <w:rPr>
      <w:rFonts w:ascii="Times New Roman" w:eastAsia="Times New Roman" w:hAnsi="Times New Roman"/>
    </w:rPr>
  </w:style>
  <w:style w:type="paragraph" w:customStyle="1" w:styleId="ui-button-text7">
    <w:name w:val="ui-button-text7"/>
    <w:basedOn w:val="Normal"/>
    <w:rsid w:val="00B05E84"/>
    <w:pPr>
      <w:spacing w:before="100" w:beforeAutospacing="1" w:after="100" w:afterAutospacing="1"/>
    </w:pPr>
    <w:rPr>
      <w:rFonts w:ascii="Times New Roman" w:eastAsia="Times New Roman" w:hAnsi="Times New Roman"/>
    </w:rPr>
  </w:style>
  <w:style w:type="paragraph" w:customStyle="1" w:styleId="ui-button-text8">
    <w:name w:val="ui-button-text8"/>
    <w:basedOn w:val="Normal"/>
    <w:rsid w:val="00B05E84"/>
    <w:pPr>
      <w:spacing w:before="100" w:beforeAutospacing="1" w:after="100" w:afterAutospacing="1"/>
    </w:pPr>
    <w:rPr>
      <w:rFonts w:ascii="Times New Roman" w:eastAsia="Times New Roman" w:hAnsi="Times New Roman"/>
    </w:rPr>
  </w:style>
  <w:style w:type="paragraph" w:customStyle="1" w:styleId="ui-button-text9">
    <w:name w:val="ui-button-text9"/>
    <w:basedOn w:val="Normal"/>
    <w:rsid w:val="00B05E84"/>
    <w:pPr>
      <w:spacing w:before="100" w:beforeAutospacing="1" w:after="100" w:afterAutospacing="1"/>
    </w:pPr>
    <w:rPr>
      <w:rFonts w:ascii="Times New Roman" w:eastAsia="Times New Roman" w:hAnsi="Times New Roman"/>
    </w:rPr>
  </w:style>
  <w:style w:type="paragraph" w:customStyle="1" w:styleId="ui-icon13">
    <w:name w:val="ui-icon13"/>
    <w:basedOn w:val="Normal"/>
    <w:rsid w:val="00B05E84"/>
    <w:pPr>
      <w:spacing w:after="100" w:afterAutospacing="1"/>
      <w:ind w:left="-120" w:firstLine="7343"/>
    </w:pPr>
    <w:rPr>
      <w:rFonts w:ascii="Times New Roman" w:eastAsia="Times New Roman" w:hAnsi="Times New Roman"/>
    </w:rPr>
  </w:style>
  <w:style w:type="paragraph" w:customStyle="1" w:styleId="ui-icon14">
    <w:name w:val="ui-icon14"/>
    <w:basedOn w:val="Normal"/>
    <w:rsid w:val="00B05E84"/>
    <w:pPr>
      <w:spacing w:before="100" w:beforeAutospacing="1" w:after="100" w:afterAutospacing="1"/>
      <w:ind w:firstLine="7343"/>
    </w:pPr>
    <w:rPr>
      <w:rFonts w:ascii="Times New Roman" w:eastAsia="Times New Roman" w:hAnsi="Times New Roman"/>
    </w:rPr>
  </w:style>
  <w:style w:type="paragraph" w:customStyle="1" w:styleId="ui-icon15">
    <w:name w:val="ui-icon15"/>
    <w:basedOn w:val="Normal"/>
    <w:rsid w:val="00B05E84"/>
    <w:pPr>
      <w:spacing w:after="100" w:afterAutospacing="1"/>
      <w:ind w:firstLine="7343"/>
    </w:pPr>
    <w:rPr>
      <w:rFonts w:ascii="Times New Roman" w:eastAsia="Times New Roman" w:hAnsi="Times New Roman"/>
    </w:rPr>
  </w:style>
  <w:style w:type="paragraph" w:customStyle="1" w:styleId="ui-icon16">
    <w:name w:val="ui-icon16"/>
    <w:basedOn w:val="Normal"/>
    <w:rsid w:val="00B05E84"/>
    <w:pPr>
      <w:spacing w:after="100" w:afterAutospacing="1"/>
      <w:ind w:firstLine="7343"/>
    </w:pPr>
    <w:rPr>
      <w:rFonts w:ascii="Times New Roman" w:eastAsia="Times New Roman" w:hAnsi="Times New Roman"/>
    </w:rPr>
  </w:style>
  <w:style w:type="paragraph" w:customStyle="1" w:styleId="ui-icon17">
    <w:name w:val="ui-icon17"/>
    <w:basedOn w:val="Normal"/>
    <w:rsid w:val="00B05E84"/>
    <w:pPr>
      <w:spacing w:after="100" w:afterAutospacing="1"/>
      <w:ind w:firstLine="7343"/>
    </w:pPr>
    <w:rPr>
      <w:rFonts w:ascii="Times New Roman" w:eastAsia="Times New Roman" w:hAnsi="Times New Roman"/>
    </w:rPr>
  </w:style>
  <w:style w:type="paragraph" w:customStyle="1" w:styleId="ui-icon18">
    <w:name w:val="ui-icon18"/>
    <w:basedOn w:val="Normal"/>
    <w:rsid w:val="00B05E84"/>
    <w:pPr>
      <w:spacing w:after="100" w:afterAutospacing="1"/>
      <w:ind w:firstLine="7343"/>
    </w:pPr>
    <w:rPr>
      <w:rFonts w:ascii="Times New Roman" w:eastAsia="Times New Roman" w:hAnsi="Times New Roman"/>
    </w:rPr>
  </w:style>
  <w:style w:type="paragraph" w:customStyle="1" w:styleId="ui-icon19">
    <w:name w:val="ui-icon19"/>
    <w:basedOn w:val="Normal"/>
    <w:rsid w:val="00B05E84"/>
    <w:pPr>
      <w:spacing w:after="100" w:afterAutospacing="1"/>
      <w:ind w:firstLine="7343"/>
    </w:pPr>
    <w:rPr>
      <w:rFonts w:ascii="Times New Roman" w:eastAsia="Times New Roman" w:hAnsi="Times New Roman"/>
    </w:rPr>
  </w:style>
  <w:style w:type="paragraph" w:customStyle="1" w:styleId="ui-button-icon-primary1">
    <w:name w:val="ui-button-icon-primary1"/>
    <w:basedOn w:val="Normal"/>
    <w:rsid w:val="00B05E84"/>
    <w:pPr>
      <w:spacing w:before="100" w:beforeAutospacing="1" w:after="100" w:afterAutospacing="1"/>
    </w:pPr>
    <w:rPr>
      <w:rFonts w:ascii="Times New Roman" w:eastAsia="Times New Roman" w:hAnsi="Times New Roman"/>
    </w:rPr>
  </w:style>
  <w:style w:type="paragraph" w:customStyle="1" w:styleId="ui-button-icon-primary2">
    <w:name w:val="ui-button-icon-primary2"/>
    <w:basedOn w:val="Normal"/>
    <w:rsid w:val="00B05E84"/>
    <w:pPr>
      <w:spacing w:before="100" w:beforeAutospacing="1" w:after="100" w:afterAutospacing="1"/>
    </w:pPr>
    <w:rPr>
      <w:rFonts w:ascii="Times New Roman" w:eastAsia="Times New Roman" w:hAnsi="Times New Roman"/>
    </w:rPr>
  </w:style>
  <w:style w:type="paragraph" w:customStyle="1" w:styleId="ui-button-icon-primary3">
    <w:name w:val="ui-button-icon-primary3"/>
    <w:basedOn w:val="Normal"/>
    <w:rsid w:val="00B05E84"/>
    <w:pPr>
      <w:spacing w:before="100" w:beforeAutospacing="1" w:after="100" w:afterAutospacing="1"/>
    </w:pPr>
    <w:rPr>
      <w:rFonts w:ascii="Times New Roman" w:eastAsia="Times New Roman" w:hAnsi="Times New Roman"/>
    </w:rPr>
  </w:style>
  <w:style w:type="paragraph" w:customStyle="1" w:styleId="ui-button-icon-secondary1">
    <w:name w:val="ui-button-icon-secondary1"/>
    <w:basedOn w:val="Normal"/>
    <w:rsid w:val="00B05E84"/>
    <w:pPr>
      <w:spacing w:before="100" w:beforeAutospacing="1" w:after="100" w:afterAutospacing="1"/>
    </w:pPr>
    <w:rPr>
      <w:rFonts w:ascii="Times New Roman" w:eastAsia="Times New Roman" w:hAnsi="Times New Roman"/>
    </w:rPr>
  </w:style>
  <w:style w:type="paragraph" w:customStyle="1" w:styleId="ui-button-icon-secondary2">
    <w:name w:val="ui-button-icon-secondary2"/>
    <w:basedOn w:val="Normal"/>
    <w:rsid w:val="00B05E84"/>
    <w:pPr>
      <w:spacing w:before="100" w:beforeAutospacing="1" w:after="100" w:afterAutospacing="1"/>
    </w:pPr>
    <w:rPr>
      <w:rFonts w:ascii="Times New Roman" w:eastAsia="Times New Roman" w:hAnsi="Times New Roman"/>
    </w:rPr>
  </w:style>
  <w:style w:type="paragraph" w:customStyle="1" w:styleId="ui-ncbigrid-paged-pagecontrol1">
    <w:name w:val="ui-ncbigrid-paged-pagecontrol1"/>
    <w:basedOn w:val="Normal"/>
    <w:rsid w:val="00B05E84"/>
    <w:pPr>
      <w:spacing w:after="100" w:afterAutospacing="1"/>
      <w:jc w:val="right"/>
    </w:pPr>
    <w:rPr>
      <w:rFonts w:ascii="Times New Roman" w:eastAsia="Times New Roman" w:hAnsi="Times New Roman"/>
      <w:sz w:val="22"/>
      <w:szCs w:val="22"/>
    </w:rPr>
  </w:style>
  <w:style w:type="paragraph" w:customStyle="1" w:styleId="prev1">
    <w:name w:val="prev1"/>
    <w:basedOn w:val="Normal"/>
    <w:rsid w:val="00B05E84"/>
    <w:pPr>
      <w:spacing w:before="100" w:beforeAutospacing="1" w:after="100" w:afterAutospacing="1"/>
      <w:ind w:left="48" w:right="144"/>
    </w:pPr>
    <w:rPr>
      <w:rFonts w:ascii="Times New Roman" w:eastAsia="Times New Roman" w:hAnsi="Times New Roman"/>
    </w:rPr>
  </w:style>
  <w:style w:type="paragraph" w:customStyle="1" w:styleId="next1">
    <w:name w:val="next1"/>
    <w:basedOn w:val="Normal"/>
    <w:rsid w:val="00B05E84"/>
    <w:pPr>
      <w:spacing w:before="100" w:beforeAutospacing="1" w:after="100" w:afterAutospacing="1"/>
      <w:ind w:left="144" w:right="48"/>
    </w:pPr>
    <w:rPr>
      <w:rFonts w:ascii="Times New Roman" w:eastAsia="Times New Roman" w:hAnsi="Times New Roman"/>
    </w:rPr>
  </w:style>
  <w:style w:type="paragraph" w:customStyle="1" w:styleId="ui-ncbigrid-select-row-count1">
    <w:name w:val="ui-ncbigrid-select-row-count1"/>
    <w:basedOn w:val="Normal"/>
    <w:rsid w:val="00B05E84"/>
    <w:pPr>
      <w:spacing w:before="100" w:beforeAutospacing="1" w:after="100" w:afterAutospacing="1"/>
    </w:pPr>
    <w:rPr>
      <w:rFonts w:ascii="Times New Roman" w:eastAsia="Times New Roman" w:hAnsi="Times New Roman"/>
      <w:b/>
      <w:bCs/>
    </w:rPr>
  </w:style>
  <w:style w:type="character" w:customStyle="1" w:styleId="pagelink1">
    <w:name w:val="page_link1"/>
    <w:basedOn w:val="DefaultParagraphFont"/>
    <w:rsid w:val="00B05E84"/>
    <w:rPr>
      <w:color w:val="CCCCCC"/>
    </w:rPr>
  </w:style>
  <w:style w:type="character" w:customStyle="1" w:styleId="collapsabletbodyicon1">
    <w:name w:val="collapsabletbodyicon1"/>
    <w:basedOn w:val="DefaultParagraphFont"/>
    <w:rsid w:val="00B05E84"/>
  </w:style>
  <w:style w:type="character" w:customStyle="1" w:styleId="ui-icon-plus-minus-big1">
    <w:name w:val="ui-icon-plus-minus-big1"/>
    <w:basedOn w:val="DefaultParagraphFont"/>
    <w:rsid w:val="00B05E84"/>
    <w:rPr>
      <w:shd w:val="clear" w:color="auto" w:fill="auto"/>
    </w:rPr>
  </w:style>
  <w:style w:type="character" w:customStyle="1" w:styleId="ui-icon-plus-minus-big-open1">
    <w:name w:val="ui-icon-plus-minus-big-open1"/>
    <w:basedOn w:val="DefaultParagraphFont"/>
    <w:rsid w:val="00B05E84"/>
    <w:rPr>
      <w:shd w:val="clear" w:color="auto" w:fill="auto"/>
    </w:rPr>
  </w:style>
  <w:style w:type="paragraph" w:customStyle="1" w:styleId="ui-ncbigrid-outer-div1">
    <w:name w:val="ui-ncbigrid-outer-div1"/>
    <w:basedOn w:val="Normal"/>
    <w:rsid w:val="00B05E84"/>
    <w:pPr>
      <w:pBdr>
        <w:top w:val="single" w:sz="6" w:space="0" w:color="97B0C8"/>
        <w:left w:val="single" w:sz="6" w:space="0" w:color="97B0C8"/>
        <w:bottom w:val="single" w:sz="6" w:space="0" w:color="97B0C8"/>
        <w:right w:val="single" w:sz="6" w:space="0" w:color="97B0C8"/>
      </w:pBdr>
    </w:pPr>
    <w:rPr>
      <w:rFonts w:ascii="Times New Roman" w:eastAsia="Times New Roman" w:hAnsi="Times New Roman"/>
    </w:rPr>
  </w:style>
  <w:style w:type="paragraph" w:customStyle="1" w:styleId="ui-ncbimenulia1">
    <w:name w:val="ui-ncbimenu&gt;li&gt;a1"/>
    <w:basedOn w:val="Normal"/>
    <w:rsid w:val="00B05E84"/>
    <w:pPr>
      <w:spacing w:before="100" w:beforeAutospacing="1" w:after="100" w:afterAutospacing="1"/>
    </w:pPr>
    <w:rPr>
      <w:rFonts w:ascii="Times New Roman" w:eastAsia="Times New Roman" w:hAnsi="Times New Roman"/>
      <w:color w:val="FFFFFF"/>
    </w:rPr>
  </w:style>
  <w:style w:type="paragraph" w:customStyle="1" w:styleId="ui-ncbimenu-item-leaf1">
    <w:name w:val="ui-ncbimenu-item-leaf1"/>
    <w:basedOn w:val="Normal"/>
    <w:rsid w:val="00B05E84"/>
    <w:pPr>
      <w:ind w:right="180"/>
    </w:pPr>
    <w:rPr>
      <w:rFonts w:ascii="Times New Roman" w:eastAsia="Times New Roman" w:hAnsi="Times New Roman"/>
    </w:rPr>
  </w:style>
  <w:style w:type="paragraph" w:customStyle="1" w:styleId="ui-ncbimenu-item-leafa1">
    <w:name w:val="ui-ncbimenu-item-leaf&gt;a1"/>
    <w:basedOn w:val="Normal"/>
    <w:rsid w:val="00B05E84"/>
    <w:pPr>
      <w:spacing w:before="100" w:beforeAutospacing="1" w:after="100" w:afterAutospacing="1"/>
    </w:pPr>
    <w:rPr>
      <w:rFonts w:ascii="Times New Roman" w:eastAsia="Times New Roman" w:hAnsi="Times New Roman"/>
    </w:rPr>
  </w:style>
  <w:style w:type="paragraph" w:customStyle="1" w:styleId="brieflinkpop1">
    <w:name w:val="brieflinkpop1"/>
    <w:basedOn w:val="Normal"/>
    <w:rsid w:val="00B05E84"/>
    <w:pPr>
      <w:spacing w:before="100" w:beforeAutospacing="1" w:after="100" w:afterAutospacing="1"/>
    </w:pPr>
    <w:rPr>
      <w:rFonts w:ascii="Times New Roman" w:eastAsia="Times New Roman" w:hAnsi="Times New Roman"/>
    </w:rPr>
  </w:style>
  <w:style w:type="character" w:customStyle="1" w:styleId="ui-icon-plus-minus-big2">
    <w:name w:val="ui-icon-plus-minus-big2"/>
    <w:basedOn w:val="DefaultParagraphFont"/>
    <w:rsid w:val="00B05E84"/>
    <w:rPr>
      <w:shd w:val="clear" w:color="auto" w:fill="auto"/>
    </w:rPr>
  </w:style>
  <w:style w:type="character" w:customStyle="1" w:styleId="ui-icon-plus-minus-big-open2">
    <w:name w:val="ui-icon-plus-minus-big-open2"/>
    <w:basedOn w:val="DefaultParagraphFont"/>
    <w:rsid w:val="00B05E84"/>
    <w:rPr>
      <w:shd w:val="clear" w:color="auto" w:fill="auto"/>
    </w:rPr>
  </w:style>
  <w:style w:type="character" w:customStyle="1" w:styleId="ui-icon20">
    <w:name w:val="ui-icon20"/>
    <w:basedOn w:val="DefaultParagraphFont"/>
    <w:rsid w:val="00B05E84"/>
    <w:rPr>
      <w:vanish w:val="0"/>
      <w:webHidden w:val="0"/>
      <w:specVanish w:val="0"/>
    </w:rPr>
  </w:style>
  <w:style w:type="character" w:customStyle="1" w:styleId="ui-icon21">
    <w:name w:val="ui-icon21"/>
    <w:basedOn w:val="DefaultParagraphFont"/>
    <w:rsid w:val="00B05E84"/>
    <w:rPr>
      <w:vanish w:val="0"/>
      <w:webHidden w:val="0"/>
      <w:specVanish w:val="0"/>
    </w:rPr>
  </w:style>
  <w:style w:type="character" w:customStyle="1" w:styleId="tree-parent1">
    <w:name w:val="tree-parent1"/>
    <w:basedOn w:val="DefaultParagraphFont"/>
    <w:rsid w:val="00B05E84"/>
  </w:style>
  <w:style w:type="character" w:customStyle="1" w:styleId="tree-parent2">
    <w:name w:val="tree-parent2"/>
    <w:basedOn w:val="DefaultParagraphFont"/>
    <w:rsid w:val="00B05E84"/>
  </w:style>
  <w:style w:type="character" w:customStyle="1" w:styleId="ui-state-hover4">
    <w:name w:val="ui-state-hover4"/>
    <w:basedOn w:val="DefaultParagraphFont"/>
    <w:rsid w:val="00B05E84"/>
    <w:rPr>
      <w:b w:val="0"/>
      <w:bCs w:val="0"/>
      <w:color w:val="000000"/>
      <w:bdr w:val="single" w:sz="6" w:space="0" w:color="EEEEEE" w:frame="1"/>
      <w:shd w:val="clear" w:color="auto" w:fill="FAFAFA"/>
    </w:rPr>
  </w:style>
  <w:style w:type="paragraph" w:customStyle="1" w:styleId="ui-button-text10">
    <w:name w:val="ui-button-text10"/>
    <w:basedOn w:val="Normal"/>
    <w:rsid w:val="00B05E84"/>
    <w:pPr>
      <w:spacing w:after="100" w:afterAutospacing="1"/>
    </w:pPr>
    <w:rPr>
      <w:rFonts w:ascii="Times New Roman" w:eastAsia="Times New Roman" w:hAnsi="Times New Roman"/>
    </w:rPr>
  </w:style>
  <w:style w:type="paragraph" w:customStyle="1" w:styleId="star1">
    <w:name w:val="star1"/>
    <w:basedOn w:val="Normal"/>
    <w:rsid w:val="00B05E84"/>
    <w:pPr>
      <w:spacing w:before="100" w:beforeAutospacing="1" w:after="100" w:afterAutospacing="1"/>
      <w:ind w:right="148"/>
    </w:pPr>
    <w:rPr>
      <w:rFonts w:ascii="Times New Roman" w:eastAsia="Times New Roman" w:hAnsi="Times New Roman"/>
    </w:rPr>
  </w:style>
  <w:style w:type="paragraph" w:customStyle="1" w:styleId="jig-ncbisetswitch1">
    <w:name w:val="jig-ncbisetswitch1"/>
    <w:basedOn w:val="Normal"/>
    <w:rsid w:val="00B05E84"/>
    <w:pPr>
      <w:pBdr>
        <w:right w:val="single" w:sz="6" w:space="11" w:color="FAFAFA"/>
      </w:pBdr>
      <w:spacing w:before="100" w:beforeAutospacing="1" w:after="100" w:afterAutospacing="1" w:line="295" w:lineRule="atLeast"/>
    </w:pPr>
    <w:rPr>
      <w:rFonts w:ascii="Times New Roman" w:eastAsia="Times New Roman" w:hAnsi="Times New Roman"/>
      <w:color w:val="333333"/>
    </w:rPr>
  </w:style>
  <w:style w:type="paragraph" w:customStyle="1" w:styleId="ui-ncbisetswitch-button1">
    <w:name w:val="ui-ncbisetswitch-button1"/>
    <w:basedOn w:val="Normal"/>
    <w:rsid w:val="00B05E84"/>
    <w:pPr>
      <w:pBdr>
        <w:left w:val="single" w:sz="6" w:space="0" w:color="BCBCBC"/>
      </w:pBdr>
      <w:spacing w:before="100" w:beforeAutospacing="1" w:after="100" w:afterAutospacing="1"/>
    </w:pPr>
    <w:rPr>
      <w:rFonts w:ascii="Times New Roman" w:eastAsia="Times New Roman" w:hAnsi="Times New Roman"/>
    </w:rPr>
  </w:style>
  <w:style w:type="paragraph" w:customStyle="1" w:styleId="ui-icon22">
    <w:name w:val="ui-icon22"/>
    <w:basedOn w:val="Normal"/>
    <w:rsid w:val="00B05E84"/>
    <w:pPr>
      <w:spacing w:before="111" w:after="111"/>
      <w:ind w:left="111" w:right="111" w:firstLine="7343"/>
    </w:pPr>
    <w:rPr>
      <w:rFonts w:ascii="Times New Roman" w:eastAsia="Times New Roman" w:hAnsi="Times New Roman"/>
    </w:rPr>
  </w:style>
  <w:style w:type="paragraph" w:customStyle="1" w:styleId="ltd-hover1">
    <w:name w:val="ltd-hover1"/>
    <w:basedOn w:val="Normal"/>
    <w:rsid w:val="00B05E84"/>
    <w:pPr>
      <w:shd w:val="clear" w:color="auto" w:fill="E8E8E8"/>
      <w:spacing w:before="100" w:beforeAutospacing="1" w:after="100" w:afterAutospacing="1"/>
    </w:pPr>
    <w:rPr>
      <w:rFonts w:ascii="Times New Roman" w:eastAsia="Times New Roman" w:hAnsi="Times New Roman"/>
    </w:rPr>
  </w:style>
  <w:style w:type="paragraph" w:customStyle="1" w:styleId="ui-icon23">
    <w:name w:val="ui-icon23"/>
    <w:basedOn w:val="Normal"/>
    <w:rsid w:val="00B05E84"/>
    <w:pPr>
      <w:spacing w:before="100" w:beforeAutospacing="1" w:after="100" w:afterAutospacing="1"/>
      <w:ind w:firstLine="7343"/>
    </w:pPr>
    <w:rPr>
      <w:rFonts w:ascii="Times New Roman" w:eastAsia="Times New Roman" w:hAnsi="Times New Roman"/>
    </w:rPr>
  </w:style>
  <w:style w:type="paragraph" w:customStyle="1" w:styleId="ui-ncbisetswitch-options1">
    <w:name w:val="ui-ncbisetswitch-options1"/>
    <w:basedOn w:val="Normal"/>
    <w:rsid w:val="00B05E84"/>
    <w:rPr>
      <w:rFonts w:ascii="Times New Roman" w:eastAsia="Times New Roman" w:hAnsi="Times New Roman"/>
    </w:rPr>
  </w:style>
  <w:style w:type="paragraph" w:customStyle="1" w:styleId="ui-datepicker-header1">
    <w:name w:val="ui-datepicker-header1"/>
    <w:basedOn w:val="Normal"/>
    <w:rsid w:val="00B05E84"/>
    <w:pPr>
      <w:spacing w:before="100" w:beforeAutospacing="1" w:after="100" w:afterAutospacing="1"/>
    </w:pPr>
    <w:rPr>
      <w:rFonts w:ascii="Times New Roman" w:eastAsia="Times New Roman" w:hAnsi="Times New Roman"/>
    </w:rPr>
  </w:style>
  <w:style w:type="paragraph" w:customStyle="1" w:styleId="ui-datepicker-prev1">
    <w:name w:val="ui-datepicker-prev1"/>
    <w:basedOn w:val="Normal"/>
    <w:rsid w:val="00B05E84"/>
    <w:pPr>
      <w:spacing w:before="100" w:beforeAutospacing="1" w:after="100" w:afterAutospacing="1"/>
    </w:pPr>
    <w:rPr>
      <w:rFonts w:ascii="Times New Roman" w:eastAsia="Times New Roman" w:hAnsi="Times New Roman"/>
    </w:rPr>
  </w:style>
  <w:style w:type="paragraph" w:customStyle="1" w:styleId="ui-datepicker-next1">
    <w:name w:val="ui-datepicker-next1"/>
    <w:basedOn w:val="Normal"/>
    <w:rsid w:val="00B05E84"/>
    <w:pPr>
      <w:spacing w:before="100" w:beforeAutospacing="1" w:after="100" w:afterAutospacing="1"/>
    </w:pPr>
    <w:rPr>
      <w:rFonts w:ascii="Times New Roman" w:eastAsia="Times New Roman" w:hAnsi="Times New Roman"/>
    </w:rPr>
  </w:style>
  <w:style w:type="paragraph" w:customStyle="1" w:styleId="ui-datepicker-title1">
    <w:name w:val="ui-datepicker-title1"/>
    <w:basedOn w:val="Normal"/>
    <w:rsid w:val="00B05E84"/>
    <w:pPr>
      <w:spacing w:line="432" w:lineRule="atLeast"/>
      <w:ind w:left="552" w:right="552"/>
      <w:jc w:val="center"/>
    </w:pPr>
    <w:rPr>
      <w:rFonts w:ascii="Times New Roman" w:eastAsia="Times New Roman" w:hAnsi="Times New Roman"/>
    </w:rPr>
  </w:style>
  <w:style w:type="paragraph" w:customStyle="1" w:styleId="ui-datepicker-buttonpane1">
    <w:name w:val="ui-datepicker-buttonpane1"/>
    <w:basedOn w:val="Normal"/>
    <w:rsid w:val="00B05E84"/>
    <w:pPr>
      <w:spacing w:before="168"/>
    </w:pPr>
    <w:rPr>
      <w:rFonts w:ascii="Times New Roman" w:eastAsia="Times New Roman" w:hAnsi="Times New Roman"/>
    </w:rPr>
  </w:style>
  <w:style w:type="paragraph" w:customStyle="1" w:styleId="ui-datepicker-group1">
    <w:name w:val="ui-datepicker-group1"/>
    <w:basedOn w:val="Normal"/>
    <w:rsid w:val="00B05E84"/>
    <w:pPr>
      <w:spacing w:before="100" w:beforeAutospacing="1" w:after="100" w:afterAutospacing="1"/>
    </w:pPr>
    <w:rPr>
      <w:rFonts w:ascii="Times New Roman" w:eastAsia="Times New Roman" w:hAnsi="Times New Roman"/>
    </w:rPr>
  </w:style>
  <w:style w:type="paragraph" w:customStyle="1" w:styleId="ui-datepicker-group2">
    <w:name w:val="ui-datepicker-group2"/>
    <w:basedOn w:val="Normal"/>
    <w:rsid w:val="00B05E84"/>
    <w:pPr>
      <w:spacing w:before="100" w:beforeAutospacing="1" w:after="100" w:afterAutospacing="1"/>
    </w:pPr>
    <w:rPr>
      <w:rFonts w:ascii="Times New Roman" w:eastAsia="Times New Roman" w:hAnsi="Times New Roman"/>
    </w:rPr>
  </w:style>
  <w:style w:type="paragraph" w:customStyle="1" w:styleId="ui-datepicker-group3">
    <w:name w:val="ui-datepicker-group3"/>
    <w:basedOn w:val="Normal"/>
    <w:rsid w:val="00B05E84"/>
    <w:pPr>
      <w:spacing w:before="100" w:beforeAutospacing="1" w:after="100" w:afterAutospacing="1"/>
    </w:pPr>
    <w:rPr>
      <w:rFonts w:ascii="Times New Roman" w:eastAsia="Times New Roman" w:hAnsi="Times New Roman"/>
    </w:rPr>
  </w:style>
  <w:style w:type="paragraph" w:customStyle="1" w:styleId="ui-datepicker-header2">
    <w:name w:val="ui-datepicker-header2"/>
    <w:basedOn w:val="Normal"/>
    <w:rsid w:val="00B05E84"/>
    <w:pPr>
      <w:spacing w:before="100" w:beforeAutospacing="1" w:after="100" w:afterAutospacing="1"/>
    </w:pPr>
    <w:rPr>
      <w:rFonts w:ascii="Times New Roman" w:eastAsia="Times New Roman" w:hAnsi="Times New Roman"/>
    </w:rPr>
  </w:style>
  <w:style w:type="paragraph" w:customStyle="1" w:styleId="ui-datepicker-header3">
    <w:name w:val="ui-datepicker-header3"/>
    <w:basedOn w:val="Normal"/>
    <w:rsid w:val="00B05E84"/>
    <w:pPr>
      <w:spacing w:before="100" w:beforeAutospacing="1" w:after="100" w:afterAutospacing="1"/>
    </w:pPr>
    <w:rPr>
      <w:rFonts w:ascii="Times New Roman" w:eastAsia="Times New Roman" w:hAnsi="Times New Roman"/>
    </w:rPr>
  </w:style>
  <w:style w:type="paragraph" w:customStyle="1" w:styleId="ui-datepicker-buttonpane2">
    <w:name w:val="ui-datepicker-buttonpane2"/>
    <w:basedOn w:val="Normal"/>
    <w:rsid w:val="00B05E84"/>
    <w:pPr>
      <w:spacing w:before="100" w:beforeAutospacing="1" w:after="100" w:afterAutospacing="1"/>
    </w:pPr>
    <w:rPr>
      <w:rFonts w:ascii="Times New Roman" w:eastAsia="Times New Roman" w:hAnsi="Times New Roman"/>
    </w:rPr>
  </w:style>
  <w:style w:type="paragraph" w:customStyle="1" w:styleId="ui-datepicker-buttonpane3">
    <w:name w:val="ui-datepicker-buttonpane3"/>
    <w:basedOn w:val="Normal"/>
    <w:rsid w:val="00B05E84"/>
    <w:pPr>
      <w:spacing w:before="100" w:beforeAutospacing="1" w:after="100" w:afterAutospacing="1"/>
    </w:pPr>
    <w:rPr>
      <w:rFonts w:ascii="Times New Roman" w:eastAsia="Times New Roman" w:hAnsi="Times New Roman"/>
    </w:rPr>
  </w:style>
  <w:style w:type="paragraph" w:customStyle="1" w:styleId="ui-datepicker-header4">
    <w:name w:val="ui-datepicker-header4"/>
    <w:basedOn w:val="Normal"/>
    <w:rsid w:val="00B05E84"/>
    <w:pPr>
      <w:spacing w:before="100" w:beforeAutospacing="1" w:after="100" w:afterAutospacing="1"/>
    </w:pPr>
    <w:rPr>
      <w:rFonts w:ascii="Times New Roman" w:eastAsia="Times New Roman" w:hAnsi="Times New Roman"/>
    </w:rPr>
  </w:style>
  <w:style w:type="paragraph" w:customStyle="1" w:styleId="ui-datepicker-header5">
    <w:name w:val="ui-datepicker-header5"/>
    <w:basedOn w:val="Normal"/>
    <w:rsid w:val="00B05E84"/>
    <w:pPr>
      <w:spacing w:before="100" w:beforeAutospacing="1" w:after="100" w:afterAutospacing="1"/>
    </w:pPr>
    <w:rPr>
      <w:rFonts w:ascii="Times New Roman" w:eastAsia="Times New Roman" w:hAnsi="Times New Roman"/>
    </w:rPr>
  </w:style>
  <w:style w:type="paragraph" w:customStyle="1" w:styleId="ui-slider-handle1">
    <w:name w:val="ui-slider-handle1"/>
    <w:basedOn w:val="Normal"/>
    <w:rsid w:val="00B05E84"/>
    <w:pPr>
      <w:spacing w:before="100" w:beforeAutospacing="1" w:after="100" w:afterAutospacing="1"/>
    </w:pPr>
    <w:rPr>
      <w:rFonts w:ascii="Times New Roman" w:eastAsia="Times New Roman" w:hAnsi="Times New Roman"/>
    </w:rPr>
  </w:style>
  <w:style w:type="paragraph" w:customStyle="1" w:styleId="ui-slider-range1">
    <w:name w:val="ui-slider-range1"/>
    <w:basedOn w:val="Normal"/>
    <w:rsid w:val="00B05E84"/>
    <w:pPr>
      <w:spacing w:before="100" w:beforeAutospacing="1" w:after="100" w:afterAutospacing="1"/>
    </w:pPr>
    <w:rPr>
      <w:rFonts w:ascii="Times New Roman" w:eastAsia="Times New Roman" w:hAnsi="Times New Roman"/>
      <w:sz w:val="17"/>
      <w:szCs w:val="17"/>
    </w:rPr>
  </w:style>
  <w:style w:type="paragraph" w:customStyle="1" w:styleId="ui-slider-handle2">
    <w:name w:val="ui-slider-handle2"/>
    <w:basedOn w:val="Normal"/>
    <w:rsid w:val="00B05E84"/>
    <w:pPr>
      <w:spacing w:before="100" w:beforeAutospacing="1" w:after="100" w:afterAutospacing="1"/>
      <w:ind w:left="-144"/>
    </w:pPr>
    <w:rPr>
      <w:rFonts w:ascii="Times New Roman" w:eastAsia="Times New Roman" w:hAnsi="Times New Roman"/>
    </w:rPr>
  </w:style>
  <w:style w:type="paragraph" w:customStyle="1" w:styleId="ui-slider-handle3">
    <w:name w:val="ui-slider-handle3"/>
    <w:basedOn w:val="Normal"/>
    <w:rsid w:val="00B05E84"/>
    <w:pPr>
      <w:spacing w:before="100" w:beforeAutospacing="1"/>
    </w:pPr>
    <w:rPr>
      <w:rFonts w:ascii="Times New Roman" w:eastAsia="Times New Roman" w:hAnsi="Times New Roman"/>
    </w:rPr>
  </w:style>
  <w:style w:type="paragraph" w:customStyle="1" w:styleId="ui-slider-range2">
    <w:name w:val="ui-slider-range2"/>
    <w:basedOn w:val="Normal"/>
    <w:rsid w:val="00B05E84"/>
    <w:pPr>
      <w:spacing w:before="100" w:beforeAutospacing="1" w:after="100" w:afterAutospacing="1"/>
    </w:pPr>
    <w:rPr>
      <w:rFonts w:ascii="Times New Roman" w:eastAsia="Times New Roman" w:hAnsi="Times New Roman"/>
    </w:rPr>
  </w:style>
  <w:style w:type="paragraph" w:customStyle="1" w:styleId="pbody1">
    <w:name w:val="pbody1"/>
    <w:basedOn w:val="Normal"/>
    <w:rsid w:val="00B05E84"/>
    <w:pPr>
      <w:ind w:left="332" w:right="332"/>
    </w:pPr>
    <w:rPr>
      <w:rFonts w:ascii="Times New Roman" w:eastAsia="Times New Roman" w:hAnsi="Times New Roman"/>
    </w:rPr>
  </w:style>
  <w:style w:type="paragraph" w:customStyle="1" w:styleId="page-box1">
    <w:name w:val="page-box1"/>
    <w:basedOn w:val="Normal"/>
    <w:rsid w:val="00B05E84"/>
    <w:pPr>
      <w:pBdr>
        <w:top w:val="single" w:sz="6" w:space="0" w:color="9999AA"/>
        <w:left w:val="single" w:sz="6" w:space="0" w:color="9999AA"/>
        <w:bottom w:val="single" w:sz="6" w:space="0" w:color="9999AA"/>
        <w:right w:val="single" w:sz="6" w:space="0" w:color="9999AA"/>
      </w:pBdr>
      <w:shd w:val="clear" w:color="auto" w:fill="F8F8F8"/>
      <w:spacing w:before="332" w:after="332"/>
    </w:pPr>
    <w:rPr>
      <w:rFonts w:ascii="Times New Roman" w:eastAsia="Times New Roman" w:hAnsi="Times New Roman"/>
    </w:rPr>
  </w:style>
  <w:style w:type="paragraph" w:customStyle="1" w:styleId="page-box-wide1">
    <w:name w:val="page-box-wide1"/>
    <w:basedOn w:val="Normal"/>
    <w:rsid w:val="00B05E84"/>
    <w:pPr>
      <w:pBdr>
        <w:top w:val="single" w:sz="6" w:space="0" w:color="9999AA"/>
        <w:left w:val="single" w:sz="6" w:space="0" w:color="9999AA"/>
        <w:bottom w:val="single" w:sz="6" w:space="0" w:color="9999AA"/>
        <w:right w:val="single" w:sz="6" w:space="0" w:color="9999AA"/>
      </w:pBdr>
      <w:shd w:val="clear" w:color="auto" w:fill="F8F8F8"/>
      <w:spacing w:before="332" w:after="332"/>
    </w:pPr>
    <w:rPr>
      <w:rFonts w:ascii="Times New Roman" w:eastAsia="Times New Roman" w:hAnsi="Times New Roman"/>
    </w:rPr>
  </w:style>
  <w:style w:type="paragraph" w:customStyle="1" w:styleId="nomaxwidth1">
    <w:name w:val="no_max_width1"/>
    <w:basedOn w:val="Normal"/>
    <w:rsid w:val="00B05E84"/>
    <w:pPr>
      <w:shd w:val="clear" w:color="auto" w:fill="FFFFFF"/>
      <w:spacing w:before="100" w:beforeAutospacing="1" w:after="100" w:afterAutospacing="1"/>
    </w:pPr>
    <w:rPr>
      <w:rFonts w:ascii="Times New Roman" w:eastAsia="Times New Roman" w:hAnsi="Times New Roman"/>
    </w:rPr>
  </w:style>
  <w:style w:type="paragraph" w:customStyle="1" w:styleId="content1">
    <w:name w:val="content1"/>
    <w:basedOn w:val="Normal"/>
    <w:rsid w:val="00B05E84"/>
    <w:pPr>
      <w:spacing w:before="332" w:after="332"/>
      <w:ind w:left="332" w:right="332"/>
    </w:pPr>
    <w:rPr>
      <w:rFonts w:ascii="Times New Roman" w:eastAsia="Times New Roman" w:hAnsi="Times New Roman"/>
    </w:rPr>
  </w:style>
  <w:style w:type="paragraph" w:customStyle="1" w:styleId="boxed-text-box1">
    <w:name w:val="boxed-text-box1"/>
    <w:basedOn w:val="Normal"/>
    <w:rsid w:val="00B05E84"/>
    <w:pPr>
      <w:spacing w:before="100" w:beforeAutospacing="1" w:after="100" w:afterAutospacing="1"/>
    </w:pPr>
    <w:rPr>
      <w:rFonts w:ascii="Times New Roman" w:eastAsia="Times New Roman" w:hAnsi="Times New Roman"/>
    </w:rPr>
  </w:style>
  <w:style w:type="paragraph" w:customStyle="1" w:styleId="f1">
    <w:name w:val="f1"/>
    <w:basedOn w:val="Normal"/>
    <w:rsid w:val="00B05E84"/>
    <w:pPr>
      <w:spacing w:before="100" w:beforeAutospacing="1" w:after="100" w:afterAutospacing="1"/>
      <w:jc w:val="center"/>
      <w:textAlignment w:val="center"/>
    </w:pPr>
    <w:rPr>
      <w:rFonts w:ascii="Times New Roman" w:eastAsia="Times New Roman" w:hAnsi="Times New Roman"/>
    </w:rPr>
  </w:style>
  <w:style w:type="paragraph" w:customStyle="1" w:styleId="l1">
    <w:name w:val="l1"/>
    <w:basedOn w:val="Normal"/>
    <w:rsid w:val="00B05E84"/>
    <w:pPr>
      <w:spacing w:before="100" w:beforeAutospacing="1" w:after="100" w:afterAutospacing="1"/>
      <w:jc w:val="center"/>
      <w:textAlignment w:val="center"/>
    </w:pPr>
    <w:rPr>
      <w:rFonts w:ascii="Times New Roman" w:eastAsia="Times New Roman" w:hAnsi="Times New Roman"/>
    </w:rPr>
  </w:style>
  <w:style w:type="paragraph" w:customStyle="1" w:styleId="figpopup1">
    <w:name w:val="figpopup1"/>
    <w:basedOn w:val="Normal"/>
    <w:rsid w:val="00B05E84"/>
    <w:pPr>
      <w:spacing w:before="100" w:beforeAutospacing="1" w:after="100" w:afterAutospacing="1"/>
    </w:pPr>
    <w:rPr>
      <w:rFonts w:ascii="Times New Roman" w:eastAsia="Times New Roman" w:hAnsi="Times New Roman"/>
    </w:rPr>
  </w:style>
  <w:style w:type="paragraph" w:customStyle="1" w:styleId="button1">
    <w:name w:val="button1"/>
    <w:basedOn w:val="Normal"/>
    <w:rsid w:val="00B05E84"/>
    <w:pPr>
      <w:pBdr>
        <w:top w:val="single" w:sz="6" w:space="2" w:color="DDDDDD"/>
        <w:left w:val="single" w:sz="6" w:space="5" w:color="DDDDDD"/>
        <w:bottom w:val="single" w:sz="2" w:space="2" w:color="DDDDDD"/>
        <w:right w:val="single" w:sz="6" w:space="5" w:color="DDDDDD"/>
      </w:pBdr>
      <w:shd w:val="clear" w:color="auto" w:fill="FFFFFF"/>
      <w:jc w:val="center"/>
    </w:pPr>
    <w:rPr>
      <w:rFonts w:ascii="Times New Roman" w:eastAsia="Times New Roman" w:hAnsi="Times New Roman"/>
      <w:color w:val="336699"/>
    </w:rPr>
  </w:style>
  <w:style w:type="paragraph" w:customStyle="1" w:styleId="retraction1">
    <w:name w:val="retraction1"/>
    <w:basedOn w:val="Normal"/>
    <w:rsid w:val="00B05E84"/>
    <w:pPr>
      <w:shd w:val="clear" w:color="auto" w:fill="F4F8D0"/>
      <w:spacing w:before="100" w:beforeAutospacing="1" w:after="100" w:afterAutospacing="1"/>
      <w:jc w:val="center"/>
    </w:pPr>
    <w:rPr>
      <w:rFonts w:ascii="Helvetica" w:eastAsia="Times New Roman" w:hAnsi="Helvetica" w:cs="Helvetica"/>
      <w:sz w:val="33"/>
      <w:szCs w:val="33"/>
    </w:rPr>
  </w:style>
  <w:style w:type="paragraph" w:customStyle="1" w:styleId="arrowtab1">
    <w:name w:val="arrowtab1"/>
    <w:basedOn w:val="Normal"/>
    <w:rsid w:val="00B05E84"/>
    <w:pPr>
      <w:pBdr>
        <w:bottom w:val="single" w:sz="6" w:space="0" w:color="DDDDDD"/>
      </w:pBdr>
      <w:shd w:val="clear" w:color="auto" w:fill="F8F8F8"/>
      <w:spacing w:before="100" w:beforeAutospacing="1" w:after="100" w:afterAutospacing="1"/>
      <w:jc w:val="center"/>
    </w:pPr>
    <w:rPr>
      <w:rFonts w:ascii="Arial" w:eastAsia="Times New Roman" w:hAnsi="Arial" w:cs="Arial"/>
    </w:rPr>
  </w:style>
  <w:style w:type="paragraph" w:customStyle="1" w:styleId="thistab1">
    <w:name w:val="thistab1"/>
    <w:basedOn w:val="Normal"/>
    <w:rsid w:val="00B05E84"/>
    <w:pPr>
      <w:pBdr>
        <w:top w:val="single" w:sz="6" w:space="1" w:color="C9C9C9"/>
        <w:left w:val="single" w:sz="6" w:space="1" w:color="C9C9C9"/>
        <w:right w:val="single" w:sz="6" w:space="1" w:color="C9C9C9"/>
      </w:pBdr>
      <w:shd w:val="clear" w:color="auto" w:fill="F6F6F6"/>
      <w:spacing w:before="100" w:beforeAutospacing="1" w:after="100" w:afterAutospacing="1"/>
      <w:jc w:val="center"/>
    </w:pPr>
    <w:rPr>
      <w:rFonts w:ascii="Arial" w:eastAsia="Times New Roman" w:hAnsi="Arial" w:cs="Arial"/>
      <w:b/>
      <w:bCs/>
      <w:sz w:val="19"/>
      <w:szCs w:val="19"/>
    </w:rPr>
  </w:style>
  <w:style w:type="paragraph" w:customStyle="1" w:styleId="onelinesource1">
    <w:name w:val="one_line_source1"/>
    <w:basedOn w:val="Normal"/>
    <w:rsid w:val="00B05E84"/>
    <w:pPr>
      <w:shd w:val="clear" w:color="auto" w:fill="E0E0E0"/>
      <w:spacing w:before="100" w:beforeAutospacing="1" w:after="100" w:afterAutospacing="1"/>
    </w:pPr>
    <w:rPr>
      <w:rFonts w:ascii="Times New Roman" w:eastAsia="Times New Roman" w:hAnsi="Times New Roman"/>
    </w:rPr>
  </w:style>
  <w:style w:type="character" w:customStyle="1" w:styleId="citation-version">
    <w:name w:val="citation-version"/>
    <w:basedOn w:val="DefaultParagraphFont"/>
    <w:rsid w:val="00B05E84"/>
  </w:style>
  <w:style w:type="character" w:customStyle="1" w:styleId="citation-abbreviation">
    <w:name w:val="citation-abbreviation"/>
    <w:basedOn w:val="DefaultParagraphFont"/>
    <w:rsid w:val="00B05E84"/>
  </w:style>
  <w:style w:type="character" w:customStyle="1" w:styleId="citation-publication-date">
    <w:name w:val="citation-publication-date"/>
    <w:basedOn w:val="DefaultParagraphFont"/>
    <w:rsid w:val="00B05E84"/>
  </w:style>
  <w:style w:type="character" w:customStyle="1" w:styleId="citation-volume">
    <w:name w:val="citation-volume"/>
    <w:basedOn w:val="DefaultParagraphFont"/>
    <w:rsid w:val="00B05E84"/>
  </w:style>
  <w:style w:type="character" w:customStyle="1" w:styleId="citation-issue">
    <w:name w:val="citation-issue"/>
    <w:basedOn w:val="DefaultParagraphFont"/>
    <w:rsid w:val="00B05E84"/>
  </w:style>
  <w:style w:type="character" w:customStyle="1" w:styleId="citation-flpages">
    <w:name w:val="citation-flpages"/>
    <w:basedOn w:val="DefaultParagraphFont"/>
    <w:rsid w:val="00B05E84"/>
  </w:style>
  <w:style w:type="character" w:customStyle="1" w:styleId="fm-vol-iss-date">
    <w:name w:val="fm-vol-iss-date"/>
    <w:basedOn w:val="DefaultParagraphFont"/>
    <w:rsid w:val="00B05E84"/>
  </w:style>
  <w:style w:type="character" w:customStyle="1" w:styleId="doi1">
    <w:name w:val="doi1"/>
    <w:basedOn w:val="DefaultParagraphFont"/>
    <w:rsid w:val="00B05E84"/>
  </w:style>
  <w:style w:type="character" w:customStyle="1" w:styleId="fm-citation-ids-label">
    <w:name w:val="fm-citation-ids-label"/>
    <w:basedOn w:val="DefaultParagraphFont"/>
    <w:rsid w:val="00B05E84"/>
  </w:style>
  <w:style w:type="character" w:customStyle="1" w:styleId="contrib-email">
    <w:name w:val="contrib-email"/>
    <w:basedOn w:val="DefaultParagraphFont"/>
    <w:rsid w:val="00B05E84"/>
  </w:style>
  <w:style w:type="character" w:customStyle="1" w:styleId="eid857023">
    <w:name w:val="e_id857023"/>
    <w:basedOn w:val="DefaultParagraphFont"/>
    <w:rsid w:val="00B05E84"/>
  </w:style>
  <w:style w:type="character" w:customStyle="1" w:styleId="before-email-separator">
    <w:name w:val="before-email-separator"/>
    <w:basedOn w:val="DefaultParagraphFont"/>
    <w:rsid w:val="00B05E84"/>
  </w:style>
  <w:style w:type="character" w:customStyle="1" w:styleId="email-label">
    <w:name w:val="email-label"/>
    <w:basedOn w:val="DefaultParagraphFont"/>
    <w:rsid w:val="00B05E84"/>
  </w:style>
  <w:style w:type="character" w:customStyle="1" w:styleId="eid805029">
    <w:name w:val="e_id805029"/>
    <w:basedOn w:val="DefaultParagraphFont"/>
    <w:rsid w:val="00B05E84"/>
  </w:style>
  <w:style w:type="paragraph" w:customStyle="1" w:styleId="p">
    <w:name w:val="p"/>
    <w:basedOn w:val="Normal"/>
    <w:rsid w:val="00B05E84"/>
    <w:pPr>
      <w:spacing w:before="100" w:beforeAutospacing="1" w:after="100" w:afterAutospacing="1"/>
    </w:pPr>
    <w:rPr>
      <w:rFonts w:ascii="Times New Roman" w:eastAsia="Times New Roman" w:hAnsi="Times New Roman"/>
    </w:rPr>
  </w:style>
  <w:style w:type="character" w:customStyle="1" w:styleId="kwd-text">
    <w:name w:val="kwd-text"/>
    <w:basedOn w:val="DefaultParagraphFont"/>
    <w:rsid w:val="00B05E84"/>
  </w:style>
  <w:style w:type="paragraph" w:customStyle="1" w:styleId="fn">
    <w:name w:val="fn"/>
    <w:basedOn w:val="Normal"/>
    <w:rsid w:val="00B05E84"/>
    <w:pPr>
      <w:spacing w:before="100" w:beforeAutospacing="1" w:after="100" w:afterAutospacing="1"/>
    </w:pPr>
    <w:rPr>
      <w:rFonts w:ascii="Times New Roman" w:eastAsia="Times New Roman" w:hAnsi="Times New Roman"/>
    </w:rPr>
  </w:style>
  <w:style w:type="character" w:customStyle="1" w:styleId="element-citation">
    <w:name w:val="element-citation"/>
    <w:basedOn w:val="DefaultParagraphFont"/>
    <w:rsid w:val="00B05E84"/>
  </w:style>
  <w:style w:type="character" w:customStyle="1" w:styleId="ref-journal">
    <w:name w:val="ref-journal"/>
    <w:basedOn w:val="DefaultParagraphFont"/>
    <w:rsid w:val="00B05E84"/>
  </w:style>
  <w:style w:type="character" w:customStyle="1" w:styleId="ref-vol">
    <w:name w:val="ref-vol"/>
    <w:basedOn w:val="DefaultParagraphFont"/>
    <w:rsid w:val="00B05E84"/>
  </w:style>
  <w:style w:type="character" w:customStyle="1" w:styleId="nowrap">
    <w:name w:val="nowrap"/>
    <w:basedOn w:val="DefaultParagraphFont"/>
    <w:rsid w:val="00B05E84"/>
  </w:style>
  <w:style w:type="paragraph" w:styleId="BalloonText">
    <w:name w:val="Balloon Text"/>
    <w:basedOn w:val="Normal"/>
    <w:link w:val="BalloonTextChar"/>
    <w:uiPriority w:val="99"/>
    <w:semiHidden/>
    <w:unhideWhenUsed/>
    <w:rsid w:val="00B05E84"/>
    <w:rPr>
      <w:rFonts w:ascii="Tahoma" w:hAnsi="Tahoma" w:cs="Tahoma"/>
      <w:sz w:val="16"/>
      <w:szCs w:val="16"/>
    </w:rPr>
  </w:style>
  <w:style w:type="character" w:customStyle="1" w:styleId="BalloonTextChar">
    <w:name w:val="Balloon Text Char"/>
    <w:basedOn w:val="DefaultParagraphFont"/>
    <w:link w:val="BalloonText"/>
    <w:uiPriority w:val="99"/>
    <w:semiHidden/>
    <w:rsid w:val="00B05E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A1A"/>
    <w:rPr>
      <w:sz w:val="24"/>
      <w:szCs w:val="24"/>
    </w:rPr>
  </w:style>
  <w:style w:type="paragraph" w:styleId="Heading1">
    <w:name w:val="heading 1"/>
    <w:basedOn w:val="Normal"/>
    <w:next w:val="Normal"/>
    <w:link w:val="Heading1Char"/>
    <w:uiPriority w:val="9"/>
    <w:qFormat/>
    <w:rsid w:val="00165A1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165A1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165A1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165A1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65A1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65A1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65A1A"/>
    <w:pPr>
      <w:spacing w:before="240" w:after="60"/>
      <w:outlineLvl w:val="6"/>
    </w:pPr>
  </w:style>
  <w:style w:type="paragraph" w:styleId="Heading8">
    <w:name w:val="heading 8"/>
    <w:basedOn w:val="Normal"/>
    <w:next w:val="Normal"/>
    <w:link w:val="Heading8Char"/>
    <w:uiPriority w:val="9"/>
    <w:semiHidden/>
    <w:unhideWhenUsed/>
    <w:qFormat/>
    <w:rsid w:val="00165A1A"/>
    <w:pPr>
      <w:spacing w:before="240" w:after="60"/>
      <w:outlineLvl w:val="7"/>
    </w:pPr>
    <w:rPr>
      <w:i/>
      <w:iCs/>
    </w:rPr>
  </w:style>
  <w:style w:type="paragraph" w:styleId="Heading9">
    <w:name w:val="heading 9"/>
    <w:basedOn w:val="Normal"/>
    <w:next w:val="Normal"/>
    <w:link w:val="Heading9Char"/>
    <w:uiPriority w:val="9"/>
    <w:semiHidden/>
    <w:unhideWhenUsed/>
    <w:qFormat/>
    <w:rsid w:val="00165A1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A1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165A1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165A1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65A1A"/>
    <w:rPr>
      <w:b/>
      <w:bCs/>
      <w:sz w:val="28"/>
      <w:szCs w:val="28"/>
    </w:rPr>
  </w:style>
  <w:style w:type="character" w:customStyle="1" w:styleId="Heading5Char">
    <w:name w:val="Heading 5 Char"/>
    <w:basedOn w:val="DefaultParagraphFont"/>
    <w:link w:val="Heading5"/>
    <w:uiPriority w:val="9"/>
    <w:semiHidden/>
    <w:rsid w:val="00165A1A"/>
    <w:rPr>
      <w:b/>
      <w:bCs/>
      <w:i/>
      <w:iCs/>
      <w:sz w:val="26"/>
      <w:szCs w:val="26"/>
    </w:rPr>
  </w:style>
  <w:style w:type="character" w:customStyle="1" w:styleId="Heading6Char">
    <w:name w:val="Heading 6 Char"/>
    <w:basedOn w:val="DefaultParagraphFont"/>
    <w:link w:val="Heading6"/>
    <w:uiPriority w:val="9"/>
    <w:semiHidden/>
    <w:rsid w:val="00165A1A"/>
    <w:rPr>
      <w:b/>
      <w:bCs/>
    </w:rPr>
  </w:style>
  <w:style w:type="character" w:customStyle="1" w:styleId="Heading7Char">
    <w:name w:val="Heading 7 Char"/>
    <w:basedOn w:val="DefaultParagraphFont"/>
    <w:link w:val="Heading7"/>
    <w:uiPriority w:val="9"/>
    <w:semiHidden/>
    <w:rsid w:val="00165A1A"/>
    <w:rPr>
      <w:sz w:val="24"/>
      <w:szCs w:val="24"/>
    </w:rPr>
  </w:style>
  <w:style w:type="character" w:customStyle="1" w:styleId="Heading8Char">
    <w:name w:val="Heading 8 Char"/>
    <w:basedOn w:val="DefaultParagraphFont"/>
    <w:link w:val="Heading8"/>
    <w:uiPriority w:val="9"/>
    <w:semiHidden/>
    <w:rsid w:val="00165A1A"/>
    <w:rPr>
      <w:i/>
      <w:iCs/>
      <w:sz w:val="24"/>
      <w:szCs w:val="24"/>
    </w:rPr>
  </w:style>
  <w:style w:type="character" w:customStyle="1" w:styleId="Heading9Char">
    <w:name w:val="Heading 9 Char"/>
    <w:basedOn w:val="DefaultParagraphFont"/>
    <w:link w:val="Heading9"/>
    <w:uiPriority w:val="9"/>
    <w:semiHidden/>
    <w:rsid w:val="00165A1A"/>
    <w:rPr>
      <w:rFonts w:asciiTheme="majorHAnsi" w:eastAsiaTheme="majorEastAsia" w:hAnsiTheme="majorHAnsi"/>
    </w:rPr>
  </w:style>
  <w:style w:type="paragraph" w:styleId="Title">
    <w:name w:val="Title"/>
    <w:basedOn w:val="Normal"/>
    <w:next w:val="Normal"/>
    <w:link w:val="TitleChar"/>
    <w:uiPriority w:val="10"/>
    <w:qFormat/>
    <w:rsid w:val="00165A1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65A1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65A1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65A1A"/>
    <w:rPr>
      <w:rFonts w:asciiTheme="majorHAnsi" w:eastAsiaTheme="majorEastAsia" w:hAnsiTheme="majorHAnsi"/>
      <w:sz w:val="24"/>
      <w:szCs w:val="24"/>
    </w:rPr>
  </w:style>
  <w:style w:type="character" w:styleId="Strong">
    <w:name w:val="Strong"/>
    <w:basedOn w:val="DefaultParagraphFont"/>
    <w:uiPriority w:val="22"/>
    <w:qFormat/>
    <w:rsid w:val="00165A1A"/>
    <w:rPr>
      <w:b/>
      <w:bCs/>
    </w:rPr>
  </w:style>
  <w:style w:type="character" w:styleId="Emphasis">
    <w:name w:val="Emphasis"/>
    <w:basedOn w:val="DefaultParagraphFont"/>
    <w:uiPriority w:val="20"/>
    <w:qFormat/>
    <w:rsid w:val="00165A1A"/>
    <w:rPr>
      <w:rFonts w:asciiTheme="minorHAnsi" w:hAnsiTheme="minorHAnsi"/>
      <w:b/>
      <w:i/>
      <w:iCs/>
    </w:rPr>
  </w:style>
  <w:style w:type="paragraph" w:styleId="NoSpacing">
    <w:name w:val="No Spacing"/>
    <w:basedOn w:val="Normal"/>
    <w:uiPriority w:val="1"/>
    <w:qFormat/>
    <w:rsid w:val="00165A1A"/>
    <w:rPr>
      <w:szCs w:val="32"/>
    </w:rPr>
  </w:style>
  <w:style w:type="paragraph" w:styleId="ListParagraph">
    <w:name w:val="List Paragraph"/>
    <w:basedOn w:val="Normal"/>
    <w:uiPriority w:val="34"/>
    <w:qFormat/>
    <w:rsid w:val="00165A1A"/>
    <w:pPr>
      <w:ind w:left="720"/>
      <w:contextualSpacing/>
    </w:pPr>
  </w:style>
  <w:style w:type="paragraph" w:styleId="Quote">
    <w:name w:val="Quote"/>
    <w:basedOn w:val="Normal"/>
    <w:next w:val="Normal"/>
    <w:link w:val="QuoteChar"/>
    <w:uiPriority w:val="29"/>
    <w:qFormat/>
    <w:rsid w:val="00165A1A"/>
    <w:rPr>
      <w:i/>
    </w:rPr>
  </w:style>
  <w:style w:type="character" w:customStyle="1" w:styleId="QuoteChar">
    <w:name w:val="Quote Char"/>
    <w:basedOn w:val="DefaultParagraphFont"/>
    <w:link w:val="Quote"/>
    <w:uiPriority w:val="29"/>
    <w:rsid w:val="00165A1A"/>
    <w:rPr>
      <w:i/>
      <w:sz w:val="24"/>
      <w:szCs w:val="24"/>
    </w:rPr>
  </w:style>
  <w:style w:type="paragraph" w:styleId="IntenseQuote">
    <w:name w:val="Intense Quote"/>
    <w:basedOn w:val="Normal"/>
    <w:next w:val="Normal"/>
    <w:link w:val="IntenseQuoteChar"/>
    <w:uiPriority w:val="30"/>
    <w:qFormat/>
    <w:rsid w:val="00165A1A"/>
    <w:pPr>
      <w:ind w:left="720" w:right="720"/>
    </w:pPr>
    <w:rPr>
      <w:b/>
      <w:i/>
      <w:szCs w:val="22"/>
    </w:rPr>
  </w:style>
  <w:style w:type="character" w:customStyle="1" w:styleId="IntenseQuoteChar">
    <w:name w:val="Intense Quote Char"/>
    <w:basedOn w:val="DefaultParagraphFont"/>
    <w:link w:val="IntenseQuote"/>
    <w:uiPriority w:val="30"/>
    <w:rsid w:val="00165A1A"/>
    <w:rPr>
      <w:b/>
      <w:i/>
      <w:sz w:val="24"/>
    </w:rPr>
  </w:style>
  <w:style w:type="character" w:styleId="SubtleEmphasis">
    <w:name w:val="Subtle Emphasis"/>
    <w:uiPriority w:val="19"/>
    <w:qFormat/>
    <w:rsid w:val="00165A1A"/>
    <w:rPr>
      <w:i/>
      <w:color w:val="5A5A5A" w:themeColor="text1" w:themeTint="A5"/>
    </w:rPr>
  </w:style>
  <w:style w:type="character" w:styleId="IntenseEmphasis">
    <w:name w:val="Intense Emphasis"/>
    <w:basedOn w:val="DefaultParagraphFont"/>
    <w:uiPriority w:val="21"/>
    <w:qFormat/>
    <w:rsid w:val="00165A1A"/>
    <w:rPr>
      <w:b/>
      <w:i/>
      <w:sz w:val="24"/>
      <w:szCs w:val="24"/>
      <w:u w:val="single"/>
    </w:rPr>
  </w:style>
  <w:style w:type="character" w:styleId="SubtleReference">
    <w:name w:val="Subtle Reference"/>
    <w:basedOn w:val="DefaultParagraphFont"/>
    <w:uiPriority w:val="31"/>
    <w:qFormat/>
    <w:rsid w:val="00165A1A"/>
    <w:rPr>
      <w:sz w:val="24"/>
      <w:szCs w:val="24"/>
      <w:u w:val="single"/>
    </w:rPr>
  </w:style>
  <w:style w:type="character" w:styleId="IntenseReference">
    <w:name w:val="Intense Reference"/>
    <w:basedOn w:val="DefaultParagraphFont"/>
    <w:uiPriority w:val="32"/>
    <w:qFormat/>
    <w:rsid w:val="00165A1A"/>
    <w:rPr>
      <w:b/>
      <w:sz w:val="24"/>
      <w:u w:val="single"/>
    </w:rPr>
  </w:style>
  <w:style w:type="character" w:styleId="BookTitle">
    <w:name w:val="Book Title"/>
    <w:basedOn w:val="DefaultParagraphFont"/>
    <w:uiPriority w:val="33"/>
    <w:qFormat/>
    <w:rsid w:val="00165A1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65A1A"/>
    <w:pPr>
      <w:outlineLvl w:val="9"/>
    </w:pPr>
  </w:style>
  <w:style w:type="numbering" w:customStyle="1" w:styleId="NoList1">
    <w:name w:val="No List1"/>
    <w:next w:val="NoList"/>
    <w:uiPriority w:val="99"/>
    <w:semiHidden/>
    <w:unhideWhenUsed/>
    <w:rsid w:val="00B05E84"/>
  </w:style>
  <w:style w:type="character" w:styleId="Hyperlink">
    <w:name w:val="Hyperlink"/>
    <w:basedOn w:val="DefaultParagraphFont"/>
    <w:uiPriority w:val="99"/>
    <w:unhideWhenUsed/>
    <w:rsid w:val="00B05E84"/>
    <w:rPr>
      <w:color w:val="0000FF"/>
      <w:u w:val="single"/>
    </w:rPr>
  </w:style>
  <w:style w:type="character" w:styleId="FollowedHyperlink">
    <w:name w:val="FollowedHyperlink"/>
    <w:basedOn w:val="DefaultParagraphFont"/>
    <w:uiPriority w:val="99"/>
    <w:semiHidden/>
    <w:unhideWhenUsed/>
    <w:rsid w:val="00B05E84"/>
    <w:rPr>
      <w:color w:val="800080"/>
      <w:u w:val="single"/>
    </w:rPr>
  </w:style>
  <w:style w:type="paragraph" w:styleId="NormalWeb">
    <w:name w:val="Normal (Web)"/>
    <w:basedOn w:val="Normal"/>
    <w:uiPriority w:val="99"/>
    <w:semiHidden/>
    <w:unhideWhenUsed/>
    <w:rsid w:val="00B05E84"/>
    <w:pPr>
      <w:spacing w:before="100" w:beforeAutospacing="1" w:after="100" w:afterAutospacing="1"/>
    </w:pPr>
    <w:rPr>
      <w:rFonts w:ascii="Times New Roman" w:eastAsia="Times New Roman" w:hAnsi="Times New Roman"/>
    </w:rPr>
  </w:style>
  <w:style w:type="paragraph" w:customStyle="1" w:styleId="ui-helper-hidden">
    <w:name w:val="ui-helper-hidden"/>
    <w:basedOn w:val="Normal"/>
    <w:rsid w:val="00B05E84"/>
    <w:pPr>
      <w:spacing w:before="100" w:beforeAutospacing="1" w:after="100" w:afterAutospacing="1"/>
    </w:pPr>
    <w:rPr>
      <w:rFonts w:ascii="Times New Roman" w:eastAsia="Times New Roman" w:hAnsi="Times New Roman"/>
      <w:vanish/>
    </w:rPr>
  </w:style>
  <w:style w:type="paragraph" w:customStyle="1" w:styleId="ui-helper-reset">
    <w:name w:val="ui-helper-reset"/>
    <w:basedOn w:val="Normal"/>
    <w:rsid w:val="00B05E84"/>
    <w:rPr>
      <w:rFonts w:ascii="Times New Roman" w:eastAsia="Times New Roman" w:hAnsi="Times New Roman"/>
    </w:rPr>
  </w:style>
  <w:style w:type="paragraph" w:customStyle="1" w:styleId="ui-helper-clearfix">
    <w:name w:val="ui-helper-clearfix"/>
    <w:basedOn w:val="Normal"/>
    <w:rsid w:val="00B05E84"/>
    <w:pPr>
      <w:spacing w:before="100" w:beforeAutospacing="1" w:after="100" w:afterAutospacing="1"/>
    </w:pPr>
    <w:rPr>
      <w:rFonts w:ascii="Times New Roman" w:eastAsia="Times New Roman" w:hAnsi="Times New Roman"/>
    </w:rPr>
  </w:style>
  <w:style w:type="paragraph" w:customStyle="1" w:styleId="ui-helper-zfix">
    <w:name w:val="ui-helper-zfix"/>
    <w:basedOn w:val="Normal"/>
    <w:rsid w:val="00B05E84"/>
    <w:pPr>
      <w:spacing w:before="100" w:beforeAutospacing="1" w:after="100" w:afterAutospacing="1"/>
    </w:pPr>
    <w:rPr>
      <w:rFonts w:ascii="Times New Roman" w:eastAsia="Times New Roman" w:hAnsi="Times New Roman"/>
    </w:rPr>
  </w:style>
  <w:style w:type="paragraph" w:customStyle="1" w:styleId="ui-icon">
    <w:name w:val="ui-icon"/>
    <w:basedOn w:val="Normal"/>
    <w:rsid w:val="00B05E84"/>
    <w:pPr>
      <w:spacing w:before="100" w:beforeAutospacing="1" w:after="100" w:afterAutospacing="1"/>
      <w:ind w:firstLine="7343"/>
    </w:pPr>
    <w:rPr>
      <w:rFonts w:ascii="Times New Roman" w:eastAsia="Times New Roman" w:hAnsi="Times New Roman"/>
    </w:rPr>
  </w:style>
  <w:style w:type="paragraph" w:customStyle="1" w:styleId="ui-widget-overlay">
    <w:name w:val="ui-widget-overlay"/>
    <w:basedOn w:val="Normal"/>
    <w:rsid w:val="00B05E84"/>
    <w:pPr>
      <w:shd w:val="clear" w:color="auto" w:fill="AAAAAA"/>
      <w:spacing w:before="100" w:beforeAutospacing="1" w:after="100" w:afterAutospacing="1"/>
    </w:pPr>
    <w:rPr>
      <w:rFonts w:ascii="Times New Roman" w:eastAsia="Times New Roman" w:hAnsi="Times New Roman"/>
    </w:rPr>
  </w:style>
  <w:style w:type="paragraph" w:customStyle="1" w:styleId="ui-widget">
    <w:name w:val="ui-widget"/>
    <w:basedOn w:val="Normal"/>
    <w:rsid w:val="00B05E84"/>
    <w:pPr>
      <w:spacing w:before="100" w:beforeAutospacing="1" w:after="100" w:afterAutospacing="1"/>
    </w:pPr>
    <w:rPr>
      <w:rFonts w:ascii="Arial" w:eastAsia="Times New Roman" w:hAnsi="Arial" w:cs="Arial"/>
    </w:rPr>
  </w:style>
  <w:style w:type="paragraph" w:customStyle="1" w:styleId="ui-widget-content">
    <w:name w:val="ui-widget-content"/>
    <w:basedOn w:val="Normal"/>
    <w:rsid w:val="00B05E84"/>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rFonts w:ascii="Times New Roman" w:eastAsia="Times New Roman" w:hAnsi="Times New Roman"/>
      <w:color w:val="222222"/>
    </w:rPr>
  </w:style>
  <w:style w:type="paragraph" w:customStyle="1" w:styleId="ui-widget-header">
    <w:name w:val="ui-widget-header"/>
    <w:basedOn w:val="Normal"/>
    <w:rsid w:val="00B05E84"/>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pPr>
    <w:rPr>
      <w:rFonts w:ascii="Times New Roman" w:eastAsia="Times New Roman" w:hAnsi="Times New Roman"/>
      <w:b/>
      <w:bCs/>
      <w:color w:val="222222"/>
    </w:rPr>
  </w:style>
  <w:style w:type="paragraph" w:customStyle="1" w:styleId="ui-state-default">
    <w:name w:val="ui-state-default"/>
    <w:basedOn w:val="Normal"/>
    <w:rsid w:val="00B05E84"/>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rFonts w:ascii="Times New Roman" w:eastAsia="Times New Roman" w:hAnsi="Times New Roman"/>
      <w:color w:val="555555"/>
    </w:rPr>
  </w:style>
  <w:style w:type="paragraph" w:customStyle="1" w:styleId="ui-state-hover">
    <w:name w:val="ui-state-hover"/>
    <w:basedOn w:val="Normal"/>
    <w:rsid w:val="00B05E84"/>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rFonts w:ascii="Times New Roman" w:eastAsia="Times New Roman" w:hAnsi="Times New Roman"/>
      <w:color w:val="212121"/>
    </w:rPr>
  </w:style>
  <w:style w:type="paragraph" w:customStyle="1" w:styleId="ui-state-focus">
    <w:name w:val="ui-state-focus"/>
    <w:basedOn w:val="Normal"/>
    <w:rsid w:val="00B05E84"/>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rFonts w:ascii="Times New Roman" w:eastAsia="Times New Roman" w:hAnsi="Times New Roman"/>
      <w:color w:val="212121"/>
    </w:rPr>
  </w:style>
  <w:style w:type="paragraph" w:customStyle="1" w:styleId="ui-state-active">
    <w:name w:val="ui-state-active"/>
    <w:basedOn w:val="Normal"/>
    <w:rsid w:val="00B05E84"/>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rFonts w:ascii="Times New Roman" w:eastAsia="Times New Roman" w:hAnsi="Times New Roman"/>
      <w:color w:val="212121"/>
    </w:rPr>
  </w:style>
  <w:style w:type="paragraph" w:customStyle="1" w:styleId="ui-state-highlight">
    <w:name w:val="ui-state-highlight"/>
    <w:basedOn w:val="Normal"/>
    <w:rsid w:val="00B05E84"/>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rFonts w:ascii="Times New Roman" w:eastAsia="Times New Roman" w:hAnsi="Times New Roman"/>
      <w:color w:val="363636"/>
    </w:rPr>
  </w:style>
  <w:style w:type="paragraph" w:customStyle="1" w:styleId="ui-state-error">
    <w:name w:val="ui-state-error"/>
    <w:basedOn w:val="Normal"/>
    <w:rsid w:val="00B05E84"/>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rFonts w:ascii="Times New Roman" w:eastAsia="Times New Roman" w:hAnsi="Times New Roman"/>
      <w:color w:val="CD0A0A"/>
    </w:rPr>
  </w:style>
  <w:style w:type="paragraph" w:customStyle="1" w:styleId="ui-state-error-text">
    <w:name w:val="ui-state-error-text"/>
    <w:basedOn w:val="Normal"/>
    <w:rsid w:val="00B05E84"/>
    <w:pPr>
      <w:spacing w:before="100" w:beforeAutospacing="1" w:after="100" w:afterAutospacing="1"/>
    </w:pPr>
    <w:rPr>
      <w:rFonts w:ascii="Times New Roman" w:eastAsia="Times New Roman" w:hAnsi="Times New Roman"/>
      <w:color w:val="CD0A0A"/>
    </w:rPr>
  </w:style>
  <w:style w:type="paragraph" w:customStyle="1" w:styleId="ui-priority-primary">
    <w:name w:val="ui-priority-primary"/>
    <w:basedOn w:val="Normal"/>
    <w:rsid w:val="00B05E84"/>
    <w:pPr>
      <w:spacing w:before="100" w:beforeAutospacing="1" w:after="100" w:afterAutospacing="1"/>
    </w:pPr>
    <w:rPr>
      <w:rFonts w:ascii="Times New Roman" w:eastAsia="Times New Roman" w:hAnsi="Times New Roman"/>
      <w:b/>
      <w:bCs/>
    </w:rPr>
  </w:style>
  <w:style w:type="paragraph" w:customStyle="1" w:styleId="ui-priority-secondary">
    <w:name w:val="ui-priority-secondary"/>
    <w:basedOn w:val="Normal"/>
    <w:rsid w:val="00B05E84"/>
    <w:pPr>
      <w:spacing w:before="100" w:beforeAutospacing="1" w:after="100" w:afterAutospacing="1"/>
    </w:pPr>
    <w:rPr>
      <w:rFonts w:ascii="Times New Roman" w:eastAsia="Times New Roman" w:hAnsi="Times New Roman"/>
    </w:rPr>
  </w:style>
  <w:style w:type="paragraph" w:customStyle="1" w:styleId="ui-state-disabled">
    <w:name w:val="ui-state-disabled"/>
    <w:basedOn w:val="Normal"/>
    <w:rsid w:val="00B05E84"/>
    <w:pPr>
      <w:spacing w:before="100" w:beforeAutospacing="1" w:after="100" w:afterAutospacing="1"/>
    </w:pPr>
    <w:rPr>
      <w:rFonts w:ascii="Times New Roman" w:eastAsia="Times New Roman" w:hAnsi="Times New Roman"/>
    </w:rPr>
  </w:style>
  <w:style w:type="paragraph" w:customStyle="1" w:styleId="ui-widget-shadow">
    <w:name w:val="ui-widget-shadow"/>
    <w:basedOn w:val="Normal"/>
    <w:rsid w:val="00B05E84"/>
    <w:pPr>
      <w:shd w:val="clear" w:color="auto" w:fill="AAAAAA"/>
      <w:ind w:left="-120"/>
    </w:pPr>
    <w:rPr>
      <w:rFonts w:ascii="Times New Roman" w:eastAsia="Times New Roman" w:hAnsi="Times New Roman"/>
    </w:rPr>
  </w:style>
  <w:style w:type="paragraph" w:customStyle="1" w:styleId="ui-tabs">
    <w:name w:val="ui-tabs"/>
    <w:basedOn w:val="Normal"/>
    <w:rsid w:val="00B05E84"/>
    <w:pPr>
      <w:spacing w:before="100" w:beforeAutospacing="1" w:after="100" w:afterAutospacing="1"/>
    </w:pPr>
    <w:rPr>
      <w:rFonts w:ascii="Times New Roman" w:eastAsia="Times New Roman" w:hAnsi="Times New Roman"/>
    </w:rPr>
  </w:style>
  <w:style w:type="paragraph" w:customStyle="1" w:styleId="ui-resizable-handle">
    <w:name w:val="ui-resizable-handle"/>
    <w:basedOn w:val="Normal"/>
    <w:rsid w:val="00B05E84"/>
    <w:pPr>
      <w:spacing w:before="100" w:beforeAutospacing="1" w:after="100" w:afterAutospacing="1"/>
    </w:pPr>
    <w:rPr>
      <w:rFonts w:ascii="Times New Roman" w:eastAsia="Times New Roman" w:hAnsi="Times New Roman"/>
      <w:sz w:val="2"/>
      <w:szCs w:val="2"/>
    </w:rPr>
  </w:style>
  <w:style w:type="paragraph" w:customStyle="1" w:styleId="ui-resizable-n">
    <w:name w:val="ui-resizable-n"/>
    <w:basedOn w:val="Normal"/>
    <w:rsid w:val="00B05E84"/>
    <w:pPr>
      <w:spacing w:before="100" w:beforeAutospacing="1" w:after="100" w:afterAutospacing="1"/>
    </w:pPr>
    <w:rPr>
      <w:rFonts w:ascii="Times New Roman" w:eastAsia="Times New Roman" w:hAnsi="Times New Roman"/>
    </w:rPr>
  </w:style>
  <w:style w:type="paragraph" w:customStyle="1" w:styleId="ui-resizable-s">
    <w:name w:val="ui-resizable-s"/>
    <w:basedOn w:val="Normal"/>
    <w:rsid w:val="00B05E84"/>
    <w:pPr>
      <w:spacing w:before="100" w:beforeAutospacing="1" w:after="100" w:afterAutospacing="1"/>
    </w:pPr>
    <w:rPr>
      <w:rFonts w:ascii="Times New Roman" w:eastAsia="Times New Roman" w:hAnsi="Times New Roman"/>
    </w:rPr>
  </w:style>
  <w:style w:type="paragraph" w:customStyle="1" w:styleId="ui-resizable-e">
    <w:name w:val="ui-resizable-e"/>
    <w:basedOn w:val="Normal"/>
    <w:rsid w:val="00B05E84"/>
    <w:pPr>
      <w:spacing w:before="100" w:beforeAutospacing="1" w:after="100" w:afterAutospacing="1"/>
    </w:pPr>
    <w:rPr>
      <w:rFonts w:ascii="Times New Roman" w:eastAsia="Times New Roman" w:hAnsi="Times New Roman"/>
    </w:rPr>
  </w:style>
  <w:style w:type="paragraph" w:customStyle="1" w:styleId="ui-resizable-w">
    <w:name w:val="ui-resizable-w"/>
    <w:basedOn w:val="Normal"/>
    <w:rsid w:val="00B05E84"/>
    <w:pPr>
      <w:spacing w:before="100" w:beforeAutospacing="1" w:after="100" w:afterAutospacing="1"/>
    </w:pPr>
    <w:rPr>
      <w:rFonts w:ascii="Times New Roman" w:eastAsia="Times New Roman" w:hAnsi="Times New Roman"/>
    </w:rPr>
  </w:style>
  <w:style w:type="paragraph" w:customStyle="1" w:styleId="ui-resizable-se">
    <w:name w:val="ui-resizable-se"/>
    <w:basedOn w:val="Normal"/>
    <w:rsid w:val="00B05E84"/>
    <w:pPr>
      <w:spacing w:before="100" w:beforeAutospacing="1" w:after="100" w:afterAutospacing="1"/>
    </w:pPr>
    <w:rPr>
      <w:rFonts w:ascii="Times New Roman" w:eastAsia="Times New Roman" w:hAnsi="Times New Roman"/>
    </w:rPr>
  </w:style>
  <w:style w:type="paragraph" w:customStyle="1" w:styleId="ui-resizable-sw">
    <w:name w:val="ui-resizable-sw"/>
    <w:basedOn w:val="Normal"/>
    <w:rsid w:val="00B05E84"/>
    <w:pPr>
      <w:spacing w:before="100" w:beforeAutospacing="1" w:after="100" w:afterAutospacing="1"/>
    </w:pPr>
    <w:rPr>
      <w:rFonts w:ascii="Times New Roman" w:eastAsia="Times New Roman" w:hAnsi="Times New Roman"/>
    </w:rPr>
  </w:style>
  <w:style w:type="paragraph" w:customStyle="1" w:styleId="ui-resizable-nw">
    <w:name w:val="ui-resizable-nw"/>
    <w:basedOn w:val="Normal"/>
    <w:rsid w:val="00B05E84"/>
    <w:pPr>
      <w:spacing w:before="100" w:beforeAutospacing="1" w:after="100" w:afterAutospacing="1"/>
    </w:pPr>
    <w:rPr>
      <w:rFonts w:ascii="Times New Roman" w:eastAsia="Times New Roman" w:hAnsi="Times New Roman"/>
    </w:rPr>
  </w:style>
  <w:style w:type="paragraph" w:customStyle="1" w:styleId="ui-resizable-ne">
    <w:name w:val="ui-resizable-ne"/>
    <w:basedOn w:val="Normal"/>
    <w:rsid w:val="00B05E84"/>
    <w:pPr>
      <w:spacing w:before="100" w:beforeAutospacing="1" w:after="100" w:afterAutospacing="1"/>
    </w:pPr>
    <w:rPr>
      <w:rFonts w:ascii="Times New Roman" w:eastAsia="Times New Roman" w:hAnsi="Times New Roman"/>
    </w:rPr>
  </w:style>
  <w:style w:type="paragraph" w:customStyle="1" w:styleId="ui-dialog">
    <w:name w:val="ui-dialog"/>
    <w:basedOn w:val="Normal"/>
    <w:rsid w:val="00B05E84"/>
    <w:pPr>
      <w:pBdr>
        <w:top w:val="single" w:sz="18" w:space="0" w:color="3E72A6"/>
        <w:left w:val="single" w:sz="18" w:space="0" w:color="3E72A6"/>
        <w:bottom w:val="single" w:sz="18" w:space="0" w:color="3E72A6"/>
        <w:right w:val="single" w:sz="18" w:space="0" w:color="3E72A6"/>
      </w:pBdr>
      <w:spacing w:before="100" w:beforeAutospacing="1" w:after="100" w:afterAutospacing="1"/>
    </w:pPr>
    <w:rPr>
      <w:rFonts w:ascii="Times New Roman" w:eastAsia="Times New Roman" w:hAnsi="Times New Roman"/>
      <w:sz w:val="20"/>
      <w:szCs w:val="20"/>
    </w:rPr>
  </w:style>
  <w:style w:type="paragraph" w:customStyle="1" w:styleId="ui-ncbiautocomplete-actions">
    <w:name w:val="ui-ncbiautocomplete-actions"/>
    <w:basedOn w:val="Normal"/>
    <w:rsid w:val="00B05E84"/>
    <w:pPr>
      <w:pBdr>
        <w:top w:val="single" w:sz="6" w:space="4" w:color="777777"/>
        <w:left w:val="single" w:sz="6" w:space="4" w:color="777777"/>
        <w:bottom w:val="single" w:sz="6" w:space="4" w:color="777777"/>
        <w:right w:val="single" w:sz="6" w:space="4" w:color="777777"/>
      </w:pBdr>
      <w:shd w:val="clear" w:color="auto" w:fill="CECECE"/>
      <w:spacing w:before="15"/>
      <w:ind w:left="-15" w:right="-15"/>
    </w:pPr>
    <w:rPr>
      <w:rFonts w:ascii="Times New Roman" w:eastAsia="Times New Roman" w:hAnsi="Times New Roman"/>
    </w:rPr>
  </w:style>
  <w:style w:type="paragraph" w:customStyle="1" w:styleId="ui-ncbiautocomplete-link-pref">
    <w:name w:val="ui-ncbiautocomplete-link-pref"/>
    <w:basedOn w:val="Normal"/>
    <w:rsid w:val="00B05E84"/>
    <w:pPr>
      <w:spacing w:before="100" w:beforeAutospacing="1" w:after="100" w:afterAutospacing="1"/>
      <w:ind w:hanging="18913"/>
    </w:pPr>
    <w:rPr>
      <w:rFonts w:ascii="Times New Roman" w:eastAsia="Times New Roman" w:hAnsi="Times New Roman"/>
    </w:rPr>
  </w:style>
  <w:style w:type="paragraph" w:customStyle="1" w:styleId="ui-dialog-titlebar">
    <w:name w:val="ui-dialog-titlebar"/>
    <w:basedOn w:val="Normal"/>
    <w:rsid w:val="00B05E84"/>
    <w:pPr>
      <w:shd w:val="clear" w:color="auto" w:fill="3E72A6"/>
      <w:spacing w:before="100" w:beforeAutospacing="1" w:after="100" w:afterAutospacing="1"/>
    </w:pPr>
    <w:rPr>
      <w:rFonts w:ascii="Times New Roman" w:eastAsia="Times New Roman" w:hAnsi="Times New Roman"/>
      <w:color w:val="FFFFFF"/>
    </w:rPr>
  </w:style>
  <w:style w:type="paragraph" w:customStyle="1" w:styleId="ui-ncbibutton">
    <w:name w:val="ui-ncbibutton"/>
    <w:basedOn w:val="Normal"/>
    <w:rsid w:val="00B05E84"/>
    <w:pPr>
      <w:pBdr>
        <w:top w:val="single" w:sz="6" w:space="4" w:color="auto"/>
        <w:left w:val="single" w:sz="6" w:space="10" w:color="auto"/>
        <w:bottom w:val="single" w:sz="6" w:space="4" w:color="auto"/>
        <w:right w:val="single" w:sz="6" w:space="10" w:color="auto"/>
      </w:pBdr>
      <w:spacing w:before="100" w:beforeAutospacing="1" w:after="100" w:afterAutospacing="1"/>
      <w:ind w:right="24"/>
      <w:jc w:val="center"/>
    </w:pPr>
    <w:rPr>
      <w:rFonts w:ascii="inherit" w:eastAsia="Times New Roman" w:hAnsi="inherit"/>
    </w:rPr>
  </w:style>
  <w:style w:type="paragraph" w:customStyle="1" w:styleId="ui-button-icon-only">
    <w:name w:val="ui-button-icon-only"/>
    <w:basedOn w:val="Normal"/>
    <w:rsid w:val="00B05E84"/>
    <w:pPr>
      <w:spacing w:before="100" w:beforeAutospacing="1" w:after="100" w:afterAutospacing="1"/>
    </w:pPr>
    <w:rPr>
      <w:rFonts w:ascii="Times New Roman" w:eastAsia="Times New Roman" w:hAnsi="Times New Roman"/>
    </w:rPr>
  </w:style>
  <w:style w:type="paragraph" w:customStyle="1" w:styleId="ui-button-icons-only">
    <w:name w:val="ui-button-icons-only"/>
    <w:basedOn w:val="Normal"/>
    <w:rsid w:val="00B05E84"/>
    <w:pPr>
      <w:spacing w:before="100" w:beforeAutospacing="1" w:after="100" w:afterAutospacing="1"/>
    </w:pPr>
    <w:rPr>
      <w:rFonts w:ascii="Times New Roman" w:eastAsia="Times New Roman" w:hAnsi="Times New Roman"/>
    </w:rPr>
  </w:style>
  <w:style w:type="paragraph" w:customStyle="1" w:styleId="ui-ncbigrid-outer-div">
    <w:name w:val="ui-ncbigrid-outer-div"/>
    <w:basedOn w:val="Normal"/>
    <w:rsid w:val="00B05E84"/>
    <w:pPr>
      <w:pBdr>
        <w:top w:val="single" w:sz="6" w:space="0" w:color="97B0C8"/>
        <w:left w:val="single" w:sz="6" w:space="0" w:color="97B0C8"/>
        <w:bottom w:val="single" w:sz="6" w:space="0" w:color="97B0C8"/>
        <w:right w:val="single" w:sz="6" w:space="0" w:color="97B0C8"/>
      </w:pBdr>
      <w:spacing w:before="240" w:after="672"/>
    </w:pPr>
    <w:rPr>
      <w:rFonts w:ascii="Times New Roman" w:eastAsia="Times New Roman" w:hAnsi="Times New Roman"/>
    </w:rPr>
  </w:style>
  <w:style w:type="paragraph" w:customStyle="1" w:styleId="ui-ncbigrid-inner-div">
    <w:name w:val="ui-ncbigrid-inner-div"/>
    <w:basedOn w:val="Normal"/>
    <w:rsid w:val="00B05E84"/>
    <w:pPr>
      <w:pBdr>
        <w:top w:val="single" w:sz="2" w:space="0" w:color="97B0C8"/>
        <w:left w:val="single" w:sz="2" w:space="0" w:color="97B0C8"/>
        <w:bottom w:val="single" w:sz="6" w:space="0" w:color="97B0C8"/>
        <w:right w:val="single" w:sz="2" w:space="0" w:color="97B0C8"/>
      </w:pBdr>
      <w:spacing w:before="100" w:beforeAutospacing="1" w:after="100" w:afterAutospacing="1"/>
    </w:pPr>
    <w:rPr>
      <w:rFonts w:ascii="Times New Roman" w:eastAsia="Times New Roman" w:hAnsi="Times New Roman"/>
    </w:rPr>
  </w:style>
  <w:style w:type="paragraph" w:customStyle="1" w:styleId="ui-ncbigrid-filter-toolbar">
    <w:name w:val="ui-ncbigrid-filter-toolbar"/>
    <w:basedOn w:val="Normal"/>
    <w:rsid w:val="00B05E84"/>
    <w:pPr>
      <w:spacing w:before="100" w:beforeAutospacing="1" w:after="100" w:afterAutospacing="1" w:line="405" w:lineRule="atLeast"/>
      <w:jc w:val="right"/>
    </w:pPr>
    <w:rPr>
      <w:rFonts w:ascii="Times New Roman" w:eastAsia="Times New Roman" w:hAnsi="Times New Roman"/>
      <w:sz w:val="22"/>
      <w:szCs w:val="22"/>
    </w:rPr>
  </w:style>
  <w:style w:type="paragraph" w:customStyle="1" w:styleId="ui-ncbigrid-paged-toolbar">
    <w:name w:val="ui-ncbigrid-paged-toolbar"/>
    <w:basedOn w:val="Normal"/>
    <w:rsid w:val="00B05E84"/>
    <w:pPr>
      <w:spacing w:before="100" w:beforeAutospacing="1" w:after="100" w:afterAutospacing="1" w:line="388" w:lineRule="atLeast"/>
    </w:pPr>
    <w:rPr>
      <w:rFonts w:ascii="Times New Roman" w:eastAsia="Times New Roman" w:hAnsi="Times New Roman"/>
    </w:rPr>
  </w:style>
  <w:style w:type="paragraph" w:customStyle="1" w:styleId="ui-ncbigrid-paged-countitems">
    <w:name w:val="ui-ncbigrid-paged-countitems"/>
    <w:basedOn w:val="Normal"/>
    <w:rsid w:val="00B05E84"/>
    <w:pPr>
      <w:spacing w:before="100" w:beforeAutospacing="1" w:after="100" w:afterAutospacing="1"/>
      <w:jc w:val="center"/>
    </w:pPr>
    <w:rPr>
      <w:rFonts w:ascii="Times New Roman" w:eastAsia="Times New Roman" w:hAnsi="Times New Roman"/>
      <w:sz w:val="22"/>
      <w:szCs w:val="22"/>
    </w:rPr>
  </w:style>
  <w:style w:type="paragraph" w:customStyle="1" w:styleId="ui-ncbigrid-checkbox-toolbar">
    <w:name w:val="ui-ncbigrid-checkbox-toolbar"/>
    <w:basedOn w:val="Normal"/>
    <w:rsid w:val="00B05E84"/>
    <w:pPr>
      <w:spacing w:before="100" w:beforeAutospacing="1" w:after="100" w:afterAutospacing="1" w:line="420" w:lineRule="atLeast"/>
    </w:pPr>
    <w:rPr>
      <w:rFonts w:ascii="Times New Roman" w:eastAsia="Times New Roman" w:hAnsi="Times New Roman"/>
      <w:sz w:val="22"/>
      <w:szCs w:val="22"/>
    </w:rPr>
  </w:style>
  <w:style w:type="paragraph" w:customStyle="1" w:styleId="ui-ncbigrid-paged-pagecontrol">
    <w:name w:val="ui-ncbigrid-paged-pagecontrol"/>
    <w:basedOn w:val="Normal"/>
    <w:rsid w:val="00B05E84"/>
    <w:pPr>
      <w:spacing w:after="100" w:afterAutospacing="1"/>
      <w:jc w:val="right"/>
    </w:pPr>
    <w:rPr>
      <w:rFonts w:ascii="Times New Roman" w:eastAsia="Times New Roman" w:hAnsi="Times New Roman"/>
      <w:sz w:val="22"/>
      <w:szCs w:val="22"/>
    </w:rPr>
  </w:style>
  <w:style w:type="paragraph" w:customStyle="1" w:styleId="ui-ncbigrid-paged-toolbar-bottom">
    <w:name w:val="ui-ncbigrid-paged-toolbar-bottom"/>
    <w:basedOn w:val="Normal"/>
    <w:rsid w:val="00B05E84"/>
    <w:pPr>
      <w:spacing w:before="100" w:beforeAutospacing="1" w:after="100" w:afterAutospacing="1"/>
    </w:pPr>
    <w:rPr>
      <w:rFonts w:ascii="Times New Roman" w:eastAsia="Times New Roman" w:hAnsi="Times New Roman"/>
    </w:rPr>
  </w:style>
  <w:style w:type="paragraph" w:customStyle="1" w:styleId="ui-ncbigrid-select-question">
    <w:name w:val="ui-ncbigrid-select-question"/>
    <w:basedOn w:val="Normal"/>
    <w:rsid w:val="00B05E84"/>
    <w:pPr>
      <w:pBdr>
        <w:top w:val="single" w:sz="6" w:space="5" w:color="D4DFE9"/>
        <w:left w:val="single" w:sz="2" w:space="0" w:color="D4DFE9"/>
        <w:bottom w:val="single" w:sz="6" w:space="4" w:color="D4DFE9"/>
        <w:right w:val="single" w:sz="2" w:space="0" w:color="D4DFE9"/>
      </w:pBdr>
      <w:spacing w:before="100" w:beforeAutospacing="1" w:after="100" w:afterAutospacing="1"/>
      <w:jc w:val="center"/>
    </w:pPr>
    <w:rPr>
      <w:rFonts w:ascii="Times New Roman" w:eastAsia="Times New Roman" w:hAnsi="Times New Roman"/>
      <w:vanish/>
      <w:sz w:val="22"/>
      <w:szCs w:val="22"/>
    </w:rPr>
  </w:style>
  <w:style w:type="paragraph" w:customStyle="1" w:styleId="ui-ncbigrid-select-question-footer">
    <w:name w:val="ui-ncbigrid-select-question-footer"/>
    <w:basedOn w:val="Normal"/>
    <w:rsid w:val="00B05E84"/>
    <w:pPr>
      <w:shd w:val="clear" w:color="auto" w:fill="FFFFFF"/>
      <w:spacing w:before="100" w:beforeAutospacing="1" w:after="100" w:afterAutospacing="1"/>
    </w:pPr>
    <w:rPr>
      <w:rFonts w:ascii="Times New Roman" w:eastAsia="Times New Roman" w:hAnsi="Times New Roman"/>
    </w:rPr>
  </w:style>
  <w:style w:type="paragraph" w:customStyle="1" w:styleId="ui-ncbilinkedselect-loading">
    <w:name w:val="ui-ncbilinkedselect-loading"/>
    <w:basedOn w:val="Normal"/>
    <w:rsid w:val="00B05E84"/>
    <w:rPr>
      <w:rFonts w:ascii="Times New Roman" w:eastAsia="Times New Roman" w:hAnsi="Times New Roman"/>
    </w:rPr>
  </w:style>
  <w:style w:type="paragraph" w:customStyle="1" w:styleId="ui-ncbilinkedselect-loading-overlay">
    <w:name w:val="ui-ncbilinkedselect-loading-overlay"/>
    <w:basedOn w:val="Normal"/>
    <w:rsid w:val="00B05E84"/>
    <w:pPr>
      <w:shd w:val="clear" w:color="auto" w:fill="FFFFFF"/>
      <w:spacing w:before="100" w:beforeAutospacing="1" w:after="100" w:afterAutospacing="1"/>
    </w:pPr>
    <w:rPr>
      <w:rFonts w:ascii="Times New Roman" w:eastAsia="Times New Roman" w:hAnsi="Times New Roman"/>
    </w:rPr>
  </w:style>
  <w:style w:type="paragraph" w:customStyle="1" w:styleId="ui-ncbilinkedselect-loading-text">
    <w:name w:val="ui-ncbilinkedselect-loading-text"/>
    <w:basedOn w:val="Normal"/>
    <w:rsid w:val="00B05E84"/>
    <w:pPr>
      <w:spacing w:before="100" w:beforeAutospacing="1" w:after="100" w:afterAutospacing="1"/>
      <w:textAlignment w:val="center"/>
    </w:pPr>
    <w:rPr>
      <w:rFonts w:ascii="Times New Roman" w:eastAsia="Times New Roman" w:hAnsi="Times New Roman"/>
      <w:color w:val="97B0C8"/>
    </w:rPr>
  </w:style>
  <w:style w:type="paragraph" w:customStyle="1" w:styleId="ui-ncbibasicmenu">
    <w:name w:val="ui-ncbibasicmenu"/>
    <w:basedOn w:val="Normal"/>
    <w:rsid w:val="00B05E84"/>
    <w:rPr>
      <w:rFonts w:ascii="Times New Roman" w:eastAsia="Times New Roman" w:hAnsi="Times New Roman"/>
    </w:rPr>
  </w:style>
  <w:style w:type="paragraph" w:customStyle="1" w:styleId="ui-ncbibasicmenuli">
    <w:name w:val="ui-ncbibasicmenu&gt;li"/>
    <w:basedOn w:val="Normal"/>
    <w:rsid w:val="00B05E84"/>
    <w:rPr>
      <w:rFonts w:ascii="Times New Roman" w:eastAsia="Times New Roman" w:hAnsi="Times New Roman"/>
    </w:rPr>
  </w:style>
  <w:style w:type="paragraph" w:customStyle="1" w:styleId="orientationhortli">
    <w:name w:val="orientation_hort&gt;li"/>
    <w:basedOn w:val="Normal"/>
    <w:rsid w:val="00B05E84"/>
    <w:pPr>
      <w:spacing w:before="100" w:beforeAutospacing="1" w:after="100" w:afterAutospacing="1"/>
    </w:pPr>
    <w:rPr>
      <w:rFonts w:ascii="Times New Roman" w:eastAsia="Times New Roman" w:hAnsi="Times New Roman"/>
    </w:rPr>
  </w:style>
  <w:style w:type="paragraph" w:customStyle="1" w:styleId="jig-ncbimenu">
    <w:name w:val="jig-ncbimenu"/>
    <w:basedOn w:val="Normal"/>
    <w:rsid w:val="00B05E84"/>
    <w:pPr>
      <w:spacing w:before="100" w:beforeAutospacing="1" w:after="100" w:afterAutospacing="1"/>
    </w:pPr>
    <w:rPr>
      <w:rFonts w:ascii="Times New Roman" w:eastAsia="Times New Roman" w:hAnsi="Times New Roman"/>
    </w:rPr>
  </w:style>
  <w:style w:type="paragraph" w:customStyle="1" w:styleId="jig-ncbimenuli">
    <w:name w:val="jig-ncbimenu&gt;li"/>
    <w:basedOn w:val="Normal"/>
    <w:rsid w:val="00B05E84"/>
    <w:pPr>
      <w:spacing w:before="100" w:beforeAutospacing="1" w:after="100" w:afterAutospacing="1"/>
    </w:pPr>
    <w:rPr>
      <w:rFonts w:ascii="Times New Roman" w:eastAsia="Times New Roman" w:hAnsi="Times New Roman"/>
    </w:rPr>
  </w:style>
  <w:style w:type="paragraph" w:customStyle="1" w:styleId="ui-ncbipopper-wrapper">
    <w:name w:val="ui-ncbipopper-wrapper"/>
    <w:basedOn w:val="Normal"/>
    <w:rsid w:val="00B05E84"/>
    <w:pPr>
      <w:spacing w:before="100" w:beforeAutospacing="1" w:after="100" w:afterAutospacing="1"/>
    </w:pPr>
    <w:rPr>
      <w:rFonts w:ascii="Times New Roman" w:eastAsia="Times New Roman" w:hAnsi="Times New Roman"/>
      <w:vanish/>
    </w:rPr>
  </w:style>
  <w:style w:type="paragraph" w:customStyle="1" w:styleId="ui-ncbipopper-basic">
    <w:name w:val="ui-ncbipopper-basic"/>
    <w:basedOn w:val="Normal"/>
    <w:rsid w:val="00B05E84"/>
    <w:pPr>
      <w:pBdr>
        <w:top w:val="single" w:sz="18" w:space="12" w:color="3E72A6"/>
        <w:left w:val="single" w:sz="18" w:space="12" w:color="3E72A6"/>
        <w:bottom w:val="single" w:sz="18" w:space="12" w:color="3E72A6"/>
        <w:right w:val="single" w:sz="18" w:space="12" w:color="3E72A6"/>
      </w:pBdr>
      <w:shd w:val="clear" w:color="auto" w:fill="FFFFFF"/>
      <w:spacing w:before="100" w:beforeAutospacing="1" w:after="100" w:afterAutospacing="1"/>
    </w:pPr>
    <w:rPr>
      <w:rFonts w:ascii="Times New Roman" w:eastAsia="Times New Roman" w:hAnsi="Times New Roman"/>
      <w:color w:val="303030"/>
    </w:rPr>
  </w:style>
  <w:style w:type="paragraph" w:customStyle="1" w:styleId="brieflinkpopdesc">
    <w:name w:val="brieflinkpopdesc"/>
    <w:basedOn w:val="Normal"/>
    <w:rsid w:val="00B05E84"/>
    <w:pPr>
      <w:spacing w:before="96" w:after="100" w:afterAutospacing="1"/>
    </w:pPr>
    <w:rPr>
      <w:rFonts w:ascii="Times New Roman" w:eastAsia="Times New Roman" w:hAnsi="Times New Roman"/>
      <w:sz w:val="20"/>
      <w:szCs w:val="20"/>
    </w:rPr>
  </w:style>
  <w:style w:type="paragraph" w:customStyle="1" w:styleId="ui-ncbitoggler-slave">
    <w:name w:val="ui-ncbitoggler-slave"/>
    <w:basedOn w:val="Normal"/>
    <w:rsid w:val="00B05E84"/>
    <w:pPr>
      <w:spacing w:before="48"/>
      <w:ind w:left="240"/>
    </w:pPr>
    <w:rPr>
      <w:rFonts w:ascii="Times New Roman" w:eastAsia="Times New Roman" w:hAnsi="Times New Roman"/>
      <w:vanish/>
    </w:rPr>
  </w:style>
  <w:style w:type="paragraph" w:customStyle="1" w:styleId="ui-ncbitoggler-slave-open">
    <w:name w:val="ui-ncbitoggler-slave-open"/>
    <w:basedOn w:val="Normal"/>
    <w:rsid w:val="00B05E84"/>
    <w:pPr>
      <w:spacing w:before="48"/>
      <w:ind w:left="240"/>
    </w:pPr>
    <w:rPr>
      <w:rFonts w:ascii="Times New Roman" w:eastAsia="Times New Roman" w:hAnsi="Times New Roman"/>
    </w:rPr>
  </w:style>
  <w:style w:type="paragraph" w:customStyle="1" w:styleId="jig-tree">
    <w:name w:val="jig-tree"/>
    <w:basedOn w:val="Normal"/>
    <w:rsid w:val="00B05E84"/>
    <w:pPr>
      <w:spacing w:before="30" w:after="30"/>
      <w:ind w:left="30" w:right="30"/>
    </w:pPr>
    <w:rPr>
      <w:rFonts w:ascii="Times New Roman" w:eastAsia="Times New Roman" w:hAnsi="Times New Roman"/>
    </w:rPr>
  </w:style>
  <w:style w:type="paragraph" w:customStyle="1" w:styleId="ui-ncbilinksmenu">
    <w:name w:val="ui-ncbilinksmenu"/>
    <w:basedOn w:val="Normal"/>
    <w:rsid w:val="00B05E84"/>
    <w:pPr>
      <w:pBdr>
        <w:top w:val="single" w:sz="6" w:space="0" w:color="CCCCCC"/>
        <w:left w:val="single" w:sz="6" w:space="0" w:color="CCCCCC"/>
        <w:bottom w:val="single" w:sz="6" w:space="0" w:color="CCCCCC"/>
        <w:right w:val="single" w:sz="6" w:space="0" w:color="CCCCCC"/>
      </w:pBdr>
      <w:shd w:val="clear" w:color="auto" w:fill="FCFCFC"/>
      <w:spacing w:before="100" w:beforeAutospacing="1" w:after="100" w:afterAutospacing="1"/>
    </w:pPr>
    <w:rPr>
      <w:rFonts w:ascii="Times New Roman" w:eastAsia="Times New Roman" w:hAnsi="Times New Roman"/>
      <w:b/>
      <w:bCs/>
      <w:color w:val="999999"/>
    </w:rPr>
  </w:style>
  <w:style w:type="paragraph" w:customStyle="1" w:styleId="ui-ncbilinksmenu-loadingmessage">
    <w:name w:val="ui-ncbilinksmenu-loadingmessage"/>
    <w:basedOn w:val="Normal"/>
    <w:rsid w:val="00B05E84"/>
    <w:pPr>
      <w:spacing w:before="100" w:beforeAutospacing="1" w:after="100" w:afterAutospacing="1"/>
    </w:pPr>
    <w:rPr>
      <w:rFonts w:ascii="Times New Roman" w:eastAsia="Times New Roman" w:hAnsi="Times New Roman"/>
    </w:rPr>
  </w:style>
  <w:style w:type="paragraph" w:customStyle="1" w:styleId="jig-ncbiclearbutton-wrap">
    <w:name w:val="jig-ncbiclearbutton-wrap"/>
    <w:basedOn w:val="Normal"/>
    <w:rsid w:val="00B05E84"/>
    <w:pPr>
      <w:pBdr>
        <w:top w:val="single" w:sz="6" w:space="2" w:color="CCCCCC"/>
        <w:left w:val="single" w:sz="6" w:space="2" w:color="CCCCCC"/>
        <w:bottom w:val="single" w:sz="6" w:space="2" w:color="CCCCCC"/>
        <w:right w:val="single" w:sz="6" w:space="15" w:color="CCCCCC"/>
      </w:pBdr>
      <w:shd w:val="clear" w:color="auto" w:fill="FFFFFF"/>
      <w:spacing w:before="100" w:beforeAutospacing="1" w:after="100" w:afterAutospacing="1"/>
    </w:pPr>
    <w:rPr>
      <w:rFonts w:ascii="Times New Roman" w:eastAsia="Times New Roman" w:hAnsi="Times New Roman"/>
    </w:rPr>
  </w:style>
  <w:style w:type="paragraph" w:customStyle="1" w:styleId="placeholder">
    <w:name w:val="placeholder"/>
    <w:basedOn w:val="Normal"/>
    <w:rsid w:val="00B05E84"/>
    <w:pPr>
      <w:spacing w:before="100" w:beforeAutospacing="1" w:after="100" w:afterAutospacing="1"/>
    </w:pPr>
    <w:rPr>
      <w:rFonts w:ascii="Times New Roman" w:eastAsia="Times New Roman" w:hAnsi="Times New Roman"/>
      <w:color w:val="777790"/>
    </w:rPr>
  </w:style>
  <w:style w:type="paragraph" w:customStyle="1" w:styleId="ui-ncbiplaceholder-label">
    <w:name w:val="ui-ncbiplaceholder-label"/>
    <w:basedOn w:val="Normal"/>
    <w:rsid w:val="00B05E84"/>
    <w:rPr>
      <w:rFonts w:ascii="Times New Roman" w:eastAsia="Times New Roman" w:hAnsi="Times New Roman"/>
      <w:color w:val="777790"/>
    </w:rPr>
  </w:style>
  <w:style w:type="paragraph" w:customStyle="1" w:styleId="ui-ncbiexpander">
    <w:name w:val="ui-ncbiexpander"/>
    <w:basedOn w:val="Normal"/>
    <w:rsid w:val="00B05E84"/>
    <w:pPr>
      <w:spacing w:before="100" w:beforeAutospacing="1" w:after="100" w:afterAutospacing="1"/>
    </w:pPr>
    <w:rPr>
      <w:rFonts w:ascii="Times New Roman" w:eastAsia="Times New Roman" w:hAnsi="Times New Roman"/>
    </w:rPr>
  </w:style>
  <w:style w:type="paragraph" w:customStyle="1" w:styleId="ui-ncbiexpander-simple">
    <w:name w:val="ui-ncbiexpander-simple"/>
    <w:basedOn w:val="Normal"/>
    <w:rsid w:val="00B05E84"/>
    <w:pPr>
      <w:pBdr>
        <w:bottom w:val="single" w:sz="6" w:space="0" w:color="CCCCCC"/>
      </w:pBdr>
      <w:spacing w:before="100" w:beforeAutospacing="1" w:after="100" w:afterAutospacing="1"/>
    </w:pPr>
    <w:rPr>
      <w:rFonts w:ascii="Times New Roman" w:eastAsia="Times New Roman" w:hAnsi="Times New Roman"/>
    </w:rPr>
  </w:style>
  <w:style w:type="paragraph" w:customStyle="1" w:styleId="ui-expander-arrow-bar">
    <w:name w:val="ui-expander-arrow-bar"/>
    <w:basedOn w:val="Normal"/>
    <w:rsid w:val="00B05E84"/>
    <w:pPr>
      <w:spacing w:before="100" w:beforeAutospacing="1" w:after="100" w:afterAutospacing="1"/>
    </w:pPr>
    <w:rPr>
      <w:rFonts w:ascii="Times New Roman" w:eastAsia="Times New Roman" w:hAnsi="Times New Roman"/>
    </w:rPr>
  </w:style>
  <w:style w:type="paragraph" w:customStyle="1" w:styleId="ui-expander-controllink">
    <w:name w:val="ui-expander-controllink"/>
    <w:basedOn w:val="Normal"/>
    <w:rsid w:val="00B05E84"/>
    <w:pPr>
      <w:spacing w:before="100" w:beforeAutospacing="1" w:after="100" w:afterAutospacing="1"/>
    </w:pPr>
    <w:rPr>
      <w:rFonts w:ascii="Times New Roman" w:eastAsia="Times New Roman" w:hAnsi="Times New Roman"/>
    </w:rPr>
  </w:style>
  <w:style w:type="paragraph" w:customStyle="1" w:styleId="ui-ncbiselect">
    <w:name w:val="ui-ncbiselect"/>
    <w:basedOn w:val="Normal"/>
    <w:rsid w:val="00B05E84"/>
    <w:pPr>
      <w:pBdr>
        <w:top w:val="single" w:sz="6" w:space="0" w:color="DDDDDD"/>
        <w:left w:val="single" w:sz="6" w:space="0" w:color="DDDDDD"/>
        <w:bottom w:val="single" w:sz="6" w:space="0" w:color="AAAAAA"/>
        <w:right w:val="single" w:sz="6" w:space="0" w:color="AAAAAA"/>
      </w:pBdr>
      <w:shd w:val="clear" w:color="auto" w:fill="FFFFFF"/>
    </w:pPr>
    <w:rPr>
      <w:rFonts w:ascii="Times New Roman" w:eastAsia="Times New Roman" w:hAnsi="Times New Roman"/>
    </w:rPr>
  </w:style>
  <w:style w:type="paragraph" w:customStyle="1" w:styleId="jig-ncbiinpagenav-goto-container">
    <w:name w:val="jig-ncbiinpagenav-goto-container"/>
    <w:basedOn w:val="Normal"/>
    <w:rsid w:val="00B05E84"/>
    <w:pPr>
      <w:spacing w:before="100" w:beforeAutospacing="1" w:after="100" w:afterAutospacing="1"/>
      <w:jc w:val="right"/>
    </w:pPr>
    <w:rPr>
      <w:rFonts w:ascii="Times New Roman" w:eastAsia="Times New Roman" w:hAnsi="Times New Roman"/>
    </w:rPr>
  </w:style>
  <w:style w:type="paragraph" w:customStyle="1" w:styleId="ui-ncbispinbox">
    <w:name w:val="ui-ncbispinbox"/>
    <w:basedOn w:val="Normal"/>
    <w:rsid w:val="00B05E84"/>
    <w:pPr>
      <w:spacing w:before="100" w:beforeAutospacing="1" w:after="100" w:afterAutospacing="1"/>
      <w:textAlignment w:val="center"/>
    </w:pPr>
    <w:rPr>
      <w:rFonts w:ascii="Times New Roman" w:eastAsia="Times New Roman" w:hAnsi="Times New Roman"/>
    </w:rPr>
  </w:style>
  <w:style w:type="paragraph" w:customStyle="1" w:styleId="ui-ncbispinbox-arrows">
    <w:name w:val="ui-ncbispinbox-arrows"/>
    <w:basedOn w:val="Normal"/>
    <w:rsid w:val="00B05E84"/>
    <w:pPr>
      <w:spacing w:before="100" w:beforeAutospacing="1" w:after="100" w:afterAutospacing="1"/>
      <w:textAlignment w:val="center"/>
    </w:pPr>
    <w:rPr>
      <w:rFonts w:ascii="Times New Roman" w:eastAsia="Times New Roman" w:hAnsi="Times New Roman"/>
    </w:rPr>
  </w:style>
  <w:style w:type="paragraph" w:customStyle="1" w:styleId="ui-ncbihelppopper">
    <w:name w:val="ui-ncbihelppopper"/>
    <w:basedOn w:val="Normal"/>
    <w:rsid w:val="00B05E84"/>
    <w:pPr>
      <w:spacing w:before="100" w:beforeAutospacing="1" w:after="100" w:afterAutospacing="1"/>
    </w:pPr>
    <w:rPr>
      <w:rFonts w:ascii="Times New Roman" w:eastAsia="Times New Roman" w:hAnsi="Times New Roman"/>
    </w:rPr>
  </w:style>
  <w:style w:type="paragraph" w:customStyle="1" w:styleId="ui-ncbihelppopper-fullhelp">
    <w:name w:val="ui-ncbihelppopper-fullhelp"/>
    <w:basedOn w:val="Normal"/>
    <w:rsid w:val="00B05E84"/>
    <w:pPr>
      <w:spacing w:before="100" w:beforeAutospacing="1" w:after="100" w:afterAutospacing="1"/>
      <w:jc w:val="right"/>
    </w:pPr>
    <w:rPr>
      <w:rFonts w:ascii="Times New Roman" w:eastAsia="Times New Roman" w:hAnsi="Times New Roman"/>
      <w:sz w:val="20"/>
      <w:szCs w:val="20"/>
    </w:rPr>
  </w:style>
  <w:style w:type="paragraph" w:customStyle="1" w:styleId="ui-ncbihelppopper-bullet">
    <w:name w:val="ui-ncbihelppopper-bullet"/>
    <w:basedOn w:val="Normal"/>
    <w:rsid w:val="00B05E84"/>
    <w:pPr>
      <w:ind w:left="111" w:right="111"/>
    </w:pPr>
    <w:rPr>
      <w:rFonts w:ascii="Times New Roman" w:eastAsia="Times New Roman" w:hAnsi="Times New Roman"/>
    </w:rPr>
  </w:style>
  <w:style w:type="paragraph" w:customStyle="1" w:styleId="ui-ncbihelppopper-last">
    <w:name w:val="ui-ncbihelppopper-last"/>
    <w:basedOn w:val="Normal"/>
    <w:rsid w:val="00B05E84"/>
    <w:pPr>
      <w:spacing w:before="100" w:beforeAutospacing="1" w:after="55"/>
    </w:pPr>
    <w:rPr>
      <w:rFonts w:ascii="Times New Roman" w:eastAsia="Times New Roman" w:hAnsi="Times New Roman"/>
    </w:rPr>
  </w:style>
  <w:style w:type="paragraph" w:customStyle="1" w:styleId="ui-ncbisetswitch">
    <w:name w:val="ui-ncbisetswitch"/>
    <w:basedOn w:val="Normal"/>
    <w:rsid w:val="00B05E84"/>
    <w:pPr>
      <w:pBdr>
        <w:top w:val="single" w:sz="6" w:space="0" w:color="CBCBCB"/>
        <w:left w:val="single" w:sz="6" w:space="0" w:color="CBCBCB"/>
        <w:bottom w:val="single" w:sz="6" w:space="0" w:color="CBCBCB"/>
        <w:right w:val="single" w:sz="6" w:space="0" w:color="CBCBCB"/>
      </w:pBdr>
      <w:shd w:val="clear" w:color="auto" w:fill="F6F6F6"/>
      <w:spacing w:before="100" w:beforeAutospacing="1" w:after="100" w:afterAutospacing="1"/>
    </w:pPr>
    <w:rPr>
      <w:rFonts w:ascii="Times New Roman" w:eastAsia="Times New Roman" w:hAnsi="Times New Roman"/>
      <w:color w:val="444444"/>
    </w:rPr>
  </w:style>
  <w:style w:type="paragraph" w:customStyle="1" w:styleId="ui-ncbisetswitch-hasstar">
    <w:name w:val="ui-ncbisetswitch-hasstar"/>
    <w:basedOn w:val="Normal"/>
    <w:rsid w:val="00B05E84"/>
    <w:pPr>
      <w:spacing w:before="100" w:beforeAutospacing="1" w:after="100" w:afterAutospacing="1"/>
    </w:pPr>
    <w:rPr>
      <w:rFonts w:ascii="Times New Roman" w:eastAsia="Times New Roman" w:hAnsi="Times New Roman"/>
    </w:rPr>
  </w:style>
  <w:style w:type="paragraph" w:customStyle="1" w:styleId="fg-button-icon-left">
    <w:name w:val="fg-button-icon-left"/>
    <w:basedOn w:val="Normal"/>
    <w:rsid w:val="00B05E84"/>
    <w:pPr>
      <w:spacing w:before="100" w:beforeAutospacing="1" w:after="100" w:afterAutospacing="1"/>
    </w:pPr>
    <w:rPr>
      <w:rFonts w:ascii="Times New Roman" w:eastAsia="Times New Roman" w:hAnsi="Times New Roman"/>
    </w:rPr>
  </w:style>
  <w:style w:type="paragraph" w:customStyle="1" w:styleId="jig-ncbihistogram">
    <w:name w:val="jig-ncbihistogram"/>
    <w:basedOn w:val="Normal"/>
    <w:rsid w:val="00B05E84"/>
    <w:pPr>
      <w:pBdr>
        <w:top w:val="single" w:sz="6" w:space="1" w:color="E0E0E0"/>
        <w:left w:val="single" w:sz="6" w:space="0" w:color="E0E0E0"/>
        <w:bottom w:val="single" w:sz="6" w:space="0" w:color="E0E0E0"/>
        <w:right w:val="single" w:sz="6" w:space="0" w:color="E0E0E0"/>
      </w:pBdr>
      <w:spacing w:before="100" w:beforeAutospacing="1" w:after="100" w:afterAutospacing="1"/>
    </w:pPr>
    <w:rPr>
      <w:rFonts w:ascii="Times New Roman" w:eastAsia="Times New Roman" w:hAnsi="Times New Roman"/>
    </w:rPr>
  </w:style>
  <w:style w:type="paragraph" w:customStyle="1" w:styleId="ui-ncbihistogram">
    <w:name w:val="ui-ncbihistogram"/>
    <w:basedOn w:val="Normal"/>
    <w:rsid w:val="00B05E84"/>
    <w:rPr>
      <w:rFonts w:ascii="Times New Roman" w:eastAsia="Times New Roman" w:hAnsi="Times New Roman"/>
    </w:rPr>
  </w:style>
  <w:style w:type="paragraph" w:customStyle="1" w:styleId="ui-ncbihistogram-display-area">
    <w:name w:val="ui-ncbihistogram-display-area"/>
    <w:basedOn w:val="Normal"/>
    <w:rsid w:val="00B05E84"/>
    <w:pPr>
      <w:spacing w:before="100" w:beforeAutospacing="1" w:after="100" w:afterAutospacing="1"/>
    </w:pPr>
    <w:rPr>
      <w:rFonts w:ascii="Times New Roman" w:eastAsia="Times New Roman" w:hAnsi="Times New Roman"/>
    </w:rPr>
  </w:style>
  <w:style w:type="paragraph" w:customStyle="1" w:styleId="ui-ncbihistogram-display-areaollih3">
    <w:name w:val="ui-ncbihistogram-display-area&gt;ol&gt;li&gt;h3"/>
    <w:basedOn w:val="Normal"/>
    <w:rsid w:val="00B05E84"/>
    <w:pPr>
      <w:ind w:firstLine="7328"/>
    </w:pPr>
    <w:rPr>
      <w:rFonts w:ascii="Times New Roman" w:eastAsia="Times New Roman" w:hAnsi="Times New Roman"/>
    </w:rPr>
  </w:style>
  <w:style w:type="paragraph" w:customStyle="1" w:styleId="ui-ncbihistogram-controls">
    <w:name w:val="ui-ncbihistogram-controls"/>
    <w:basedOn w:val="Normal"/>
    <w:rsid w:val="00B05E84"/>
    <w:pPr>
      <w:pBdr>
        <w:top w:val="single" w:sz="6" w:space="0" w:color="E0E0E0"/>
      </w:pBdr>
      <w:spacing w:before="100" w:beforeAutospacing="1" w:after="100" w:afterAutospacing="1"/>
    </w:pPr>
    <w:rPr>
      <w:rFonts w:ascii="Times New Roman" w:eastAsia="Times New Roman" w:hAnsi="Times New Roman"/>
    </w:rPr>
  </w:style>
  <w:style w:type="paragraph" w:customStyle="1" w:styleId="ui-ncbihistogram-left">
    <w:name w:val="ui-ncbihistogram-left"/>
    <w:basedOn w:val="Normal"/>
    <w:rsid w:val="00B05E84"/>
    <w:pPr>
      <w:spacing w:before="100" w:beforeAutospacing="1" w:after="100" w:afterAutospacing="1"/>
      <w:ind w:left="45"/>
      <w:jc w:val="center"/>
    </w:pPr>
    <w:rPr>
      <w:rFonts w:ascii="Times New Roman" w:eastAsia="Times New Roman" w:hAnsi="Times New Roman"/>
      <w:sz w:val="2"/>
      <w:szCs w:val="2"/>
    </w:rPr>
  </w:style>
  <w:style w:type="paragraph" w:customStyle="1" w:styleId="ui-ncbihistogram-right">
    <w:name w:val="ui-ncbihistogram-right"/>
    <w:basedOn w:val="Normal"/>
    <w:rsid w:val="00B05E84"/>
    <w:pPr>
      <w:spacing w:before="100" w:beforeAutospacing="1" w:after="100" w:afterAutospacing="1"/>
      <w:ind w:right="45"/>
      <w:jc w:val="center"/>
    </w:pPr>
    <w:rPr>
      <w:rFonts w:ascii="Times New Roman" w:eastAsia="Times New Roman" w:hAnsi="Times New Roman"/>
      <w:sz w:val="2"/>
      <w:szCs w:val="2"/>
    </w:rPr>
  </w:style>
  <w:style w:type="paragraph" w:customStyle="1" w:styleId="ui-ncbihistogram-left-disabled">
    <w:name w:val="ui-ncbihistogram-left-disabled"/>
    <w:basedOn w:val="Normal"/>
    <w:rsid w:val="00B05E84"/>
    <w:pPr>
      <w:spacing w:before="100" w:beforeAutospacing="1" w:after="100" w:afterAutospacing="1"/>
    </w:pPr>
    <w:rPr>
      <w:rFonts w:ascii="Times New Roman" w:eastAsia="Times New Roman" w:hAnsi="Times New Roman"/>
      <w:color w:val="DDDDDD"/>
    </w:rPr>
  </w:style>
  <w:style w:type="paragraph" w:customStyle="1" w:styleId="ui-ncbihistogram-right-disabled">
    <w:name w:val="ui-ncbihistogram-right-disabled"/>
    <w:basedOn w:val="Normal"/>
    <w:rsid w:val="00B05E84"/>
    <w:pPr>
      <w:spacing w:before="100" w:beforeAutospacing="1" w:after="100" w:afterAutospacing="1"/>
    </w:pPr>
    <w:rPr>
      <w:rFonts w:ascii="Times New Roman" w:eastAsia="Times New Roman" w:hAnsi="Times New Roman"/>
      <w:color w:val="DDDDDD"/>
    </w:rPr>
  </w:style>
  <w:style w:type="paragraph" w:customStyle="1" w:styleId="ui-ncbihistogram-text">
    <w:name w:val="ui-ncbihistogram-text"/>
    <w:basedOn w:val="Normal"/>
    <w:rsid w:val="00B05E84"/>
    <w:pPr>
      <w:spacing w:line="436" w:lineRule="atLeast"/>
      <w:ind w:left="255" w:right="255"/>
      <w:jc w:val="center"/>
    </w:pPr>
    <w:rPr>
      <w:rFonts w:ascii="Times New Roman" w:eastAsia="Times New Roman" w:hAnsi="Times New Roman"/>
      <w:sz w:val="20"/>
      <w:szCs w:val="20"/>
    </w:rPr>
  </w:style>
  <w:style w:type="paragraph" w:customStyle="1" w:styleId="ui-ncbihistogram-tooltip">
    <w:name w:val="ui-ncbihistogram-tooltip"/>
    <w:basedOn w:val="Normal"/>
    <w:rsid w:val="00B05E84"/>
    <w:pPr>
      <w:pBdr>
        <w:top w:val="single" w:sz="6" w:space="3" w:color="DEDEDE"/>
        <w:left w:val="single" w:sz="6" w:space="6" w:color="DEDEDE"/>
        <w:bottom w:val="single" w:sz="6" w:space="3" w:color="DEDEDE"/>
        <w:right w:val="single" w:sz="6" w:space="6" w:color="DEDEDE"/>
      </w:pBdr>
      <w:shd w:val="clear" w:color="auto" w:fill="FFFFFF"/>
      <w:spacing w:before="100" w:beforeAutospacing="1" w:after="100" w:afterAutospacing="1"/>
    </w:pPr>
    <w:rPr>
      <w:rFonts w:ascii="Times New Roman" w:eastAsia="Times New Roman" w:hAnsi="Times New Roman"/>
      <w:vanish/>
      <w:color w:val="000000"/>
    </w:rPr>
  </w:style>
  <w:style w:type="paragraph" w:customStyle="1" w:styleId="ncbiactivevalidationmsg">
    <w:name w:val="ncbiactivevalidation_msg"/>
    <w:basedOn w:val="Normal"/>
    <w:rsid w:val="00B05E84"/>
    <w:pPr>
      <w:spacing w:before="100" w:beforeAutospacing="1" w:after="100" w:afterAutospacing="1"/>
    </w:pPr>
    <w:rPr>
      <w:rFonts w:ascii="Times New Roman" w:eastAsia="Times New Roman" w:hAnsi="Times New Roman"/>
    </w:rPr>
  </w:style>
  <w:style w:type="paragraph" w:customStyle="1" w:styleId="ncbiactivevalidationmsgchecking">
    <w:name w:val="ncbiactivevalidation_msg_checking"/>
    <w:basedOn w:val="Normal"/>
    <w:rsid w:val="00B05E84"/>
    <w:pPr>
      <w:spacing w:before="100" w:beforeAutospacing="1" w:after="100" w:afterAutospacing="1"/>
    </w:pPr>
    <w:rPr>
      <w:rFonts w:ascii="Times New Roman" w:eastAsia="Times New Roman" w:hAnsi="Times New Roman"/>
      <w:color w:val="FF9900"/>
    </w:rPr>
  </w:style>
  <w:style w:type="paragraph" w:customStyle="1" w:styleId="ncbiactivevalidationmsgvalid">
    <w:name w:val="ncbiactivevalidation_msg_valid"/>
    <w:basedOn w:val="Normal"/>
    <w:rsid w:val="00B05E84"/>
    <w:pPr>
      <w:spacing w:before="100" w:beforeAutospacing="1" w:after="100" w:afterAutospacing="1"/>
    </w:pPr>
    <w:rPr>
      <w:rFonts w:ascii="Times New Roman" w:eastAsia="Times New Roman" w:hAnsi="Times New Roman"/>
      <w:color w:val="008000"/>
    </w:rPr>
  </w:style>
  <w:style w:type="paragraph" w:customStyle="1" w:styleId="ncbiactivevalidationmsgerror">
    <w:name w:val="ncbiactivevalidation_msg_error"/>
    <w:basedOn w:val="Normal"/>
    <w:rsid w:val="00B05E84"/>
    <w:pPr>
      <w:spacing w:before="100" w:beforeAutospacing="1" w:after="100" w:afterAutospacing="1"/>
    </w:pPr>
    <w:rPr>
      <w:rFonts w:ascii="Times New Roman" w:eastAsia="Times New Roman" w:hAnsi="Times New Roman"/>
      <w:color w:val="FF0000"/>
    </w:rPr>
  </w:style>
  <w:style w:type="paragraph" w:customStyle="1" w:styleId="ncbiactivevalidationmsginfo">
    <w:name w:val="ncbiactivevalidation_msg_info"/>
    <w:basedOn w:val="Normal"/>
    <w:rsid w:val="00B05E84"/>
    <w:pPr>
      <w:spacing w:before="100" w:beforeAutospacing="1" w:after="100" w:afterAutospacing="1"/>
    </w:pPr>
    <w:rPr>
      <w:rFonts w:ascii="Times New Roman" w:eastAsia="Times New Roman" w:hAnsi="Times New Roman"/>
      <w:color w:val="0000FF"/>
    </w:rPr>
  </w:style>
  <w:style w:type="paragraph" w:customStyle="1" w:styleId="ncbiactivevalidationelerror">
    <w:name w:val="ncbiactivevalidation_el_error"/>
    <w:basedOn w:val="Normal"/>
    <w:rsid w:val="00B05E84"/>
    <w:pPr>
      <w:pBdr>
        <w:top w:val="single" w:sz="12" w:space="0" w:color="FF0000"/>
        <w:left w:val="single" w:sz="12" w:space="0" w:color="FF0000"/>
        <w:bottom w:val="single" w:sz="12" w:space="0" w:color="FF0000"/>
        <w:right w:val="single" w:sz="12" w:space="0" w:color="FF0000"/>
      </w:pBdr>
      <w:spacing w:before="100" w:beforeAutospacing="1" w:after="100" w:afterAutospacing="1"/>
    </w:pPr>
    <w:rPr>
      <w:rFonts w:ascii="Times New Roman" w:eastAsia="Times New Roman" w:hAnsi="Times New Roman"/>
    </w:rPr>
  </w:style>
  <w:style w:type="paragraph" w:customStyle="1" w:styleId="ui-datepicker">
    <w:name w:val="ui-datepicker"/>
    <w:basedOn w:val="Normal"/>
    <w:rsid w:val="00B05E84"/>
    <w:pPr>
      <w:spacing w:before="100" w:beforeAutospacing="1" w:after="100" w:afterAutospacing="1"/>
    </w:pPr>
    <w:rPr>
      <w:rFonts w:ascii="Times New Roman" w:eastAsia="Times New Roman" w:hAnsi="Times New Roman"/>
    </w:rPr>
  </w:style>
  <w:style w:type="paragraph" w:customStyle="1" w:styleId="ui-datepicker-row-break">
    <w:name w:val="ui-datepicker-row-break"/>
    <w:basedOn w:val="Normal"/>
    <w:rsid w:val="00B05E84"/>
    <w:pPr>
      <w:spacing w:before="100" w:beforeAutospacing="1" w:after="100" w:afterAutospacing="1"/>
    </w:pPr>
    <w:rPr>
      <w:rFonts w:ascii="Times New Roman" w:eastAsia="Times New Roman" w:hAnsi="Times New Roman"/>
    </w:rPr>
  </w:style>
  <w:style w:type="paragraph" w:customStyle="1" w:styleId="ui-datepicker-rtl">
    <w:name w:val="ui-datepicker-rtl"/>
    <w:basedOn w:val="Normal"/>
    <w:rsid w:val="00B05E84"/>
    <w:pPr>
      <w:bidi/>
      <w:spacing w:before="100" w:beforeAutospacing="1" w:after="100" w:afterAutospacing="1"/>
    </w:pPr>
    <w:rPr>
      <w:rFonts w:ascii="Times New Roman" w:eastAsia="Times New Roman" w:hAnsi="Times New Roman"/>
    </w:rPr>
  </w:style>
  <w:style w:type="paragraph" w:customStyle="1" w:styleId="ui-datepicker-cover">
    <w:name w:val="ui-datepicker-cover"/>
    <w:basedOn w:val="Normal"/>
    <w:rsid w:val="00B05E84"/>
    <w:pPr>
      <w:spacing w:before="100" w:beforeAutospacing="1" w:after="100" w:afterAutospacing="1"/>
    </w:pPr>
    <w:rPr>
      <w:rFonts w:ascii="Times New Roman" w:eastAsia="Times New Roman" w:hAnsi="Times New Roman"/>
    </w:rPr>
  </w:style>
  <w:style w:type="paragraph" w:customStyle="1" w:styleId="ui-slider">
    <w:name w:val="ui-slider"/>
    <w:basedOn w:val="Normal"/>
    <w:rsid w:val="00B05E84"/>
    <w:pPr>
      <w:spacing w:before="100" w:beforeAutospacing="1" w:after="100" w:afterAutospacing="1"/>
    </w:pPr>
    <w:rPr>
      <w:rFonts w:ascii="Times New Roman" w:eastAsia="Times New Roman" w:hAnsi="Times New Roman"/>
    </w:rPr>
  </w:style>
  <w:style w:type="paragraph" w:customStyle="1" w:styleId="ui-slider-horizontal">
    <w:name w:val="ui-slider-horizontal"/>
    <w:basedOn w:val="Normal"/>
    <w:rsid w:val="00B05E84"/>
    <w:pPr>
      <w:spacing w:before="100" w:beforeAutospacing="1" w:after="100" w:afterAutospacing="1"/>
    </w:pPr>
    <w:rPr>
      <w:rFonts w:ascii="Times New Roman" w:eastAsia="Times New Roman" w:hAnsi="Times New Roman"/>
    </w:rPr>
  </w:style>
  <w:style w:type="paragraph" w:customStyle="1" w:styleId="ui-slider-vertical">
    <w:name w:val="ui-slider-vertical"/>
    <w:basedOn w:val="Normal"/>
    <w:rsid w:val="00B05E84"/>
    <w:pPr>
      <w:spacing w:before="100" w:beforeAutospacing="1" w:after="100" w:afterAutospacing="1"/>
    </w:pPr>
    <w:rPr>
      <w:rFonts w:ascii="Times New Roman" w:eastAsia="Times New Roman" w:hAnsi="Times New Roman"/>
    </w:rPr>
  </w:style>
  <w:style w:type="paragraph" w:customStyle="1" w:styleId="inline">
    <w:name w:val="inline"/>
    <w:basedOn w:val="Normal"/>
    <w:rsid w:val="00B05E84"/>
    <w:pPr>
      <w:spacing w:before="100" w:beforeAutospacing="1" w:after="100" w:afterAutospacing="1"/>
    </w:pPr>
    <w:rPr>
      <w:rFonts w:ascii="Times New Roman" w:eastAsia="Times New Roman" w:hAnsi="Times New Roman"/>
    </w:rPr>
  </w:style>
  <w:style w:type="paragraph" w:customStyle="1" w:styleId="fig">
    <w:name w:val="fig"/>
    <w:basedOn w:val="Normal"/>
    <w:rsid w:val="00B05E84"/>
    <w:pPr>
      <w:spacing w:before="100" w:beforeAutospacing="1" w:after="100" w:afterAutospacing="1"/>
    </w:pPr>
    <w:rPr>
      <w:rFonts w:ascii="Times New Roman" w:eastAsia="Times New Roman" w:hAnsi="Times New Roman"/>
    </w:rPr>
  </w:style>
  <w:style w:type="paragraph" w:customStyle="1" w:styleId="table">
    <w:name w:val="table"/>
    <w:basedOn w:val="Normal"/>
    <w:rsid w:val="00B05E84"/>
    <w:pPr>
      <w:spacing w:before="100" w:beforeAutospacing="1" w:after="100" w:afterAutospacing="1"/>
    </w:pPr>
    <w:rPr>
      <w:rFonts w:ascii="Times New Roman" w:eastAsia="Times New Roman" w:hAnsi="Times New Roman"/>
    </w:rPr>
  </w:style>
  <w:style w:type="paragraph" w:customStyle="1" w:styleId="pmc-wm">
    <w:name w:val="pmc-wm"/>
    <w:basedOn w:val="Normal"/>
    <w:rsid w:val="00B05E84"/>
    <w:pPr>
      <w:spacing w:before="100" w:beforeAutospacing="1" w:after="100" w:afterAutospacing="1"/>
    </w:pPr>
    <w:rPr>
      <w:rFonts w:ascii="Times New Roman" w:eastAsia="Times New Roman" w:hAnsi="Times New Roman"/>
    </w:rPr>
  </w:style>
  <w:style w:type="paragraph" w:customStyle="1" w:styleId="attic">
    <w:name w:val="attic"/>
    <w:basedOn w:val="Normal"/>
    <w:rsid w:val="00B05E84"/>
    <w:pPr>
      <w:shd w:val="clear" w:color="auto" w:fill="336699"/>
      <w:spacing w:before="100" w:beforeAutospacing="1" w:after="100" w:afterAutospacing="1"/>
    </w:pPr>
    <w:rPr>
      <w:rFonts w:ascii="Times New Roman" w:eastAsia="Times New Roman" w:hAnsi="Times New Roman"/>
    </w:rPr>
  </w:style>
  <w:style w:type="paragraph" w:customStyle="1" w:styleId="basement">
    <w:name w:val="basement"/>
    <w:basedOn w:val="Normal"/>
    <w:rsid w:val="00B05E84"/>
    <w:pPr>
      <w:shd w:val="clear" w:color="auto" w:fill="336699"/>
      <w:spacing w:before="100" w:beforeAutospacing="1" w:after="100" w:afterAutospacing="1"/>
    </w:pPr>
    <w:rPr>
      <w:rFonts w:ascii="Times New Roman" w:eastAsia="Times New Roman" w:hAnsi="Times New Roman"/>
    </w:rPr>
  </w:style>
  <w:style w:type="paragraph" w:customStyle="1" w:styleId="page-breadcrumbs">
    <w:name w:val="page-breadcrumbs"/>
    <w:basedOn w:val="Normal"/>
    <w:rsid w:val="00B05E84"/>
    <w:pPr>
      <w:spacing w:before="100" w:beforeAutospacing="1" w:after="100" w:afterAutospacing="1"/>
    </w:pPr>
    <w:rPr>
      <w:rFonts w:ascii="Arial" w:eastAsia="Times New Roman" w:hAnsi="Arial" w:cs="Arial"/>
    </w:rPr>
  </w:style>
  <w:style w:type="paragraph" w:customStyle="1" w:styleId="vatop">
    <w:name w:val="va_top"/>
    <w:basedOn w:val="Normal"/>
    <w:rsid w:val="00B05E84"/>
    <w:pPr>
      <w:spacing w:before="100" w:beforeAutospacing="1" w:after="100" w:afterAutospacing="1"/>
      <w:textAlignment w:val="top"/>
    </w:pPr>
    <w:rPr>
      <w:rFonts w:ascii="Times New Roman" w:eastAsia="Times New Roman" w:hAnsi="Times New Roman"/>
    </w:rPr>
  </w:style>
  <w:style w:type="paragraph" w:customStyle="1" w:styleId="vamiddle">
    <w:name w:val="va_middle"/>
    <w:basedOn w:val="Normal"/>
    <w:rsid w:val="00B05E84"/>
    <w:pPr>
      <w:spacing w:before="100" w:beforeAutospacing="1" w:after="100" w:afterAutospacing="1"/>
      <w:textAlignment w:val="center"/>
    </w:pPr>
    <w:rPr>
      <w:rFonts w:ascii="Times New Roman" w:eastAsia="Times New Roman" w:hAnsi="Times New Roman"/>
    </w:rPr>
  </w:style>
  <w:style w:type="paragraph" w:customStyle="1" w:styleId="qtrhythm">
    <w:name w:val="qt_rhythm"/>
    <w:basedOn w:val="Normal"/>
    <w:rsid w:val="00B05E84"/>
    <w:pPr>
      <w:spacing w:before="83" w:after="83"/>
    </w:pPr>
    <w:rPr>
      <w:rFonts w:ascii="Times New Roman" w:eastAsia="Times New Roman" w:hAnsi="Times New Roman"/>
    </w:rPr>
  </w:style>
  <w:style w:type="paragraph" w:customStyle="1" w:styleId="notopmargin">
    <w:name w:val="no_top_margin"/>
    <w:basedOn w:val="Normal"/>
    <w:rsid w:val="00B05E84"/>
    <w:pPr>
      <w:spacing w:after="100" w:afterAutospacing="1"/>
    </w:pPr>
    <w:rPr>
      <w:rFonts w:ascii="Times New Roman" w:eastAsia="Times New Roman" w:hAnsi="Times New Roman"/>
    </w:rPr>
  </w:style>
  <w:style w:type="paragraph" w:customStyle="1" w:styleId="nobottommargin">
    <w:name w:val="no_bottom_margin"/>
    <w:basedOn w:val="Normal"/>
    <w:rsid w:val="00B05E84"/>
    <w:pPr>
      <w:spacing w:before="100" w:beforeAutospacing="1"/>
    </w:pPr>
    <w:rPr>
      <w:rFonts w:ascii="Times New Roman" w:eastAsia="Times New Roman" w:hAnsi="Times New Roman"/>
    </w:rPr>
  </w:style>
  <w:style w:type="paragraph" w:customStyle="1" w:styleId="tscanvas">
    <w:name w:val="ts_canvas"/>
    <w:basedOn w:val="Normal"/>
    <w:rsid w:val="00B05E84"/>
    <w:pPr>
      <w:pBdr>
        <w:top w:val="single" w:sz="6" w:space="0" w:color="C0C0C0"/>
        <w:left w:val="single" w:sz="6" w:space="0" w:color="C0C0C0"/>
        <w:bottom w:val="single" w:sz="6" w:space="0" w:color="C0C0C0"/>
        <w:right w:val="single" w:sz="6" w:space="0" w:color="C0C0C0"/>
      </w:pBdr>
      <w:spacing w:before="100" w:beforeAutospacing="1" w:after="100" w:afterAutospacing="1"/>
    </w:pPr>
    <w:rPr>
      <w:rFonts w:ascii="Times New Roman" w:eastAsia="Times New Roman" w:hAnsi="Times New Roman"/>
    </w:rPr>
  </w:style>
  <w:style w:type="paragraph" w:customStyle="1" w:styleId="tsbar">
    <w:name w:val="ts_bar"/>
    <w:basedOn w:val="Normal"/>
    <w:rsid w:val="00B05E84"/>
    <w:pPr>
      <w:shd w:val="clear" w:color="auto" w:fill="DCF0F4"/>
      <w:spacing w:before="100" w:beforeAutospacing="1" w:after="100" w:afterAutospacing="1"/>
      <w:jc w:val="center"/>
    </w:pPr>
    <w:rPr>
      <w:rFonts w:ascii="Times New Roman" w:eastAsia="Times New Roman" w:hAnsi="Times New Roman"/>
    </w:rPr>
  </w:style>
  <w:style w:type="paragraph" w:customStyle="1" w:styleId="fm-reuse">
    <w:name w:val="fm-reuse"/>
    <w:basedOn w:val="Normal"/>
    <w:rsid w:val="00B05E84"/>
    <w:pPr>
      <w:spacing w:before="100" w:beforeAutospacing="1" w:after="100" w:afterAutospacing="1"/>
      <w:ind w:left="720"/>
    </w:pPr>
    <w:rPr>
      <w:rFonts w:ascii="Times New Roman" w:eastAsia="Times New Roman" w:hAnsi="Times New Roman"/>
    </w:rPr>
  </w:style>
  <w:style w:type="paragraph" w:customStyle="1" w:styleId="fm-citation-from">
    <w:name w:val="fm-citation-from"/>
    <w:basedOn w:val="Normal"/>
    <w:rsid w:val="00B05E84"/>
    <w:pPr>
      <w:spacing w:before="100" w:beforeAutospacing="1" w:after="100" w:afterAutospacing="1"/>
      <w:ind w:right="120"/>
    </w:pPr>
    <w:rPr>
      <w:rFonts w:ascii="Times New Roman" w:eastAsia="Times New Roman" w:hAnsi="Times New Roman"/>
    </w:rPr>
  </w:style>
  <w:style w:type="paragraph" w:customStyle="1" w:styleId="ft-thumb-box">
    <w:name w:val="ft-thumb-box"/>
    <w:basedOn w:val="Normal"/>
    <w:rsid w:val="00B05E84"/>
    <w:pPr>
      <w:pBdr>
        <w:top w:val="single" w:sz="6" w:space="0" w:color="9999AA"/>
        <w:left w:val="single" w:sz="6" w:space="4" w:color="9999AA"/>
        <w:bottom w:val="single" w:sz="6" w:space="0" w:color="9999AA"/>
        <w:right w:val="single" w:sz="6" w:space="4" w:color="9999AA"/>
      </w:pBdr>
      <w:shd w:val="clear" w:color="auto" w:fill="F8F8F8"/>
      <w:spacing w:before="166" w:after="166"/>
      <w:ind w:left="166" w:right="166"/>
      <w:jc w:val="center"/>
      <w:textAlignment w:val="top"/>
    </w:pPr>
    <w:rPr>
      <w:rFonts w:ascii="Times New Roman" w:eastAsia="Times New Roman" w:hAnsi="Times New Roman"/>
    </w:rPr>
  </w:style>
  <w:style w:type="paragraph" w:customStyle="1" w:styleId="ft-thumb-current">
    <w:name w:val="ft-thumb-current"/>
    <w:basedOn w:val="Normal"/>
    <w:rsid w:val="00B05E84"/>
    <w:pPr>
      <w:shd w:val="clear" w:color="auto" w:fill="D0DCE8"/>
      <w:spacing w:before="100" w:beforeAutospacing="1" w:after="100" w:afterAutospacing="1"/>
    </w:pPr>
    <w:rPr>
      <w:rFonts w:ascii="Times New Roman" w:eastAsia="Times New Roman" w:hAnsi="Times New Roman"/>
    </w:rPr>
  </w:style>
  <w:style w:type="paragraph" w:customStyle="1" w:styleId="tab">
    <w:name w:val="tab"/>
    <w:basedOn w:val="Normal"/>
    <w:rsid w:val="00B05E84"/>
    <w:pPr>
      <w:pBdr>
        <w:bottom w:val="single" w:sz="6" w:space="0" w:color="DDDDDD"/>
      </w:pBdr>
      <w:shd w:val="clear" w:color="auto" w:fill="F8F8F8"/>
      <w:spacing w:before="100" w:beforeAutospacing="1" w:after="100" w:afterAutospacing="1"/>
      <w:jc w:val="center"/>
    </w:pPr>
    <w:rPr>
      <w:rFonts w:ascii="Arial" w:eastAsia="Times New Roman" w:hAnsi="Arial" w:cs="Arial"/>
    </w:rPr>
  </w:style>
  <w:style w:type="paragraph" w:customStyle="1" w:styleId="arrowtab">
    <w:name w:val="arrowtab"/>
    <w:basedOn w:val="Normal"/>
    <w:rsid w:val="00B05E84"/>
    <w:pPr>
      <w:pBdr>
        <w:bottom w:val="single" w:sz="6" w:space="0" w:color="DDDDDD"/>
      </w:pBdr>
      <w:shd w:val="clear" w:color="auto" w:fill="F8F8F8"/>
      <w:spacing w:before="100" w:beforeAutospacing="1" w:after="100" w:afterAutospacing="1"/>
      <w:jc w:val="center"/>
    </w:pPr>
    <w:rPr>
      <w:rFonts w:ascii="Arial" w:eastAsia="Times New Roman" w:hAnsi="Arial" w:cs="Arial"/>
    </w:rPr>
  </w:style>
  <w:style w:type="paragraph" w:customStyle="1" w:styleId="blanktab">
    <w:name w:val="blanktab"/>
    <w:basedOn w:val="Normal"/>
    <w:rsid w:val="00B05E84"/>
    <w:pPr>
      <w:pBdr>
        <w:bottom w:val="single" w:sz="6" w:space="0" w:color="DDDDDD"/>
      </w:pBdr>
      <w:shd w:val="clear" w:color="auto" w:fill="F8F8F8"/>
      <w:spacing w:before="100" w:beforeAutospacing="1" w:after="100" w:afterAutospacing="1"/>
      <w:jc w:val="center"/>
    </w:pPr>
    <w:rPr>
      <w:rFonts w:ascii="Arial" w:eastAsia="Times New Roman" w:hAnsi="Arial" w:cs="Arial"/>
    </w:rPr>
  </w:style>
  <w:style w:type="paragraph" w:customStyle="1" w:styleId="thistab">
    <w:name w:val="thistab"/>
    <w:basedOn w:val="Normal"/>
    <w:rsid w:val="00B05E84"/>
    <w:pPr>
      <w:pBdr>
        <w:top w:val="single" w:sz="6" w:space="1" w:color="C9C9C9"/>
        <w:left w:val="single" w:sz="6" w:space="1" w:color="C9C9C9"/>
        <w:right w:val="single" w:sz="6" w:space="1" w:color="C9C9C9"/>
      </w:pBdr>
      <w:shd w:val="clear" w:color="auto" w:fill="FFFFFF"/>
      <w:spacing w:before="100" w:beforeAutospacing="1" w:after="100" w:afterAutospacing="1"/>
      <w:jc w:val="center"/>
    </w:pPr>
    <w:rPr>
      <w:rFonts w:ascii="Arial" w:eastAsia="Times New Roman" w:hAnsi="Arial" w:cs="Arial"/>
      <w:b/>
      <w:bCs/>
    </w:rPr>
  </w:style>
  <w:style w:type="paragraph" w:customStyle="1" w:styleId="doi">
    <w:name w:val="doi"/>
    <w:basedOn w:val="Normal"/>
    <w:rsid w:val="00B05E84"/>
    <w:pPr>
      <w:spacing w:before="100" w:beforeAutospacing="1" w:after="100" w:afterAutospacing="1"/>
    </w:pPr>
    <w:rPr>
      <w:rFonts w:ascii="Times New Roman" w:eastAsia="Times New Roman" w:hAnsi="Times New Roman"/>
    </w:rPr>
  </w:style>
  <w:style w:type="paragraph" w:customStyle="1" w:styleId="msg-error">
    <w:name w:val="msg-error"/>
    <w:basedOn w:val="Normal"/>
    <w:rsid w:val="00B05E84"/>
    <w:pPr>
      <w:shd w:val="clear" w:color="auto" w:fill="FFFF00"/>
      <w:spacing w:before="100" w:beforeAutospacing="1" w:after="100" w:afterAutospacing="1"/>
    </w:pPr>
    <w:rPr>
      <w:rFonts w:ascii="Times New Roman" w:eastAsia="Times New Roman" w:hAnsi="Times New Roman"/>
      <w:color w:val="FF0000"/>
    </w:rPr>
  </w:style>
  <w:style w:type="paragraph" w:customStyle="1" w:styleId="msg-warning">
    <w:name w:val="msg-warning"/>
    <w:basedOn w:val="Normal"/>
    <w:rsid w:val="00B05E84"/>
    <w:pPr>
      <w:shd w:val="clear" w:color="auto" w:fill="FFFF00"/>
      <w:spacing w:before="100" w:beforeAutospacing="1" w:after="100" w:afterAutospacing="1"/>
    </w:pPr>
    <w:rPr>
      <w:rFonts w:ascii="Times New Roman" w:eastAsia="Times New Roman" w:hAnsi="Times New Roman"/>
      <w:color w:val="A52A2A"/>
    </w:rPr>
  </w:style>
  <w:style w:type="paragraph" w:customStyle="1" w:styleId="nihms-highlight">
    <w:name w:val="nihms-highlight"/>
    <w:basedOn w:val="Normal"/>
    <w:rsid w:val="00B05E84"/>
    <w:pPr>
      <w:shd w:val="clear" w:color="auto" w:fill="FFFF00"/>
      <w:ind w:right="48"/>
      <w:jc w:val="center"/>
    </w:pPr>
    <w:rPr>
      <w:rFonts w:ascii="Times New Roman" w:eastAsia="Times New Roman" w:hAnsi="Times New Roman"/>
      <w:color w:val="990000"/>
      <w:sz w:val="21"/>
      <w:szCs w:val="21"/>
    </w:rPr>
  </w:style>
  <w:style w:type="paragraph" w:customStyle="1" w:styleId="head">
    <w:name w:val="head"/>
    <w:basedOn w:val="Normal"/>
    <w:rsid w:val="00B05E84"/>
    <w:pPr>
      <w:pBdr>
        <w:bottom w:val="single" w:sz="6" w:space="0" w:color="97B0C8"/>
      </w:pBdr>
      <w:spacing w:before="100" w:beforeAutospacing="1" w:after="100" w:afterAutospacing="1"/>
    </w:pPr>
    <w:rPr>
      <w:rFonts w:ascii="Times New Roman" w:eastAsia="Times New Roman" w:hAnsi="Times New Roman"/>
    </w:rPr>
  </w:style>
  <w:style w:type="paragraph" w:customStyle="1" w:styleId="sub-head">
    <w:name w:val="sub-head"/>
    <w:basedOn w:val="Normal"/>
    <w:rsid w:val="00B05E84"/>
    <w:pPr>
      <w:pBdr>
        <w:bottom w:val="single" w:sz="6" w:space="0" w:color="97B0C8"/>
      </w:pBdr>
      <w:spacing w:before="100" w:beforeAutospacing="1" w:after="100" w:afterAutospacing="1"/>
    </w:pPr>
    <w:rPr>
      <w:rFonts w:ascii="Times New Roman" w:eastAsia="Times New Roman" w:hAnsi="Times New Roman"/>
    </w:rPr>
  </w:style>
  <w:style w:type="paragraph" w:customStyle="1" w:styleId="headless">
    <w:name w:val="headless"/>
    <w:basedOn w:val="Normal"/>
    <w:rsid w:val="00B05E84"/>
    <w:pPr>
      <w:pBdr>
        <w:top w:val="single" w:sz="6" w:space="0" w:color="97B0C8"/>
      </w:pBdr>
      <w:spacing w:before="100" w:beforeAutospacing="1" w:after="100" w:afterAutospacing="1"/>
    </w:pPr>
    <w:rPr>
      <w:rFonts w:ascii="Times New Roman" w:eastAsia="Times New Roman" w:hAnsi="Times New Roman"/>
    </w:rPr>
  </w:style>
  <w:style w:type="paragraph" w:customStyle="1" w:styleId="sub-navigation">
    <w:name w:val="sub-navigation"/>
    <w:basedOn w:val="Normal"/>
    <w:rsid w:val="00B05E84"/>
    <w:pPr>
      <w:pBdr>
        <w:top w:val="single" w:sz="12" w:space="8" w:color="567EA4"/>
      </w:pBdr>
      <w:spacing w:before="100" w:beforeAutospacing="1" w:after="100" w:afterAutospacing="1"/>
    </w:pPr>
    <w:rPr>
      <w:rFonts w:ascii="Times New Roman" w:eastAsia="Times New Roman" w:hAnsi="Times New Roman"/>
    </w:rPr>
  </w:style>
  <w:style w:type="paragraph" w:customStyle="1" w:styleId="sec">
    <w:name w:val="sec"/>
    <w:basedOn w:val="Normal"/>
    <w:rsid w:val="00B05E84"/>
    <w:pPr>
      <w:spacing w:before="100" w:beforeAutospacing="1" w:after="100" w:afterAutospacing="1"/>
    </w:pPr>
    <w:rPr>
      <w:rFonts w:ascii="Times New Roman" w:eastAsia="Times New Roman" w:hAnsi="Times New Roman"/>
    </w:rPr>
  </w:style>
  <w:style w:type="paragraph" w:customStyle="1" w:styleId="content-branding">
    <w:name w:val="content-branding"/>
    <w:basedOn w:val="Normal"/>
    <w:rsid w:val="00B05E84"/>
    <w:pPr>
      <w:spacing w:before="100" w:beforeAutospacing="1" w:after="100" w:afterAutospacing="1"/>
      <w:jc w:val="center"/>
    </w:pPr>
    <w:rPr>
      <w:rFonts w:ascii="Times New Roman" w:eastAsia="Times New Roman" w:hAnsi="Times New Roman"/>
    </w:rPr>
  </w:style>
  <w:style w:type="paragraph" w:customStyle="1" w:styleId="banner-generic-logo-background">
    <w:name w:val="banner-generic-logo-background"/>
    <w:basedOn w:val="Normal"/>
    <w:rsid w:val="00B05E84"/>
    <w:pPr>
      <w:shd w:val="clear" w:color="auto" w:fill="C0C0C0"/>
      <w:spacing w:before="100" w:beforeAutospacing="1" w:after="100" w:afterAutospacing="1"/>
    </w:pPr>
    <w:rPr>
      <w:rFonts w:ascii="Times New Roman" w:eastAsia="Times New Roman" w:hAnsi="Times New Roman"/>
      <w:color w:val="FFFFFF"/>
    </w:rPr>
  </w:style>
  <w:style w:type="paragraph" w:customStyle="1" w:styleId="banner-journal-name">
    <w:name w:val="banner-journal-name"/>
    <w:basedOn w:val="Normal"/>
    <w:rsid w:val="00B05E84"/>
    <w:pPr>
      <w:spacing w:before="100" w:beforeAutospacing="1" w:after="100" w:afterAutospacing="1"/>
    </w:pPr>
    <w:rPr>
      <w:rFonts w:ascii="Calibri" w:eastAsia="Times New Roman" w:hAnsi="Calibri"/>
      <w:smallCaps/>
      <w:sz w:val="41"/>
      <w:szCs w:val="41"/>
    </w:rPr>
  </w:style>
  <w:style w:type="paragraph" w:customStyle="1" w:styleId="banner-journal-publisher-over-image">
    <w:name w:val="banner-journal-publisher-over-image"/>
    <w:basedOn w:val="Normal"/>
    <w:rsid w:val="00B05E84"/>
    <w:pPr>
      <w:spacing w:before="100" w:beforeAutospacing="1" w:after="100" w:afterAutospacing="1"/>
      <w:ind w:left="1260" w:right="150"/>
    </w:pPr>
    <w:rPr>
      <w:rFonts w:ascii="Times New Roman" w:eastAsia="Times New Roman" w:hAnsi="Times New Roman"/>
    </w:rPr>
  </w:style>
  <w:style w:type="paragraph" w:customStyle="1" w:styleId="banner-publisher-name">
    <w:name w:val="banner-publisher-name"/>
    <w:basedOn w:val="Normal"/>
    <w:rsid w:val="00B05E84"/>
    <w:pPr>
      <w:spacing w:before="100" w:beforeAutospacing="1" w:after="100" w:afterAutospacing="1"/>
      <w:jc w:val="right"/>
    </w:pPr>
    <w:rPr>
      <w:rFonts w:ascii="Calibri" w:eastAsia="Times New Roman" w:hAnsi="Calibri"/>
      <w:b/>
      <w:bCs/>
      <w:color w:val="AA1111"/>
      <w:sz w:val="19"/>
      <w:szCs w:val="19"/>
    </w:rPr>
  </w:style>
  <w:style w:type="paragraph" w:customStyle="1" w:styleId="bl-w-jtitle-over">
    <w:name w:val="bl-w-jtitle-over"/>
    <w:basedOn w:val="Normal"/>
    <w:rsid w:val="00B05E84"/>
    <w:pPr>
      <w:spacing w:before="100" w:beforeAutospacing="1" w:after="100" w:afterAutospacing="1"/>
    </w:pPr>
    <w:rPr>
      <w:rFonts w:ascii="Times New Roman" w:eastAsia="Times New Roman" w:hAnsi="Times New Roman"/>
      <w:smallCaps/>
      <w:sz w:val="36"/>
      <w:szCs w:val="36"/>
    </w:rPr>
  </w:style>
  <w:style w:type="paragraph" w:customStyle="1" w:styleId="bl-w-jtitle-over-ph">
    <w:name w:val="bl-w-jtitle-over-ph"/>
    <w:basedOn w:val="Normal"/>
    <w:rsid w:val="00B05E84"/>
    <w:pPr>
      <w:spacing w:before="100" w:beforeAutospacing="1" w:after="100" w:afterAutospacing="1"/>
    </w:pPr>
    <w:rPr>
      <w:rFonts w:ascii="Times New Roman" w:eastAsia="Times New Roman" w:hAnsi="Times New Roman"/>
    </w:rPr>
  </w:style>
  <w:style w:type="paragraph" w:customStyle="1" w:styleId="bl-w-jtitle-over-ph-content">
    <w:name w:val="bl-w-jtitle-over-ph-content"/>
    <w:basedOn w:val="Normal"/>
    <w:rsid w:val="00B05E84"/>
    <w:pPr>
      <w:spacing w:before="120"/>
      <w:ind w:left="1575" w:right="120"/>
    </w:pPr>
    <w:rPr>
      <w:rFonts w:ascii="Times New Roman" w:eastAsia="Times New Roman" w:hAnsi="Times New Roman"/>
    </w:rPr>
  </w:style>
  <w:style w:type="paragraph" w:customStyle="1" w:styleId="banner-journal-publisher-over-image-elsevierwt">
    <w:name w:val="banner-journal-publisher-over-image-elsevierwt"/>
    <w:basedOn w:val="Normal"/>
    <w:rsid w:val="00B05E84"/>
    <w:pPr>
      <w:spacing w:before="166" w:after="166"/>
      <w:ind w:left="332" w:right="2175"/>
    </w:pPr>
    <w:rPr>
      <w:rFonts w:ascii="Times New Roman" w:eastAsia="Times New Roman" w:hAnsi="Times New Roman"/>
    </w:rPr>
  </w:style>
  <w:style w:type="paragraph" w:customStyle="1" w:styleId="bl-jtitle-sageopen">
    <w:name w:val="bl-jtitle-sageopen"/>
    <w:basedOn w:val="Normal"/>
    <w:rsid w:val="00B05E84"/>
    <w:pPr>
      <w:spacing w:before="100" w:beforeAutospacing="1" w:after="100" w:afterAutospacing="1"/>
    </w:pPr>
    <w:rPr>
      <w:rFonts w:ascii="Times New Roman" w:eastAsia="Times New Roman" w:hAnsi="Times New Roman"/>
      <w:color w:val="0055A5"/>
    </w:rPr>
  </w:style>
  <w:style w:type="paragraph" w:customStyle="1" w:styleId="bl-jtitle-apasd">
    <w:name w:val="bl-jtitle-apasd"/>
    <w:basedOn w:val="Normal"/>
    <w:rsid w:val="00B05E84"/>
    <w:pPr>
      <w:spacing w:before="100" w:beforeAutospacing="1" w:after="100" w:afterAutospacing="1"/>
    </w:pPr>
    <w:rPr>
      <w:rFonts w:ascii="Times New Roman" w:eastAsia="Times New Roman" w:hAnsi="Times New Roman"/>
      <w:color w:val="1E73B3"/>
    </w:rPr>
  </w:style>
  <w:style w:type="paragraph" w:customStyle="1" w:styleId="bl-jtitle-springeropen">
    <w:name w:val="bl-jtitle-springeropen"/>
    <w:basedOn w:val="Normal"/>
    <w:rsid w:val="00B05E84"/>
    <w:pPr>
      <w:spacing w:before="100" w:beforeAutospacing="1" w:after="100" w:afterAutospacing="1"/>
    </w:pPr>
    <w:rPr>
      <w:rFonts w:ascii="Times New Roman" w:eastAsia="Times New Roman" w:hAnsi="Times New Roman"/>
      <w:color w:val="F0F0F0"/>
    </w:rPr>
  </w:style>
  <w:style w:type="paragraph" w:customStyle="1" w:styleId="bl-jtitle-sfesd">
    <w:name w:val="bl-jtitle-sfesd"/>
    <w:basedOn w:val="Normal"/>
    <w:rsid w:val="00B05E84"/>
    <w:pPr>
      <w:spacing w:before="100" w:beforeAutospacing="1" w:after="100" w:afterAutospacing="1"/>
    </w:pPr>
    <w:rPr>
      <w:rFonts w:ascii="Times New Roman" w:eastAsia="Times New Roman" w:hAnsi="Times New Roman"/>
      <w:color w:val="FFFFFF"/>
    </w:rPr>
  </w:style>
  <w:style w:type="paragraph" w:customStyle="1" w:styleId="bl-jtitle-acssd">
    <w:name w:val="bl-jtitle-acssd"/>
    <w:basedOn w:val="Normal"/>
    <w:rsid w:val="00B05E84"/>
    <w:pPr>
      <w:spacing w:before="100" w:beforeAutospacing="1" w:after="100" w:afterAutospacing="1"/>
    </w:pPr>
    <w:rPr>
      <w:rFonts w:ascii="Times New Roman" w:eastAsia="Times New Roman" w:hAnsi="Times New Roman"/>
      <w:color w:val="1E73B3"/>
    </w:rPr>
  </w:style>
  <w:style w:type="paragraph" w:customStyle="1" w:styleId="bl-jtitle-esesd">
    <w:name w:val="bl-jtitle-esesd"/>
    <w:basedOn w:val="Normal"/>
    <w:rsid w:val="00B05E84"/>
    <w:pPr>
      <w:spacing w:before="100" w:beforeAutospacing="1" w:after="100" w:afterAutospacing="1" w:line="675" w:lineRule="atLeast"/>
    </w:pPr>
    <w:rPr>
      <w:rFonts w:ascii="Times New Roman" w:eastAsia="Times New Roman" w:hAnsi="Times New Roman"/>
    </w:rPr>
  </w:style>
  <w:style w:type="paragraph" w:customStyle="1" w:styleId="bl-jtitle-srfsd">
    <w:name w:val="bl-jtitle-srfsd"/>
    <w:basedOn w:val="Normal"/>
    <w:rsid w:val="00B05E84"/>
    <w:pPr>
      <w:spacing w:before="100" w:beforeAutospacing="1" w:after="100" w:afterAutospacing="1" w:line="675" w:lineRule="atLeast"/>
    </w:pPr>
    <w:rPr>
      <w:rFonts w:ascii="Times New Roman" w:eastAsia="Times New Roman" w:hAnsi="Times New Roman"/>
    </w:rPr>
  </w:style>
  <w:style w:type="paragraph" w:customStyle="1" w:styleId="bl-jtitle-tea">
    <w:name w:val="bl-jtitle-tea"/>
    <w:basedOn w:val="Normal"/>
    <w:rsid w:val="00B05E84"/>
    <w:pPr>
      <w:spacing w:before="100" w:beforeAutospacing="1" w:after="100" w:afterAutospacing="1"/>
      <w:jc w:val="right"/>
    </w:pPr>
    <w:rPr>
      <w:rFonts w:ascii="Times New Roman" w:eastAsia="Times New Roman" w:hAnsi="Times New Roman"/>
      <w:color w:val="861316"/>
    </w:rPr>
  </w:style>
  <w:style w:type="paragraph" w:customStyle="1" w:styleId="bl-jtitle-rcpsychsd">
    <w:name w:val="bl-jtitle-rcpsychsd"/>
    <w:basedOn w:val="Normal"/>
    <w:rsid w:val="00B05E84"/>
    <w:pPr>
      <w:spacing w:before="100" w:beforeAutospacing="1" w:after="100" w:afterAutospacing="1"/>
    </w:pPr>
    <w:rPr>
      <w:rFonts w:ascii="Times New Roman" w:eastAsia="Times New Roman" w:hAnsi="Times New Roman"/>
      <w:color w:val="44448A"/>
    </w:rPr>
  </w:style>
  <w:style w:type="paragraph" w:customStyle="1" w:styleId="bl-jtitle-npgopen">
    <w:name w:val="bl-jtitle-npgopen"/>
    <w:basedOn w:val="Normal"/>
    <w:rsid w:val="00B05E84"/>
    <w:pPr>
      <w:spacing w:before="100" w:beforeAutospacing="1" w:after="100" w:afterAutospacing="1"/>
    </w:pPr>
    <w:rPr>
      <w:rFonts w:ascii="Times New Roman" w:eastAsia="Times New Roman" w:hAnsi="Times New Roman"/>
      <w:color w:val="FFFFFF"/>
    </w:rPr>
  </w:style>
  <w:style w:type="paragraph" w:customStyle="1" w:styleId="bl-jtitle-maneyopen">
    <w:name w:val="bl-jtitle-maneyopen"/>
    <w:basedOn w:val="Normal"/>
    <w:rsid w:val="00B05E84"/>
    <w:pPr>
      <w:spacing w:before="100" w:beforeAutospacing="1" w:after="100" w:afterAutospacing="1"/>
    </w:pPr>
    <w:rPr>
      <w:rFonts w:ascii="Times New Roman" w:eastAsia="Times New Roman" w:hAnsi="Times New Roman"/>
      <w:color w:val="FFFFFF"/>
    </w:rPr>
  </w:style>
  <w:style w:type="paragraph" w:customStyle="1" w:styleId="bl-jtitle-clpt">
    <w:name w:val="bl-jtitle-clpt"/>
    <w:basedOn w:val="Normal"/>
    <w:rsid w:val="00B05E84"/>
    <w:pPr>
      <w:spacing w:before="100" w:beforeAutospacing="1" w:after="100" w:afterAutospacing="1"/>
    </w:pPr>
    <w:rPr>
      <w:rFonts w:ascii="Times New Roman" w:eastAsia="Times New Roman" w:hAnsi="Times New Roman"/>
      <w:color w:val="FFFFFF"/>
    </w:rPr>
  </w:style>
  <w:style w:type="paragraph" w:customStyle="1" w:styleId="bl-jtitle-nihpa-wiley">
    <w:name w:val="bl-jtitle-nihpa-wiley"/>
    <w:basedOn w:val="Normal"/>
    <w:rsid w:val="00B05E84"/>
    <w:pPr>
      <w:spacing w:before="100" w:beforeAutospacing="1" w:after="100" w:afterAutospacing="1"/>
    </w:pPr>
    <w:rPr>
      <w:rFonts w:ascii="Times New Roman" w:eastAsia="Times New Roman" w:hAnsi="Times New Roman"/>
      <w:color w:val="FFFFFF"/>
    </w:rPr>
  </w:style>
  <w:style w:type="paragraph" w:customStyle="1" w:styleId="bl-jtitle-rsmsd">
    <w:name w:val="bl-jtitle-rsmsd"/>
    <w:basedOn w:val="Normal"/>
    <w:rsid w:val="00B05E84"/>
    <w:pPr>
      <w:spacing w:before="100" w:beforeAutospacing="1" w:after="100" w:afterAutospacing="1"/>
    </w:pPr>
    <w:rPr>
      <w:rFonts w:ascii="Times New Roman" w:eastAsia="Times New Roman" w:hAnsi="Times New Roman"/>
      <w:color w:val="FFFFFF"/>
    </w:rPr>
  </w:style>
  <w:style w:type="paragraph" w:customStyle="1" w:styleId="bl-jtitle-hogrefesd">
    <w:name w:val="bl-jtitle-hogrefesd"/>
    <w:basedOn w:val="Normal"/>
    <w:rsid w:val="00B05E84"/>
    <w:pPr>
      <w:shd w:val="clear" w:color="auto" w:fill="FFFFFF"/>
      <w:spacing w:before="100" w:beforeAutospacing="1" w:after="100" w:afterAutospacing="1"/>
    </w:pPr>
    <w:rPr>
      <w:rFonts w:ascii="Times New Roman" w:eastAsia="Times New Roman" w:hAnsi="Times New Roman"/>
      <w:color w:val="025490"/>
    </w:rPr>
  </w:style>
  <w:style w:type="paragraph" w:customStyle="1" w:styleId="mp-outer">
    <w:name w:val="mp-outer"/>
    <w:basedOn w:val="Normal"/>
    <w:rsid w:val="00B05E84"/>
    <w:pPr>
      <w:pBdr>
        <w:top w:val="single" w:sz="12" w:space="0" w:color="4A4A4A"/>
        <w:left w:val="single" w:sz="12" w:space="0" w:color="4A4A4A"/>
        <w:bottom w:val="single" w:sz="12" w:space="0" w:color="4A4A4A"/>
        <w:right w:val="single" w:sz="12" w:space="0" w:color="4A4A4A"/>
      </w:pBdr>
      <w:spacing w:before="100" w:beforeAutospacing="1" w:after="100" w:afterAutospacing="1"/>
    </w:pPr>
    <w:rPr>
      <w:rFonts w:ascii="Times New Roman" w:eastAsia="Times New Roman" w:hAnsi="Times New Roman"/>
    </w:rPr>
  </w:style>
  <w:style w:type="paragraph" w:customStyle="1" w:styleId="mp-outerdiv">
    <w:name w:val="mp-outer&gt;div"/>
    <w:basedOn w:val="Normal"/>
    <w:rsid w:val="00B05E84"/>
    <w:pPr>
      <w:spacing w:before="30" w:after="30"/>
      <w:ind w:left="30" w:right="30"/>
    </w:pPr>
    <w:rPr>
      <w:rFonts w:ascii="Times New Roman" w:eastAsia="Times New Roman" w:hAnsi="Times New Roman"/>
    </w:rPr>
  </w:style>
  <w:style w:type="paragraph" w:customStyle="1" w:styleId="toc-highlight1">
    <w:name w:val="toc-highlight1"/>
    <w:basedOn w:val="Normal"/>
    <w:rsid w:val="00B05E84"/>
    <w:pPr>
      <w:shd w:val="clear" w:color="auto" w:fill="FFFFD0"/>
      <w:spacing w:before="100" w:beforeAutospacing="1" w:after="100" w:afterAutospacing="1"/>
    </w:pPr>
    <w:rPr>
      <w:rFonts w:ascii="Times New Roman" w:eastAsia="Times New Roman" w:hAnsi="Times New Roman"/>
    </w:rPr>
  </w:style>
  <w:style w:type="paragraph" w:customStyle="1" w:styleId="toc-highlight2">
    <w:name w:val="toc-highlight2"/>
    <w:basedOn w:val="Normal"/>
    <w:rsid w:val="00B05E84"/>
    <w:pPr>
      <w:shd w:val="clear" w:color="auto" w:fill="ACE4FF"/>
      <w:spacing w:before="100" w:beforeAutospacing="1" w:after="100" w:afterAutospacing="1"/>
    </w:pPr>
    <w:rPr>
      <w:rFonts w:ascii="Times New Roman" w:eastAsia="Times New Roman" w:hAnsi="Times New Roman"/>
    </w:rPr>
  </w:style>
  <w:style w:type="paragraph" w:customStyle="1" w:styleId="toc-hl-inaugural">
    <w:name w:val="toc-hl-inaugural"/>
    <w:basedOn w:val="Normal"/>
    <w:rsid w:val="00B05E84"/>
    <w:pPr>
      <w:spacing w:before="100" w:beforeAutospacing="1" w:after="100" w:afterAutospacing="1"/>
    </w:pPr>
    <w:rPr>
      <w:rFonts w:ascii="Times New Roman" w:eastAsia="Times New Roman" w:hAnsi="Times New Roman"/>
      <w:color w:val="E64A00"/>
    </w:rPr>
  </w:style>
  <w:style w:type="paragraph" w:customStyle="1" w:styleId="courtesy-note">
    <w:name w:val="courtesy-note"/>
    <w:basedOn w:val="Normal"/>
    <w:rsid w:val="00B05E84"/>
    <w:pPr>
      <w:spacing w:before="100" w:beforeAutospacing="1" w:after="100" w:afterAutospacing="1"/>
      <w:jc w:val="center"/>
    </w:pPr>
    <w:rPr>
      <w:rFonts w:ascii="Arial" w:eastAsia="Times New Roman" w:hAnsi="Arial" w:cs="Arial"/>
    </w:rPr>
  </w:style>
  <w:style w:type="paragraph" w:customStyle="1" w:styleId="footer">
    <w:name w:val="footer"/>
    <w:basedOn w:val="Normal"/>
    <w:rsid w:val="00B05E84"/>
    <w:pPr>
      <w:spacing w:before="100" w:beforeAutospacing="1" w:after="100" w:afterAutospacing="1"/>
      <w:jc w:val="center"/>
    </w:pPr>
    <w:rPr>
      <w:rFonts w:ascii="Times New Roman" w:eastAsia="Times New Roman" w:hAnsi="Times New Roman"/>
    </w:rPr>
  </w:style>
  <w:style w:type="paragraph" w:customStyle="1" w:styleId="suppmat">
    <w:name w:val="suppmat"/>
    <w:basedOn w:val="Normal"/>
    <w:rsid w:val="00B05E84"/>
    <w:pPr>
      <w:pBdr>
        <w:top w:val="double" w:sz="12" w:space="6" w:color="E4E4E4"/>
        <w:left w:val="double" w:sz="12" w:space="6" w:color="E4E4E4"/>
        <w:bottom w:val="double" w:sz="12" w:space="6" w:color="E4E4E4"/>
        <w:right w:val="double" w:sz="12" w:space="6" w:color="E4E4E4"/>
      </w:pBdr>
      <w:spacing w:before="166" w:after="166"/>
    </w:pPr>
    <w:rPr>
      <w:rFonts w:ascii="Times New Roman" w:eastAsia="Times New Roman" w:hAnsi="Times New Roman"/>
    </w:rPr>
  </w:style>
  <w:style w:type="paragraph" w:customStyle="1" w:styleId="aligncenter">
    <w:name w:val="align_center"/>
    <w:basedOn w:val="Normal"/>
    <w:rsid w:val="00B05E84"/>
    <w:pPr>
      <w:spacing w:before="100" w:beforeAutospacing="1" w:after="100" w:afterAutospacing="1"/>
      <w:jc w:val="center"/>
    </w:pPr>
    <w:rPr>
      <w:rFonts w:ascii="Times New Roman" w:eastAsia="Times New Roman" w:hAnsi="Times New Roman"/>
    </w:rPr>
  </w:style>
  <w:style w:type="paragraph" w:customStyle="1" w:styleId="mul-switcher">
    <w:name w:val="mul-switcher"/>
    <w:basedOn w:val="Normal"/>
    <w:rsid w:val="00B05E84"/>
    <w:pPr>
      <w:spacing w:before="100" w:beforeAutospacing="1" w:after="100" w:afterAutospacing="1"/>
      <w:jc w:val="right"/>
    </w:pPr>
    <w:rPr>
      <w:rFonts w:ascii="Times New Roman" w:eastAsia="Times New Roman" w:hAnsi="Times New Roman"/>
    </w:rPr>
  </w:style>
  <w:style w:type="paragraph" w:customStyle="1" w:styleId="navigator">
    <w:name w:val="navigator"/>
    <w:basedOn w:val="Normal"/>
    <w:rsid w:val="00B05E84"/>
    <w:pPr>
      <w:shd w:val="clear" w:color="auto" w:fill="F6F6F6"/>
      <w:spacing w:before="300" w:after="100" w:afterAutospacing="1"/>
      <w:jc w:val="center"/>
    </w:pPr>
    <w:rPr>
      <w:rFonts w:ascii="Times New Roman" w:eastAsia="Times New Roman" w:hAnsi="Times New Roman"/>
    </w:rPr>
  </w:style>
  <w:style w:type="paragraph" w:customStyle="1" w:styleId="summary">
    <w:name w:val="summary"/>
    <w:basedOn w:val="Normal"/>
    <w:rsid w:val="00B05E84"/>
    <w:pPr>
      <w:spacing w:before="300" w:after="100" w:afterAutospacing="1"/>
    </w:pPr>
    <w:rPr>
      <w:rFonts w:ascii="Times New Roman" w:eastAsia="Times New Roman" w:hAnsi="Times New Roman"/>
    </w:rPr>
  </w:style>
  <w:style w:type="paragraph" w:customStyle="1" w:styleId="head1a">
    <w:name w:val="head1a"/>
    <w:basedOn w:val="Normal"/>
    <w:rsid w:val="00B05E84"/>
    <w:pPr>
      <w:spacing w:before="100" w:beforeAutospacing="1" w:after="100" w:afterAutospacing="1"/>
    </w:pPr>
    <w:rPr>
      <w:rFonts w:ascii="Times New Roman" w:eastAsia="Times New Roman" w:hAnsi="Times New Roman"/>
    </w:rPr>
  </w:style>
  <w:style w:type="paragraph" w:customStyle="1" w:styleId="navigator-header">
    <w:name w:val="navigator-header"/>
    <w:basedOn w:val="Normal"/>
    <w:rsid w:val="00B05E84"/>
    <w:pPr>
      <w:spacing w:before="100" w:beforeAutospacing="1" w:after="100" w:afterAutospacing="1"/>
    </w:pPr>
    <w:rPr>
      <w:rFonts w:ascii="Times New Roman" w:eastAsia="Times New Roman" w:hAnsi="Times New Roman"/>
    </w:rPr>
  </w:style>
  <w:style w:type="paragraph" w:customStyle="1" w:styleId="navigator-footer">
    <w:name w:val="navigator-footer"/>
    <w:basedOn w:val="Normal"/>
    <w:rsid w:val="00B05E84"/>
    <w:pPr>
      <w:spacing w:before="150" w:after="100" w:afterAutospacing="1"/>
    </w:pPr>
    <w:rPr>
      <w:rFonts w:ascii="Times New Roman" w:eastAsia="Times New Roman" w:hAnsi="Times New Roman"/>
    </w:rPr>
  </w:style>
  <w:style w:type="paragraph" w:customStyle="1" w:styleId="navigator-bar">
    <w:name w:val="navigator-bar"/>
    <w:basedOn w:val="Normal"/>
    <w:rsid w:val="00B05E84"/>
    <w:pPr>
      <w:spacing w:before="100" w:beforeAutospacing="1" w:after="100" w:afterAutospacing="1"/>
      <w:jc w:val="center"/>
    </w:pPr>
    <w:rPr>
      <w:rFonts w:ascii="Times New Roman" w:eastAsia="Times New Roman" w:hAnsi="Times New Roman"/>
    </w:rPr>
  </w:style>
  <w:style w:type="paragraph" w:customStyle="1" w:styleId="navigator-page">
    <w:name w:val="navigator-page"/>
    <w:basedOn w:val="Normal"/>
    <w:rsid w:val="00B05E84"/>
    <w:pPr>
      <w:spacing w:before="100" w:beforeAutospacing="1" w:after="100" w:afterAutospacing="1"/>
      <w:jc w:val="center"/>
    </w:pPr>
    <w:rPr>
      <w:rFonts w:ascii="Times New Roman" w:eastAsia="Times New Roman" w:hAnsi="Times New Roman"/>
    </w:rPr>
  </w:style>
  <w:style w:type="paragraph" w:customStyle="1" w:styleId="navigator-bar-table">
    <w:name w:val="navigator-bar-table"/>
    <w:basedOn w:val="Normal"/>
    <w:rsid w:val="00B05E84"/>
    <w:pPr>
      <w:spacing w:before="100" w:beforeAutospacing="1" w:after="100" w:afterAutospacing="1"/>
    </w:pPr>
    <w:rPr>
      <w:rFonts w:ascii="Times New Roman" w:eastAsia="Times New Roman" w:hAnsi="Times New Roman"/>
    </w:rPr>
  </w:style>
  <w:style w:type="paragraph" w:customStyle="1" w:styleId="section-with-images-on-the-same-page">
    <w:name w:val="section-with-images-on-the-same-page"/>
    <w:basedOn w:val="Normal"/>
    <w:rsid w:val="00B05E84"/>
    <w:pPr>
      <w:pBdr>
        <w:top w:val="single" w:sz="12" w:space="0" w:color="C0C0C0"/>
        <w:left w:val="single" w:sz="12" w:space="0" w:color="C0C0C0"/>
        <w:bottom w:val="single" w:sz="12" w:space="0" w:color="C0C0C0"/>
        <w:right w:val="single" w:sz="12" w:space="0" w:color="C0C0C0"/>
      </w:pBdr>
      <w:spacing w:before="300" w:after="100" w:afterAutospacing="1"/>
    </w:pPr>
    <w:rPr>
      <w:rFonts w:ascii="Times New Roman" w:eastAsia="Times New Roman" w:hAnsi="Times New Roman"/>
    </w:rPr>
  </w:style>
  <w:style w:type="paragraph" w:customStyle="1" w:styleId="main-archive-list-of-volumes">
    <w:name w:val="main-archive-list-of-volumes"/>
    <w:basedOn w:val="Normal"/>
    <w:rsid w:val="00B05E84"/>
    <w:pPr>
      <w:spacing w:before="100" w:beforeAutospacing="1" w:after="100" w:afterAutospacing="1"/>
    </w:pPr>
    <w:rPr>
      <w:rFonts w:ascii="Times New Roman" w:eastAsia="Times New Roman" w:hAnsi="Times New Roman"/>
    </w:rPr>
  </w:style>
  <w:style w:type="paragraph" w:customStyle="1" w:styleId="archive-header">
    <w:name w:val="archive-header"/>
    <w:basedOn w:val="Normal"/>
    <w:rsid w:val="00B05E84"/>
    <w:pPr>
      <w:spacing w:before="100" w:beforeAutospacing="1" w:after="150"/>
    </w:pPr>
    <w:rPr>
      <w:rFonts w:ascii="Times New Roman" w:eastAsia="Times New Roman" w:hAnsi="Times New Roman"/>
      <w:b/>
      <w:bCs/>
    </w:rPr>
  </w:style>
  <w:style w:type="paragraph" w:customStyle="1" w:styleId="journal-block-title">
    <w:name w:val="journal-block-title"/>
    <w:basedOn w:val="Normal"/>
    <w:rsid w:val="00B05E84"/>
    <w:pPr>
      <w:shd w:val="clear" w:color="auto" w:fill="CCD8E4"/>
      <w:spacing w:before="100" w:beforeAutospacing="1" w:after="100" w:afterAutospacing="1"/>
      <w:jc w:val="center"/>
    </w:pPr>
    <w:rPr>
      <w:rFonts w:ascii="Times New Roman" w:eastAsia="Times New Roman" w:hAnsi="Times New Roman"/>
      <w:b/>
      <w:bCs/>
      <w:color w:val="000000"/>
    </w:rPr>
  </w:style>
  <w:style w:type="paragraph" w:customStyle="1" w:styleId="vol-year-cell">
    <w:name w:val="vol-year-cell"/>
    <w:basedOn w:val="Normal"/>
    <w:rsid w:val="00B05E84"/>
    <w:pPr>
      <w:shd w:val="clear" w:color="auto" w:fill="CCD8E4"/>
      <w:spacing w:before="100" w:beforeAutospacing="1" w:after="100" w:afterAutospacing="1"/>
      <w:jc w:val="center"/>
    </w:pPr>
    <w:rPr>
      <w:rFonts w:ascii="Times New Roman" w:eastAsia="Times New Roman" w:hAnsi="Times New Roman"/>
      <w:b/>
      <w:bCs/>
      <w:color w:val="000000"/>
    </w:rPr>
  </w:style>
  <w:style w:type="paragraph" w:customStyle="1" w:styleId="issue-block">
    <w:name w:val="issue-block"/>
    <w:basedOn w:val="Normal"/>
    <w:rsid w:val="00B05E84"/>
    <w:pPr>
      <w:shd w:val="clear" w:color="auto" w:fill="8CACCC"/>
      <w:spacing w:before="100" w:beforeAutospacing="1" w:after="100" w:afterAutospacing="1"/>
    </w:pPr>
    <w:rPr>
      <w:rFonts w:ascii="Times New Roman" w:eastAsia="Times New Roman" w:hAnsi="Times New Roman"/>
    </w:rPr>
  </w:style>
  <w:style w:type="paragraph" w:customStyle="1" w:styleId="iss-dark-row">
    <w:name w:val="iss-dark-row"/>
    <w:basedOn w:val="Normal"/>
    <w:rsid w:val="00B05E84"/>
    <w:pPr>
      <w:shd w:val="clear" w:color="auto" w:fill="EFF1F3"/>
      <w:spacing w:before="100" w:beforeAutospacing="1" w:after="100" w:afterAutospacing="1"/>
    </w:pPr>
    <w:rPr>
      <w:rFonts w:ascii="Times New Roman" w:eastAsia="Times New Roman" w:hAnsi="Times New Roman"/>
    </w:rPr>
  </w:style>
  <w:style w:type="paragraph" w:customStyle="1" w:styleId="iss-light-row">
    <w:name w:val="iss-light-row"/>
    <w:basedOn w:val="Normal"/>
    <w:rsid w:val="00B05E84"/>
    <w:pPr>
      <w:shd w:val="clear" w:color="auto" w:fill="FFFFFF"/>
      <w:spacing w:before="100" w:beforeAutospacing="1" w:after="100" w:afterAutospacing="1"/>
    </w:pPr>
    <w:rPr>
      <w:rFonts w:ascii="Times New Roman" w:eastAsia="Times New Roman" w:hAnsi="Times New Roman"/>
    </w:rPr>
  </w:style>
  <w:style w:type="paragraph" w:customStyle="1" w:styleId="iss-cell">
    <w:name w:val="iss-cell"/>
    <w:basedOn w:val="Normal"/>
    <w:rsid w:val="00B05E84"/>
    <w:pPr>
      <w:spacing w:before="100" w:beforeAutospacing="1" w:after="100" w:afterAutospacing="1"/>
      <w:jc w:val="center"/>
    </w:pPr>
    <w:rPr>
      <w:rFonts w:ascii="Times New Roman" w:eastAsia="Times New Roman" w:hAnsi="Times New Roman"/>
    </w:rPr>
  </w:style>
  <w:style w:type="paragraph" w:customStyle="1" w:styleId="vol-cell">
    <w:name w:val="vol-cell"/>
    <w:basedOn w:val="Normal"/>
    <w:rsid w:val="00B05E84"/>
    <w:pPr>
      <w:spacing w:before="100" w:beforeAutospacing="1" w:after="100" w:afterAutospacing="1"/>
      <w:jc w:val="center"/>
    </w:pPr>
    <w:rPr>
      <w:rFonts w:ascii="Times New Roman" w:eastAsia="Times New Roman" w:hAnsi="Times New Roman"/>
    </w:rPr>
  </w:style>
  <w:style w:type="paragraph" w:customStyle="1" w:styleId="arc-issue">
    <w:name w:val="arc-issue"/>
    <w:basedOn w:val="Normal"/>
    <w:rsid w:val="00B05E84"/>
    <w:pPr>
      <w:spacing w:before="100" w:beforeAutospacing="1" w:after="100" w:afterAutospacing="1"/>
      <w:jc w:val="center"/>
    </w:pPr>
    <w:rPr>
      <w:rFonts w:ascii="Times New Roman" w:eastAsia="Times New Roman" w:hAnsi="Times New Roman"/>
      <w:color w:val="0055AA"/>
    </w:rPr>
  </w:style>
  <w:style w:type="paragraph" w:customStyle="1" w:styleId="large-thumb-canvas">
    <w:name w:val="large-thumb-canvas"/>
    <w:basedOn w:val="Normal"/>
    <w:rsid w:val="00B05E84"/>
    <w:pPr>
      <w:pBdr>
        <w:top w:val="single" w:sz="48" w:space="0" w:color="444444"/>
        <w:left w:val="single" w:sz="48" w:space="0" w:color="444444"/>
        <w:bottom w:val="single" w:sz="48" w:space="0" w:color="444444"/>
        <w:right w:val="single" w:sz="48" w:space="0" w:color="444444"/>
      </w:pBdr>
      <w:spacing w:before="170" w:after="170"/>
      <w:ind w:left="170" w:right="170"/>
    </w:pPr>
    <w:rPr>
      <w:rFonts w:ascii="Times New Roman" w:eastAsia="Times New Roman" w:hAnsi="Times New Roman"/>
      <w:vanish/>
      <w:color w:val="444444"/>
    </w:rPr>
  </w:style>
  <w:style w:type="paragraph" w:customStyle="1" w:styleId="co">
    <w:name w:val="co"/>
    <w:basedOn w:val="Normal"/>
    <w:rsid w:val="00B05E84"/>
    <w:pPr>
      <w:spacing w:before="100" w:beforeAutospacing="1" w:after="100" w:afterAutospacing="1"/>
    </w:pPr>
    <w:rPr>
      <w:rFonts w:ascii="Times New Roman" w:eastAsia="Times New Roman" w:hAnsi="Times New Roman"/>
      <w:vanish/>
    </w:rPr>
  </w:style>
  <w:style w:type="paragraph" w:customStyle="1" w:styleId="co-default">
    <w:name w:val="co-default"/>
    <w:basedOn w:val="Normal"/>
    <w:rsid w:val="00B05E84"/>
    <w:pPr>
      <w:pBdr>
        <w:top w:val="single" w:sz="48" w:space="0" w:color="444444"/>
        <w:left w:val="single" w:sz="48" w:space="0" w:color="444444"/>
        <w:bottom w:val="single" w:sz="48" w:space="0" w:color="444444"/>
        <w:right w:val="single" w:sz="48" w:space="0" w:color="444444"/>
      </w:pBdr>
      <w:spacing w:before="170" w:after="170"/>
      <w:ind w:left="170" w:right="170"/>
    </w:pPr>
    <w:rPr>
      <w:rFonts w:ascii="Times New Roman" w:eastAsia="Times New Roman" w:hAnsi="Times New Roman"/>
      <w:color w:val="444444"/>
    </w:rPr>
  </w:style>
  <w:style w:type="paragraph" w:customStyle="1" w:styleId="large-thumb-canvas-1">
    <w:name w:val="large-thumb-canvas-1"/>
    <w:basedOn w:val="Normal"/>
    <w:rsid w:val="00B05E84"/>
    <w:pPr>
      <w:shd w:val="clear" w:color="auto" w:fill="FFFFFF"/>
      <w:spacing w:before="100" w:beforeAutospacing="1" w:after="100" w:afterAutospacing="1"/>
    </w:pPr>
    <w:rPr>
      <w:rFonts w:ascii="Times New Roman" w:eastAsia="Times New Roman" w:hAnsi="Times New Roman"/>
    </w:rPr>
  </w:style>
  <w:style w:type="paragraph" w:customStyle="1" w:styleId="co-inner">
    <w:name w:val="co-inner"/>
    <w:basedOn w:val="Normal"/>
    <w:rsid w:val="00B05E84"/>
    <w:pPr>
      <w:shd w:val="clear" w:color="auto" w:fill="FFFFFF"/>
      <w:spacing w:before="100" w:beforeAutospacing="1" w:after="100" w:afterAutospacing="1"/>
    </w:pPr>
    <w:rPr>
      <w:rFonts w:ascii="Times New Roman" w:eastAsia="Times New Roman" w:hAnsi="Times New Roman"/>
    </w:rPr>
  </w:style>
  <w:style w:type="paragraph" w:customStyle="1" w:styleId="in-progress">
    <w:name w:val="in-progress"/>
    <w:basedOn w:val="Normal"/>
    <w:rsid w:val="00B05E84"/>
    <w:pPr>
      <w:pBdr>
        <w:top w:val="single" w:sz="6" w:space="0" w:color="C0C0C0"/>
        <w:left w:val="single" w:sz="6" w:space="0" w:color="C0C0C0"/>
        <w:bottom w:val="single" w:sz="6" w:space="0" w:color="C0C0C0"/>
        <w:right w:val="single" w:sz="6" w:space="0" w:color="C0C0C0"/>
      </w:pBdr>
      <w:shd w:val="clear" w:color="auto" w:fill="444444"/>
      <w:spacing w:before="30" w:after="30"/>
      <w:ind w:left="30" w:right="30"/>
    </w:pPr>
    <w:rPr>
      <w:rFonts w:ascii="Times New Roman" w:eastAsia="Times New Roman" w:hAnsi="Times New Roman"/>
    </w:rPr>
  </w:style>
  <w:style w:type="paragraph" w:customStyle="1" w:styleId="large-thumb">
    <w:name w:val="large-thumb"/>
    <w:basedOn w:val="Normal"/>
    <w:rsid w:val="00B05E84"/>
    <w:pPr>
      <w:pBdr>
        <w:top w:val="single" w:sz="6" w:space="0" w:color="444444"/>
        <w:left w:val="single" w:sz="6" w:space="0" w:color="444444"/>
        <w:bottom w:val="single" w:sz="6" w:space="0" w:color="444444"/>
        <w:right w:val="single" w:sz="6" w:space="0" w:color="444444"/>
      </w:pBdr>
      <w:spacing w:before="30" w:after="30"/>
      <w:ind w:left="30" w:right="30"/>
    </w:pPr>
    <w:rPr>
      <w:rFonts w:ascii="Times New Roman" w:eastAsia="Times New Roman" w:hAnsi="Times New Roman"/>
      <w:vanish/>
    </w:rPr>
  </w:style>
  <w:style w:type="paragraph" w:customStyle="1" w:styleId="small-thumb-canvas">
    <w:name w:val="small-thumb-canvas"/>
    <w:basedOn w:val="Normal"/>
    <w:rsid w:val="00B05E84"/>
    <w:pPr>
      <w:pBdr>
        <w:top w:val="single" w:sz="6" w:space="0" w:color="444444"/>
        <w:left w:val="single" w:sz="6" w:space="0" w:color="444444"/>
        <w:bottom w:val="single" w:sz="6" w:space="0" w:color="444444"/>
        <w:right w:val="single" w:sz="6" w:space="0" w:color="444444"/>
      </w:pBdr>
      <w:spacing w:before="100" w:beforeAutospacing="1" w:after="100" w:afterAutospacing="1"/>
    </w:pPr>
    <w:rPr>
      <w:rFonts w:ascii="Times New Roman" w:eastAsia="Times New Roman" w:hAnsi="Times New Roman"/>
    </w:rPr>
  </w:style>
  <w:style w:type="paragraph" w:customStyle="1" w:styleId="small-thumb">
    <w:name w:val="small-thumb"/>
    <w:basedOn w:val="Normal"/>
    <w:rsid w:val="00B05E84"/>
    <w:pPr>
      <w:pBdr>
        <w:top w:val="single" w:sz="6" w:space="0" w:color="444444"/>
        <w:left w:val="single" w:sz="6" w:space="0" w:color="444444"/>
        <w:bottom w:val="single" w:sz="6" w:space="0" w:color="444444"/>
        <w:right w:val="single" w:sz="6" w:space="0" w:color="444444"/>
      </w:pBdr>
      <w:spacing w:before="100" w:beforeAutospacing="1" w:after="100" w:afterAutospacing="1"/>
    </w:pPr>
    <w:rPr>
      <w:rFonts w:ascii="Times New Roman" w:eastAsia="Times New Roman" w:hAnsi="Times New Roman"/>
    </w:rPr>
  </w:style>
  <w:style w:type="paragraph" w:customStyle="1" w:styleId="figpopup-sensitive-area">
    <w:name w:val="figpopup-sensitive-area"/>
    <w:basedOn w:val="Normal"/>
    <w:rsid w:val="00B05E84"/>
    <w:pPr>
      <w:spacing w:before="100" w:beforeAutospacing="1" w:after="100" w:afterAutospacing="1"/>
    </w:pPr>
    <w:rPr>
      <w:rFonts w:ascii="Times New Roman" w:eastAsia="Times New Roman" w:hAnsi="Times New Roman"/>
    </w:rPr>
  </w:style>
  <w:style w:type="paragraph" w:customStyle="1" w:styleId="print-view">
    <w:name w:val="print-view"/>
    <w:basedOn w:val="Normal"/>
    <w:rsid w:val="00B05E84"/>
    <w:pPr>
      <w:spacing w:before="100" w:beforeAutospacing="1" w:after="100" w:afterAutospacing="1"/>
    </w:pPr>
    <w:rPr>
      <w:rFonts w:ascii="Times New Roman" w:eastAsia="Times New Roman" w:hAnsi="Times New Roman"/>
    </w:rPr>
  </w:style>
  <w:style w:type="paragraph" w:customStyle="1" w:styleId="ui-ncbimenulia">
    <w:name w:val="ui-ncbimenu&gt;li&gt;a"/>
    <w:basedOn w:val="Normal"/>
    <w:rsid w:val="00B05E84"/>
    <w:pPr>
      <w:spacing w:before="100" w:beforeAutospacing="1" w:after="100" w:afterAutospacing="1"/>
    </w:pPr>
    <w:rPr>
      <w:rFonts w:ascii="Times New Roman" w:eastAsia="Times New Roman" w:hAnsi="Times New Roman"/>
    </w:rPr>
  </w:style>
  <w:style w:type="paragraph" w:customStyle="1" w:styleId="ui-accordion-header">
    <w:name w:val="ui-accordion-header"/>
    <w:basedOn w:val="Normal"/>
    <w:rsid w:val="00B05E84"/>
    <w:pPr>
      <w:spacing w:before="100" w:beforeAutospacing="1" w:after="100" w:afterAutospacing="1"/>
    </w:pPr>
    <w:rPr>
      <w:rFonts w:ascii="Times New Roman" w:eastAsia="Times New Roman" w:hAnsi="Times New Roman"/>
    </w:rPr>
  </w:style>
  <w:style w:type="paragraph" w:customStyle="1" w:styleId="ui-accordion-li-fix">
    <w:name w:val="ui-accordion-li-fix"/>
    <w:basedOn w:val="Normal"/>
    <w:rsid w:val="00B05E84"/>
    <w:pPr>
      <w:spacing w:before="100" w:beforeAutospacing="1" w:after="100" w:afterAutospacing="1"/>
    </w:pPr>
    <w:rPr>
      <w:rFonts w:ascii="Times New Roman" w:eastAsia="Times New Roman" w:hAnsi="Times New Roman"/>
    </w:rPr>
  </w:style>
  <w:style w:type="paragraph" w:customStyle="1" w:styleId="ui-accordion-content">
    <w:name w:val="ui-accordion-content"/>
    <w:basedOn w:val="Normal"/>
    <w:rsid w:val="00B05E84"/>
    <w:pPr>
      <w:spacing w:before="100" w:beforeAutospacing="1" w:after="100" w:afterAutospacing="1"/>
    </w:pPr>
    <w:rPr>
      <w:rFonts w:ascii="Times New Roman" w:eastAsia="Times New Roman" w:hAnsi="Times New Roman"/>
    </w:rPr>
  </w:style>
  <w:style w:type="paragraph" w:customStyle="1" w:styleId="ui-accordion-content-active">
    <w:name w:val="ui-accordion-content-active"/>
    <w:basedOn w:val="Normal"/>
    <w:rsid w:val="00B05E84"/>
    <w:pPr>
      <w:spacing w:before="100" w:beforeAutospacing="1" w:after="100" w:afterAutospacing="1"/>
    </w:pPr>
    <w:rPr>
      <w:rFonts w:ascii="Times New Roman" w:eastAsia="Times New Roman" w:hAnsi="Times New Roman"/>
    </w:rPr>
  </w:style>
  <w:style w:type="paragraph" w:customStyle="1" w:styleId="ui-tabs-nav">
    <w:name w:val="ui-tabs-nav"/>
    <w:basedOn w:val="Normal"/>
    <w:rsid w:val="00B05E84"/>
    <w:pPr>
      <w:spacing w:before="100" w:beforeAutospacing="1" w:after="100" w:afterAutospacing="1"/>
    </w:pPr>
    <w:rPr>
      <w:rFonts w:ascii="Times New Roman" w:eastAsia="Times New Roman" w:hAnsi="Times New Roman"/>
    </w:rPr>
  </w:style>
  <w:style w:type="paragraph" w:customStyle="1" w:styleId="ui-tabs-panel">
    <w:name w:val="ui-tabs-panel"/>
    <w:basedOn w:val="Normal"/>
    <w:rsid w:val="00B05E84"/>
    <w:pPr>
      <w:spacing w:before="100" w:beforeAutospacing="1" w:after="100" w:afterAutospacing="1"/>
    </w:pPr>
    <w:rPr>
      <w:rFonts w:ascii="Times New Roman" w:eastAsia="Times New Roman" w:hAnsi="Times New Roman"/>
    </w:rPr>
  </w:style>
  <w:style w:type="paragraph" w:customStyle="1" w:styleId="ui-tabs-hide">
    <w:name w:val="ui-tabs-hide"/>
    <w:basedOn w:val="Normal"/>
    <w:rsid w:val="00B05E84"/>
    <w:pPr>
      <w:spacing w:before="100" w:beforeAutospacing="1" w:after="100" w:afterAutospacing="1"/>
    </w:pPr>
    <w:rPr>
      <w:rFonts w:ascii="Times New Roman" w:eastAsia="Times New Roman" w:hAnsi="Times New Roman"/>
    </w:rPr>
  </w:style>
  <w:style w:type="paragraph" w:customStyle="1" w:styleId="ui-dialog-title">
    <w:name w:val="ui-dialog-title"/>
    <w:basedOn w:val="Normal"/>
    <w:rsid w:val="00B05E84"/>
    <w:pPr>
      <w:spacing w:before="100" w:beforeAutospacing="1" w:after="100" w:afterAutospacing="1"/>
    </w:pPr>
    <w:rPr>
      <w:rFonts w:ascii="Times New Roman" w:eastAsia="Times New Roman" w:hAnsi="Times New Roman"/>
    </w:rPr>
  </w:style>
  <w:style w:type="paragraph" w:customStyle="1" w:styleId="ui-dialog-titlebar-close">
    <w:name w:val="ui-dialog-titlebar-close"/>
    <w:basedOn w:val="Normal"/>
    <w:rsid w:val="00B05E84"/>
    <w:pPr>
      <w:spacing w:before="100" w:beforeAutospacing="1" w:after="100" w:afterAutospacing="1"/>
    </w:pPr>
    <w:rPr>
      <w:rFonts w:ascii="Times New Roman" w:eastAsia="Times New Roman" w:hAnsi="Times New Roman"/>
    </w:rPr>
  </w:style>
  <w:style w:type="paragraph" w:customStyle="1" w:styleId="ui-dialog-content">
    <w:name w:val="ui-dialog-content"/>
    <w:basedOn w:val="Normal"/>
    <w:rsid w:val="00B05E84"/>
    <w:pPr>
      <w:spacing w:before="100" w:beforeAutospacing="1" w:after="100" w:afterAutospacing="1"/>
    </w:pPr>
    <w:rPr>
      <w:rFonts w:ascii="Times New Roman" w:eastAsia="Times New Roman" w:hAnsi="Times New Roman"/>
    </w:rPr>
  </w:style>
  <w:style w:type="paragraph" w:customStyle="1" w:styleId="ui-dialog-buttonpane">
    <w:name w:val="ui-dialog-buttonpane"/>
    <w:basedOn w:val="Normal"/>
    <w:rsid w:val="00B05E84"/>
    <w:pPr>
      <w:spacing w:before="100" w:beforeAutospacing="1" w:after="100" w:afterAutospacing="1"/>
    </w:pPr>
    <w:rPr>
      <w:rFonts w:ascii="Times New Roman" w:eastAsia="Times New Roman" w:hAnsi="Times New Roman"/>
    </w:rPr>
  </w:style>
  <w:style w:type="paragraph" w:customStyle="1" w:styleId="ui-ncbiautocomplete-link-pref-right">
    <w:name w:val="ui-ncbiautocomplete-link-pref-right"/>
    <w:basedOn w:val="Normal"/>
    <w:rsid w:val="00B05E84"/>
    <w:pPr>
      <w:spacing w:before="100" w:beforeAutospacing="1" w:after="100" w:afterAutospacing="1"/>
    </w:pPr>
    <w:rPr>
      <w:rFonts w:ascii="Times New Roman" w:eastAsia="Times New Roman" w:hAnsi="Times New Roman"/>
    </w:rPr>
  </w:style>
  <w:style w:type="paragraph" w:customStyle="1" w:styleId="ui-button-text">
    <w:name w:val="ui-button-text"/>
    <w:basedOn w:val="Normal"/>
    <w:rsid w:val="00B05E84"/>
    <w:pPr>
      <w:spacing w:before="100" w:beforeAutospacing="1" w:after="100" w:afterAutospacing="1"/>
    </w:pPr>
    <w:rPr>
      <w:rFonts w:ascii="Times New Roman" w:eastAsia="Times New Roman" w:hAnsi="Times New Roman"/>
    </w:rPr>
  </w:style>
  <w:style w:type="paragraph" w:customStyle="1" w:styleId="ui-button-icon-primary">
    <w:name w:val="ui-button-icon-primary"/>
    <w:basedOn w:val="Normal"/>
    <w:rsid w:val="00B05E84"/>
    <w:pPr>
      <w:spacing w:before="100" w:beforeAutospacing="1" w:after="100" w:afterAutospacing="1"/>
    </w:pPr>
    <w:rPr>
      <w:rFonts w:ascii="Times New Roman" w:eastAsia="Times New Roman" w:hAnsi="Times New Roman"/>
    </w:rPr>
  </w:style>
  <w:style w:type="paragraph" w:customStyle="1" w:styleId="ui-button-icon-secondary">
    <w:name w:val="ui-button-icon-secondary"/>
    <w:basedOn w:val="Normal"/>
    <w:rsid w:val="00B05E84"/>
    <w:pPr>
      <w:spacing w:before="100" w:beforeAutospacing="1" w:after="100" w:afterAutospacing="1"/>
    </w:pPr>
    <w:rPr>
      <w:rFonts w:ascii="Times New Roman" w:eastAsia="Times New Roman" w:hAnsi="Times New Roman"/>
    </w:rPr>
  </w:style>
  <w:style w:type="paragraph" w:customStyle="1" w:styleId="prev">
    <w:name w:val="prev"/>
    <w:basedOn w:val="Normal"/>
    <w:rsid w:val="00B05E84"/>
    <w:pPr>
      <w:spacing w:before="100" w:beforeAutospacing="1" w:after="100" w:afterAutospacing="1"/>
    </w:pPr>
    <w:rPr>
      <w:rFonts w:ascii="Times New Roman" w:eastAsia="Times New Roman" w:hAnsi="Times New Roman"/>
    </w:rPr>
  </w:style>
  <w:style w:type="paragraph" w:customStyle="1" w:styleId="next">
    <w:name w:val="next"/>
    <w:basedOn w:val="Normal"/>
    <w:rsid w:val="00B05E84"/>
    <w:pPr>
      <w:spacing w:before="100" w:beforeAutospacing="1" w:after="100" w:afterAutospacing="1"/>
    </w:pPr>
    <w:rPr>
      <w:rFonts w:ascii="Times New Roman" w:eastAsia="Times New Roman" w:hAnsi="Times New Roman"/>
    </w:rPr>
  </w:style>
  <w:style w:type="paragraph" w:customStyle="1" w:styleId="ui-ncbigrid-select-row-count">
    <w:name w:val="ui-ncbigrid-select-row-count"/>
    <w:basedOn w:val="Normal"/>
    <w:rsid w:val="00B05E84"/>
    <w:pPr>
      <w:spacing w:before="100" w:beforeAutospacing="1" w:after="100" w:afterAutospacing="1"/>
    </w:pPr>
    <w:rPr>
      <w:rFonts w:ascii="Times New Roman" w:eastAsia="Times New Roman" w:hAnsi="Times New Roman"/>
    </w:rPr>
  </w:style>
  <w:style w:type="paragraph" w:customStyle="1" w:styleId="ui-ncbibasicmenulia">
    <w:name w:val="ui-ncbibasicmenu&gt;li&gt;a"/>
    <w:basedOn w:val="Normal"/>
    <w:rsid w:val="00B05E84"/>
    <w:pPr>
      <w:spacing w:before="100" w:beforeAutospacing="1" w:after="100" w:afterAutospacing="1"/>
    </w:pPr>
    <w:rPr>
      <w:rFonts w:ascii="Times New Roman" w:eastAsia="Times New Roman" w:hAnsi="Times New Roman"/>
    </w:rPr>
  </w:style>
  <w:style w:type="paragraph" w:customStyle="1" w:styleId="ui-ncbimenu-item-leaf">
    <w:name w:val="ui-ncbimenu-item-leaf"/>
    <w:basedOn w:val="Normal"/>
    <w:rsid w:val="00B05E84"/>
    <w:pPr>
      <w:spacing w:before="100" w:beforeAutospacing="1" w:after="100" w:afterAutospacing="1"/>
    </w:pPr>
    <w:rPr>
      <w:rFonts w:ascii="Times New Roman" w:eastAsia="Times New Roman" w:hAnsi="Times New Roman"/>
    </w:rPr>
  </w:style>
  <w:style w:type="paragraph" w:customStyle="1" w:styleId="brieflinkpop">
    <w:name w:val="brieflinkpop"/>
    <w:basedOn w:val="Normal"/>
    <w:rsid w:val="00B05E84"/>
    <w:pPr>
      <w:spacing w:before="100" w:beforeAutospacing="1" w:after="100" w:afterAutospacing="1"/>
    </w:pPr>
    <w:rPr>
      <w:rFonts w:ascii="Times New Roman" w:eastAsia="Times New Roman" w:hAnsi="Times New Roman"/>
    </w:rPr>
  </w:style>
  <w:style w:type="paragraph" w:customStyle="1" w:styleId="star">
    <w:name w:val="star"/>
    <w:basedOn w:val="Normal"/>
    <w:rsid w:val="00B05E84"/>
    <w:pPr>
      <w:spacing w:before="100" w:beforeAutospacing="1" w:after="100" w:afterAutospacing="1"/>
    </w:pPr>
    <w:rPr>
      <w:rFonts w:ascii="Times New Roman" w:eastAsia="Times New Roman" w:hAnsi="Times New Roman"/>
    </w:rPr>
  </w:style>
  <w:style w:type="paragraph" w:customStyle="1" w:styleId="jig-ncbisetswitch">
    <w:name w:val="jig-ncbisetswitch"/>
    <w:basedOn w:val="Normal"/>
    <w:rsid w:val="00B05E84"/>
    <w:pPr>
      <w:spacing w:before="100" w:beforeAutospacing="1" w:after="100" w:afterAutospacing="1"/>
    </w:pPr>
    <w:rPr>
      <w:rFonts w:ascii="Times New Roman" w:eastAsia="Times New Roman" w:hAnsi="Times New Roman"/>
    </w:rPr>
  </w:style>
  <w:style w:type="paragraph" w:customStyle="1" w:styleId="ui-ncbisetswitch-button">
    <w:name w:val="ui-ncbisetswitch-button"/>
    <w:basedOn w:val="Normal"/>
    <w:rsid w:val="00B05E84"/>
    <w:pPr>
      <w:spacing w:before="100" w:beforeAutospacing="1" w:after="100" w:afterAutospacing="1"/>
    </w:pPr>
    <w:rPr>
      <w:rFonts w:ascii="Times New Roman" w:eastAsia="Times New Roman" w:hAnsi="Times New Roman"/>
    </w:rPr>
  </w:style>
  <w:style w:type="paragraph" w:customStyle="1" w:styleId="ui-ncbisetswitch-options">
    <w:name w:val="ui-ncbisetswitch-options"/>
    <w:basedOn w:val="Normal"/>
    <w:rsid w:val="00B05E84"/>
    <w:pPr>
      <w:spacing w:before="100" w:beforeAutospacing="1" w:after="100" w:afterAutospacing="1"/>
    </w:pPr>
    <w:rPr>
      <w:rFonts w:ascii="Times New Roman" w:eastAsia="Times New Roman" w:hAnsi="Times New Roman"/>
    </w:rPr>
  </w:style>
  <w:style w:type="paragraph" w:customStyle="1" w:styleId="ui-datepicker-header">
    <w:name w:val="ui-datepicker-header"/>
    <w:basedOn w:val="Normal"/>
    <w:rsid w:val="00B05E84"/>
    <w:pPr>
      <w:spacing w:before="100" w:beforeAutospacing="1" w:after="100" w:afterAutospacing="1"/>
    </w:pPr>
    <w:rPr>
      <w:rFonts w:ascii="Times New Roman" w:eastAsia="Times New Roman" w:hAnsi="Times New Roman"/>
    </w:rPr>
  </w:style>
  <w:style w:type="paragraph" w:customStyle="1" w:styleId="ui-datepicker-prev">
    <w:name w:val="ui-datepicker-prev"/>
    <w:basedOn w:val="Normal"/>
    <w:rsid w:val="00B05E84"/>
    <w:pPr>
      <w:spacing w:before="100" w:beforeAutospacing="1" w:after="100" w:afterAutospacing="1"/>
    </w:pPr>
    <w:rPr>
      <w:rFonts w:ascii="Times New Roman" w:eastAsia="Times New Roman" w:hAnsi="Times New Roman"/>
    </w:rPr>
  </w:style>
  <w:style w:type="paragraph" w:customStyle="1" w:styleId="ui-datepicker-next">
    <w:name w:val="ui-datepicker-next"/>
    <w:basedOn w:val="Normal"/>
    <w:rsid w:val="00B05E84"/>
    <w:pPr>
      <w:spacing w:before="100" w:beforeAutospacing="1" w:after="100" w:afterAutospacing="1"/>
    </w:pPr>
    <w:rPr>
      <w:rFonts w:ascii="Times New Roman" w:eastAsia="Times New Roman" w:hAnsi="Times New Roman"/>
    </w:rPr>
  </w:style>
  <w:style w:type="paragraph" w:customStyle="1" w:styleId="ui-datepicker-title">
    <w:name w:val="ui-datepicker-title"/>
    <w:basedOn w:val="Normal"/>
    <w:rsid w:val="00B05E84"/>
    <w:pPr>
      <w:spacing w:before="100" w:beforeAutospacing="1" w:after="100" w:afterAutospacing="1"/>
    </w:pPr>
    <w:rPr>
      <w:rFonts w:ascii="Times New Roman" w:eastAsia="Times New Roman" w:hAnsi="Times New Roman"/>
    </w:rPr>
  </w:style>
  <w:style w:type="paragraph" w:customStyle="1" w:styleId="ui-datepicker-buttonpane">
    <w:name w:val="ui-datepicker-buttonpane"/>
    <w:basedOn w:val="Normal"/>
    <w:rsid w:val="00B05E84"/>
    <w:pPr>
      <w:spacing w:before="100" w:beforeAutospacing="1" w:after="100" w:afterAutospacing="1"/>
    </w:pPr>
    <w:rPr>
      <w:rFonts w:ascii="Times New Roman" w:eastAsia="Times New Roman" w:hAnsi="Times New Roman"/>
    </w:rPr>
  </w:style>
  <w:style w:type="paragraph" w:customStyle="1" w:styleId="ui-datepicker-group">
    <w:name w:val="ui-datepicker-group"/>
    <w:basedOn w:val="Normal"/>
    <w:rsid w:val="00B05E84"/>
    <w:pPr>
      <w:spacing w:before="100" w:beforeAutospacing="1" w:after="100" w:afterAutospacing="1"/>
    </w:pPr>
    <w:rPr>
      <w:rFonts w:ascii="Times New Roman" w:eastAsia="Times New Roman" w:hAnsi="Times New Roman"/>
    </w:rPr>
  </w:style>
  <w:style w:type="paragraph" w:customStyle="1" w:styleId="ui-slider-handle">
    <w:name w:val="ui-slider-handle"/>
    <w:basedOn w:val="Normal"/>
    <w:rsid w:val="00B05E84"/>
    <w:pPr>
      <w:spacing w:before="100" w:beforeAutospacing="1" w:after="100" w:afterAutospacing="1"/>
    </w:pPr>
    <w:rPr>
      <w:rFonts w:ascii="Times New Roman" w:eastAsia="Times New Roman" w:hAnsi="Times New Roman"/>
    </w:rPr>
  </w:style>
  <w:style w:type="paragraph" w:customStyle="1" w:styleId="ui-slider-range">
    <w:name w:val="ui-slider-range"/>
    <w:basedOn w:val="Normal"/>
    <w:rsid w:val="00B05E84"/>
    <w:pPr>
      <w:spacing w:before="100" w:beforeAutospacing="1" w:after="100" w:afterAutospacing="1"/>
    </w:pPr>
    <w:rPr>
      <w:rFonts w:ascii="Times New Roman" w:eastAsia="Times New Roman" w:hAnsi="Times New Roman"/>
    </w:rPr>
  </w:style>
  <w:style w:type="paragraph" w:customStyle="1" w:styleId="boxed-text-box">
    <w:name w:val="boxed-text-box"/>
    <w:basedOn w:val="Normal"/>
    <w:rsid w:val="00B05E84"/>
    <w:pPr>
      <w:spacing w:before="100" w:beforeAutospacing="1" w:after="100" w:afterAutospacing="1"/>
    </w:pPr>
    <w:rPr>
      <w:rFonts w:ascii="Times New Roman" w:eastAsia="Times New Roman" w:hAnsi="Times New Roman"/>
    </w:rPr>
  </w:style>
  <w:style w:type="paragraph" w:customStyle="1" w:styleId="figpopup">
    <w:name w:val="figpopup"/>
    <w:basedOn w:val="Normal"/>
    <w:rsid w:val="00B05E84"/>
    <w:pPr>
      <w:spacing w:before="100" w:beforeAutospacing="1" w:after="100" w:afterAutospacing="1"/>
    </w:pPr>
    <w:rPr>
      <w:rFonts w:ascii="Times New Roman" w:eastAsia="Times New Roman" w:hAnsi="Times New Roman"/>
    </w:rPr>
  </w:style>
  <w:style w:type="paragraph" w:customStyle="1" w:styleId="button">
    <w:name w:val="button"/>
    <w:basedOn w:val="Normal"/>
    <w:rsid w:val="00B05E84"/>
    <w:pPr>
      <w:spacing w:before="100" w:beforeAutospacing="1" w:after="100" w:afterAutospacing="1"/>
    </w:pPr>
    <w:rPr>
      <w:rFonts w:ascii="Times New Roman" w:eastAsia="Times New Roman" w:hAnsi="Times New Roman"/>
    </w:rPr>
  </w:style>
  <w:style w:type="paragraph" w:customStyle="1" w:styleId="retraction">
    <w:name w:val="retraction"/>
    <w:basedOn w:val="Normal"/>
    <w:rsid w:val="00B05E84"/>
    <w:pPr>
      <w:spacing w:before="100" w:beforeAutospacing="1" w:after="100" w:afterAutospacing="1"/>
    </w:pPr>
    <w:rPr>
      <w:rFonts w:ascii="Times New Roman" w:eastAsia="Times New Roman" w:hAnsi="Times New Roman"/>
    </w:rPr>
  </w:style>
  <w:style w:type="paragraph" w:customStyle="1" w:styleId="pbody">
    <w:name w:val="pbody"/>
    <w:basedOn w:val="Normal"/>
    <w:rsid w:val="00B05E84"/>
    <w:pPr>
      <w:spacing w:before="100" w:beforeAutospacing="1" w:after="100" w:afterAutospacing="1"/>
    </w:pPr>
    <w:rPr>
      <w:rFonts w:ascii="Times New Roman" w:eastAsia="Times New Roman" w:hAnsi="Times New Roman"/>
    </w:rPr>
  </w:style>
  <w:style w:type="paragraph" w:customStyle="1" w:styleId="page-box">
    <w:name w:val="page-box"/>
    <w:basedOn w:val="Normal"/>
    <w:rsid w:val="00B05E84"/>
    <w:pPr>
      <w:spacing w:before="100" w:beforeAutospacing="1" w:after="100" w:afterAutospacing="1"/>
    </w:pPr>
    <w:rPr>
      <w:rFonts w:ascii="Times New Roman" w:eastAsia="Times New Roman" w:hAnsi="Times New Roman"/>
    </w:rPr>
  </w:style>
  <w:style w:type="paragraph" w:customStyle="1" w:styleId="page-box-wide">
    <w:name w:val="page-box-wide"/>
    <w:basedOn w:val="Normal"/>
    <w:rsid w:val="00B05E84"/>
    <w:pPr>
      <w:spacing w:before="100" w:beforeAutospacing="1" w:after="100" w:afterAutospacing="1"/>
    </w:pPr>
    <w:rPr>
      <w:rFonts w:ascii="Times New Roman" w:eastAsia="Times New Roman" w:hAnsi="Times New Roman"/>
    </w:rPr>
  </w:style>
  <w:style w:type="paragraph" w:customStyle="1" w:styleId="nomaxwidth">
    <w:name w:val="no_max_width"/>
    <w:basedOn w:val="Normal"/>
    <w:rsid w:val="00B05E84"/>
    <w:pPr>
      <w:spacing w:before="100" w:beforeAutospacing="1" w:after="100" w:afterAutospacing="1"/>
    </w:pPr>
    <w:rPr>
      <w:rFonts w:ascii="Times New Roman" w:eastAsia="Times New Roman" w:hAnsi="Times New Roman"/>
    </w:rPr>
  </w:style>
  <w:style w:type="paragraph" w:customStyle="1" w:styleId="f">
    <w:name w:val="f"/>
    <w:basedOn w:val="Normal"/>
    <w:rsid w:val="00B05E84"/>
    <w:pPr>
      <w:spacing w:before="100" w:beforeAutospacing="1" w:after="100" w:afterAutospacing="1"/>
    </w:pPr>
    <w:rPr>
      <w:rFonts w:ascii="Times New Roman" w:eastAsia="Times New Roman" w:hAnsi="Times New Roman"/>
    </w:rPr>
  </w:style>
  <w:style w:type="paragraph" w:customStyle="1" w:styleId="l">
    <w:name w:val="l"/>
    <w:basedOn w:val="Normal"/>
    <w:rsid w:val="00B05E84"/>
    <w:pPr>
      <w:spacing w:before="100" w:beforeAutospacing="1" w:after="100" w:afterAutospacing="1"/>
    </w:pPr>
    <w:rPr>
      <w:rFonts w:ascii="Times New Roman" w:eastAsia="Times New Roman" w:hAnsi="Times New Roman"/>
    </w:rPr>
  </w:style>
  <w:style w:type="paragraph" w:customStyle="1" w:styleId="ui-ncbibutton-submit">
    <w:name w:val="ui-ncbibutton-submit"/>
    <w:basedOn w:val="Normal"/>
    <w:rsid w:val="00B05E84"/>
    <w:pPr>
      <w:spacing w:before="100" w:beforeAutospacing="1" w:after="100" w:afterAutospacing="1"/>
    </w:pPr>
    <w:rPr>
      <w:rFonts w:ascii="Times New Roman" w:eastAsia="Times New Roman" w:hAnsi="Times New Roman"/>
    </w:rPr>
  </w:style>
  <w:style w:type="paragraph" w:customStyle="1" w:styleId="ui-ncbibutton-cancel">
    <w:name w:val="ui-ncbibutton-cancel"/>
    <w:basedOn w:val="Normal"/>
    <w:rsid w:val="00B05E84"/>
    <w:pPr>
      <w:spacing w:before="100" w:beforeAutospacing="1" w:after="100" w:afterAutospacing="1"/>
    </w:pPr>
    <w:rPr>
      <w:rFonts w:ascii="Times New Roman" w:eastAsia="Times New Roman" w:hAnsi="Times New Roman"/>
    </w:rPr>
  </w:style>
  <w:style w:type="paragraph" w:customStyle="1" w:styleId="ui-ncbimenu-item-leafa">
    <w:name w:val="ui-ncbimenu-item-leaf&gt;a"/>
    <w:basedOn w:val="Normal"/>
    <w:rsid w:val="00B05E84"/>
    <w:pPr>
      <w:spacing w:before="100" w:beforeAutospacing="1" w:after="100" w:afterAutospacing="1"/>
    </w:pPr>
    <w:rPr>
      <w:rFonts w:ascii="Times New Roman" w:eastAsia="Times New Roman" w:hAnsi="Times New Roman"/>
    </w:rPr>
  </w:style>
  <w:style w:type="paragraph" w:customStyle="1" w:styleId="ltd-hover">
    <w:name w:val="ltd-hover"/>
    <w:basedOn w:val="Normal"/>
    <w:rsid w:val="00B05E84"/>
    <w:pPr>
      <w:spacing w:before="100" w:beforeAutospacing="1" w:after="100" w:afterAutospacing="1"/>
    </w:pPr>
    <w:rPr>
      <w:rFonts w:ascii="Times New Roman" w:eastAsia="Times New Roman" w:hAnsi="Times New Roman"/>
    </w:rPr>
  </w:style>
  <w:style w:type="paragraph" w:customStyle="1" w:styleId="content">
    <w:name w:val="content"/>
    <w:basedOn w:val="Normal"/>
    <w:rsid w:val="00B05E84"/>
    <w:pPr>
      <w:spacing w:before="100" w:beforeAutospacing="1" w:after="100" w:afterAutospacing="1"/>
    </w:pPr>
    <w:rPr>
      <w:rFonts w:ascii="Times New Roman" w:eastAsia="Times New Roman" w:hAnsi="Times New Roman"/>
    </w:rPr>
  </w:style>
  <w:style w:type="paragraph" w:customStyle="1" w:styleId="onelinesource">
    <w:name w:val="one_line_source"/>
    <w:basedOn w:val="Normal"/>
    <w:rsid w:val="00B05E84"/>
    <w:pPr>
      <w:spacing w:before="100" w:beforeAutospacing="1" w:after="100" w:afterAutospacing="1"/>
    </w:pPr>
    <w:rPr>
      <w:rFonts w:ascii="Times New Roman" w:eastAsia="Times New Roman" w:hAnsi="Times New Roman"/>
    </w:rPr>
  </w:style>
  <w:style w:type="paragraph" w:customStyle="1" w:styleId="tertiary">
    <w:name w:val="tertiary"/>
    <w:basedOn w:val="Normal"/>
    <w:rsid w:val="00B05E84"/>
    <w:pPr>
      <w:spacing w:before="100" w:beforeAutospacing="1" w:after="100" w:afterAutospacing="1"/>
    </w:pPr>
    <w:rPr>
      <w:rFonts w:ascii="Times New Roman" w:eastAsia="Times New Roman" w:hAnsi="Times New Roman"/>
    </w:rPr>
  </w:style>
  <w:style w:type="character" w:customStyle="1" w:styleId="other-issues">
    <w:name w:val="other-issues"/>
    <w:basedOn w:val="DefaultParagraphFont"/>
    <w:rsid w:val="00B05E84"/>
  </w:style>
  <w:style w:type="character" w:customStyle="1" w:styleId="underline">
    <w:name w:val="underline"/>
    <w:basedOn w:val="DefaultParagraphFont"/>
    <w:rsid w:val="00B05E84"/>
  </w:style>
  <w:style w:type="character" w:customStyle="1" w:styleId="double-underline">
    <w:name w:val="double-underline"/>
    <w:basedOn w:val="DefaultParagraphFont"/>
    <w:rsid w:val="00B05E84"/>
  </w:style>
  <w:style w:type="character" w:customStyle="1" w:styleId="bold-double-underline">
    <w:name w:val="bold-double-underline"/>
    <w:basedOn w:val="DefaultParagraphFont"/>
    <w:rsid w:val="00B05E84"/>
  </w:style>
  <w:style w:type="character" w:customStyle="1" w:styleId="pagelink">
    <w:name w:val="page_link"/>
    <w:basedOn w:val="DefaultParagraphFont"/>
    <w:rsid w:val="00B05E84"/>
  </w:style>
  <w:style w:type="character" w:customStyle="1" w:styleId="tree-parent">
    <w:name w:val="tree-parent"/>
    <w:basedOn w:val="DefaultParagraphFont"/>
    <w:rsid w:val="00B05E84"/>
  </w:style>
  <w:style w:type="character" w:customStyle="1" w:styleId="ui-icon-plus-minus-big">
    <w:name w:val="ui-icon-plus-minus-big"/>
    <w:basedOn w:val="DefaultParagraphFont"/>
    <w:rsid w:val="00B05E84"/>
  </w:style>
  <w:style w:type="character" w:customStyle="1" w:styleId="ui-icon-plus-minus-big-open">
    <w:name w:val="ui-icon-plus-minus-big-open"/>
    <w:basedOn w:val="DefaultParagraphFont"/>
    <w:rsid w:val="00B05E84"/>
  </w:style>
  <w:style w:type="character" w:customStyle="1" w:styleId="ui-icon1">
    <w:name w:val="ui-icon1"/>
    <w:basedOn w:val="DefaultParagraphFont"/>
    <w:rsid w:val="00B05E84"/>
    <w:rPr>
      <w:vanish w:val="0"/>
      <w:webHidden w:val="0"/>
      <w:specVanish w:val="0"/>
    </w:rPr>
  </w:style>
  <w:style w:type="character" w:customStyle="1" w:styleId="ui-state-hover1">
    <w:name w:val="ui-state-hover1"/>
    <w:basedOn w:val="DefaultParagraphFont"/>
    <w:rsid w:val="00B05E84"/>
    <w:rPr>
      <w:b w:val="0"/>
      <w:bCs w:val="0"/>
      <w:color w:val="212121"/>
      <w:bdr w:val="single" w:sz="6" w:space="0" w:color="999999" w:frame="1"/>
      <w:shd w:val="clear" w:color="auto" w:fill="DADADA"/>
    </w:rPr>
  </w:style>
  <w:style w:type="character" w:customStyle="1" w:styleId="collapsabletbodyicon">
    <w:name w:val="collapsabletbodyicon"/>
    <w:basedOn w:val="DefaultParagraphFont"/>
    <w:rsid w:val="00B05E84"/>
  </w:style>
  <w:style w:type="paragraph" w:customStyle="1" w:styleId="ui-state-default1">
    <w:name w:val="ui-state-default1"/>
    <w:basedOn w:val="Normal"/>
    <w:rsid w:val="00B05E84"/>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rFonts w:ascii="Times New Roman" w:eastAsia="Times New Roman" w:hAnsi="Times New Roman"/>
      <w:color w:val="555555"/>
    </w:rPr>
  </w:style>
  <w:style w:type="paragraph" w:customStyle="1" w:styleId="ui-state-hover2">
    <w:name w:val="ui-state-hover2"/>
    <w:basedOn w:val="Normal"/>
    <w:rsid w:val="00B05E84"/>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rFonts w:ascii="Times New Roman" w:eastAsia="Times New Roman" w:hAnsi="Times New Roman"/>
      <w:color w:val="212121"/>
    </w:rPr>
  </w:style>
  <w:style w:type="paragraph" w:customStyle="1" w:styleId="ui-state-focus1">
    <w:name w:val="ui-state-focus1"/>
    <w:basedOn w:val="Normal"/>
    <w:rsid w:val="00B05E84"/>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rFonts w:ascii="Times New Roman" w:eastAsia="Times New Roman" w:hAnsi="Times New Roman"/>
      <w:color w:val="212121"/>
    </w:rPr>
  </w:style>
  <w:style w:type="paragraph" w:customStyle="1" w:styleId="ui-state-active1">
    <w:name w:val="ui-state-active1"/>
    <w:basedOn w:val="Normal"/>
    <w:rsid w:val="00B05E84"/>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rFonts w:ascii="Times New Roman" w:eastAsia="Times New Roman" w:hAnsi="Times New Roman"/>
      <w:color w:val="212121"/>
    </w:rPr>
  </w:style>
  <w:style w:type="paragraph" w:customStyle="1" w:styleId="ui-state-highlight1">
    <w:name w:val="ui-state-highlight1"/>
    <w:basedOn w:val="Normal"/>
    <w:rsid w:val="00B05E84"/>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rFonts w:ascii="Times New Roman" w:eastAsia="Times New Roman" w:hAnsi="Times New Roman"/>
      <w:color w:val="363636"/>
    </w:rPr>
  </w:style>
  <w:style w:type="paragraph" w:customStyle="1" w:styleId="ui-state-error1">
    <w:name w:val="ui-state-error1"/>
    <w:basedOn w:val="Normal"/>
    <w:rsid w:val="00B05E84"/>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rFonts w:ascii="Times New Roman" w:eastAsia="Times New Roman" w:hAnsi="Times New Roman"/>
      <w:color w:val="CD0A0A"/>
    </w:rPr>
  </w:style>
  <w:style w:type="paragraph" w:customStyle="1" w:styleId="ui-state-error-text1">
    <w:name w:val="ui-state-error-text1"/>
    <w:basedOn w:val="Normal"/>
    <w:rsid w:val="00B05E84"/>
    <w:pPr>
      <w:spacing w:before="100" w:beforeAutospacing="1" w:after="100" w:afterAutospacing="1"/>
    </w:pPr>
    <w:rPr>
      <w:rFonts w:ascii="Times New Roman" w:eastAsia="Times New Roman" w:hAnsi="Times New Roman"/>
      <w:color w:val="CD0A0A"/>
    </w:rPr>
  </w:style>
  <w:style w:type="paragraph" w:customStyle="1" w:styleId="ui-priority-primary1">
    <w:name w:val="ui-priority-primary1"/>
    <w:basedOn w:val="Normal"/>
    <w:rsid w:val="00B05E84"/>
    <w:pPr>
      <w:spacing w:before="100" w:beforeAutospacing="1" w:after="100" w:afterAutospacing="1"/>
    </w:pPr>
    <w:rPr>
      <w:rFonts w:ascii="Times New Roman" w:eastAsia="Times New Roman" w:hAnsi="Times New Roman"/>
      <w:b/>
      <w:bCs/>
    </w:rPr>
  </w:style>
  <w:style w:type="paragraph" w:customStyle="1" w:styleId="ui-priority-secondary1">
    <w:name w:val="ui-priority-secondary1"/>
    <w:basedOn w:val="Normal"/>
    <w:rsid w:val="00B05E84"/>
    <w:pPr>
      <w:spacing w:before="100" w:beforeAutospacing="1" w:after="100" w:afterAutospacing="1"/>
    </w:pPr>
    <w:rPr>
      <w:rFonts w:ascii="Times New Roman" w:eastAsia="Times New Roman" w:hAnsi="Times New Roman"/>
    </w:rPr>
  </w:style>
  <w:style w:type="paragraph" w:customStyle="1" w:styleId="ui-state-disabled1">
    <w:name w:val="ui-state-disabled1"/>
    <w:basedOn w:val="Normal"/>
    <w:rsid w:val="00B05E84"/>
    <w:pPr>
      <w:spacing w:before="100" w:beforeAutospacing="1" w:after="100" w:afterAutospacing="1"/>
    </w:pPr>
    <w:rPr>
      <w:rFonts w:ascii="Times New Roman" w:eastAsia="Times New Roman" w:hAnsi="Times New Roman"/>
    </w:rPr>
  </w:style>
  <w:style w:type="paragraph" w:customStyle="1" w:styleId="ui-icon2">
    <w:name w:val="ui-icon2"/>
    <w:basedOn w:val="Normal"/>
    <w:rsid w:val="00B05E84"/>
    <w:pPr>
      <w:spacing w:before="100" w:beforeAutospacing="1" w:after="100" w:afterAutospacing="1"/>
      <w:ind w:firstLine="7343"/>
    </w:pPr>
    <w:rPr>
      <w:rFonts w:ascii="Times New Roman" w:eastAsia="Times New Roman" w:hAnsi="Times New Roman"/>
    </w:rPr>
  </w:style>
  <w:style w:type="paragraph" w:customStyle="1" w:styleId="ui-icon3">
    <w:name w:val="ui-icon3"/>
    <w:basedOn w:val="Normal"/>
    <w:rsid w:val="00B05E84"/>
    <w:pPr>
      <w:spacing w:before="100" w:beforeAutospacing="1" w:after="100" w:afterAutospacing="1"/>
      <w:ind w:firstLine="7343"/>
    </w:pPr>
    <w:rPr>
      <w:rFonts w:ascii="Times New Roman" w:eastAsia="Times New Roman" w:hAnsi="Times New Roman"/>
    </w:rPr>
  </w:style>
  <w:style w:type="paragraph" w:customStyle="1" w:styleId="ui-icon4">
    <w:name w:val="ui-icon4"/>
    <w:basedOn w:val="Normal"/>
    <w:rsid w:val="00B05E84"/>
    <w:pPr>
      <w:spacing w:before="100" w:beforeAutospacing="1" w:after="100" w:afterAutospacing="1"/>
      <w:ind w:firstLine="7343"/>
    </w:pPr>
    <w:rPr>
      <w:rFonts w:ascii="Times New Roman" w:eastAsia="Times New Roman" w:hAnsi="Times New Roman"/>
    </w:rPr>
  </w:style>
  <w:style w:type="paragraph" w:customStyle="1" w:styleId="ui-icon5">
    <w:name w:val="ui-icon5"/>
    <w:basedOn w:val="Normal"/>
    <w:rsid w:val="00B05E84"/>
    <w:pPr>
      <w:spacing w:before="100" w:beforeAutospacing="1" w:after="100" w:afterAutospacing="1"/>
      <w:ind w:firstLine="7343"/>
    </w:pPr>
    <w:rPr>
      <w:rFonts w:ascii="Times New Roman" w:eastAsia="Times New Roman" w:hAnsi="Times New Roman"/>
    </w:rPr>
  </w:style>
  <w:style w:type="paragraph" w:customStyle="1" w:styleId="ui-icon6">
    <w:name w:val="ui-icon6"/>
    <w:basedOn w:val="Normal"/>
    <w:rsid w:val="00B05E84"/>
    <w:pPr>
      <w:spacing w:before="100" w:beforeAutospacing="1" w:after="100" w:afterAutospacing="1"/>
      <w:ind w:firstLine="7343"/>
    </w:pPr>
    <w:rPr>
      <w:rFonts w:ascii="Times New Roman" w:eastAsia="Times New Roman" w:hAnsi="Times New Roman"/>
    </w:rPr>
  </w:style>
  <w:style w:type="paragraph" w:customStyle="1" w:styleId="ui-icon7">
    <w:name w:val="ui-icon7"/>
    <w:basedOn w:val="Normal"/>
    <w:rsid w:val="00B05E84"/>
    <w:pPr>
      <w:spacing w:before="100" w:beforeAutospacing="1" w:after="100" w:afterAutospacing="1"/>
      <w:ind w:firstLine="7343"/>
    </w:pPr>
    <w:rPr>
      <w:rFonts w:ascii="Times New Roman" w:eastAsia="Times New Roman" w:hAnsi="Times New Roman"/>
    </w:rPr>
  </w:style>
  <w:style w:type="paragraph" w:customStyle="1" w:styleId="ui-icon8">
    <w:name w:val="ui-icon8"/>
    <w:basedOn w:val="Normal"/>
    <w:rsid w:val="00B05E84"/>
    <w:pPr>
      <w:spacing w:before="100" w:beforeAutospacing="1" w:after="100" w:afterAutospacing="1"/>
      <w:ind w:firstLine="7343"/>
    </w:pPr>
    <w:rPr>
      <w:rFonts w:ascii="Times New Roman" w:eastAsia="Times New Roman" w:hAnsi="Times New Roman"/>
    </w:rPr>
  </w:style>
  <w:style w:type="paragraph" w:customStyle="1" w:styleId="ui-icon9">
    <w:name w:val="ui-icon9"/>
    <w:basedOn w:val="Normal"/>
    <w:rsid w:val="00B05E84"/>
    <w:pPr>
      <w:spacing w:before="100" w:beforeAutospacing="1" w:after="100" w:afterAutospacing="1"/>
      <w:ind w:firstLine="7343"/>
    </w:pPr>
    <w:rPr>
      <w:rFonts w:ascii="Times New Roman" w:eastAsia="Times New Roman" w:hAnsi="Times New Roman"/>
    </w:rPr>
  </w:style>
  <w:style w:type="paragraph" w:customStyle="1" w:styleId="ui-icon10">
    <w:name w:val="ui-icon10"/>
    <w:basedOn w:val="Normal"/>
    <w:rsid w:val="00B05E84"/>
    <w:pPr>
      <w:spacing w:before="100" w:beforeAutospacing="1" w:after="100" w:afterAutospacing="1"/>
      <w:ind w:firstLine="7343"/>
    </w:pPr>
    <w:rPr>
      <w:rFonts w:ascii="Times New Roman" w:eastAsia="Times New Roman" w:hAnsi="Times New Roman"/>
    </w:rPr>
  </w:style>
  <w:style w:type="paragraph" w:customStyle="1" w:styleId="ui-accordion-header1">
    <w:name w:val="ui-accordion-header1"/>
    <w:basedOn w:val="Normal"/>
    <w:rsid w:val="00B05E84"/>
    <w:pPr>
      <w:spacing w:before="15" w:after="100" w:afterAutospacing="1"/>
    </w:pPr>
    <w:rPr>
      <w:rFonts w:ascii="Times New Roman" w:eastAsia="Times New Roman" w:hAnsi="Times New Roman"/>
    </w:rPr>
  </w:style>
  <w:style w:type="paragraph" w:customStyle="1" w:styleId="ui-accordion-li-fix1">
    <w:name w:val="ui-accordion-li-fix1"/>
    <w:basedOn w:val="Normal"/>
    <w:rsid w:val="00B05E84"/>
    <w:pPr>
      <w:spacing w:before="100" w:beforeAutospacing="1" w:after="100" w:afterAutospacing="1"/>
    </w:pPr>
    <w:rPr>
      <w:rFonts w:ascii="Times New Roman" w:eastAsia="Times New Roman" w:hAnsi="Times New Roman"/>
    </w:rPr>
  </w:style>
  <w:style w:type="paragraph" w:customStyle="1" w:styleId="ui-icon11">
    <w:name w:val="ui-icon11"/>
    <w:basedOn w:val="Normal"/>
    <w:rsid w:val="00B05E84"/>
    <w:pPr>
      <w:spacing w:after="100" w:afterAutospacing="1"/>
      <w:ind w:firstLine="7343"/>
    </w:pPr>
    <w:rPr>
      <w:rFonts w:ascii="Times New Roman" w:eastAsia="Times New Roman" w:hAnsi="Times New Roman"/>
    </w:rPr>
  </w:style>
  <w:style w:type="paragraph" w:customStyle="1" w:styleId="ui-accordion-content1">
    <w:name w:val="ui-accordion-content1"/>
    <w:basedOn w:val="Normal"/>
    <w:rsid w:val="00B05E84"/>
    <w:pPr>
      <w:spacing w:after="30"/>
    </w:pPr>
    <w:rPr>
      <w:rFonts w:ascii="Times New Roman" w:eastAsia="Times New Roman" w:hAnsi="Times New Roman"/>
      <w:vanish/>
    </w:rPr>
  </w:style>
  <w:style w:type="paragraph" w:customStyle="1" w:styleId="ui-accordion-content-active1">
    <w:name w:val="ui-accordion-content-active1"/>
    <w:basedOn w:val="Normal"/>
    <w:rsid w:val="00B05E84"/>
    <w:pPr>
      <w:spacing w:before="100" w:beforeAutospacing="1" w:after="100" w:afterAutospacing="1"/>
    </w:pPr>
    <w:rPr>
      <w:rFonts w:ascii="Times New Roman" w:eastAsia="Times New Roman" w:hAnsi="Times New Roman"/>
    </w:rPr>
  </w:style>
  <w:style w:type="paragraph" w:customStyle="1" w:styleId="ui-tabs-nav1">
    <w:name w:val="ui-tabs-nav1"/>
    <w:basedOn w:val="Normal"/>
    <w:rsid w:val="00B05E84"/>
    <w:pPr>
      <w:shd w:val="clear" w:color="auto" w:fill="FFFFFF"/>
    </w:pPr>
    <w:rPr>
      <w:rFonts w:ascii="Times New Roman" w:eastAsia="Times New Roman" w:hAnsi="Times New Roman"/>
    </w:rPr>
  </w:style>
  <w:style w:type="paragraph" w:customStyle="1" w:styleId="tertiary1">
    <w:name w:val="tertiary1"/>
    <w:basedOn w:val="Normal"/>
    <w:rsid w:val="00B05E84"/>
    <w:pPr>
      <w:spacing w:before="100" w:beforeAutospacing="1" w:after="100" w:afterAutospacing="1"/>
    </w:pPr>
    <w:rPr>
      <w:rFonts w:ascii="Times New Roman" w:eastAsia="Times New Roman" w:hAnsi="Times New Roman"/>
      <w:color w:val="666666"/>
    </w:rPr>
  </w:style>
  <w:style w:type="paragraph" w:customStyle="1" w:styleId="tertiary2">
    <w:name w:val="tertiary2"/>
    <w:basedOn w:val="Normal"/>
    <w:rsid w:val="00B05E84"/>
    <w:pPr>
      <w:spacing w:before="100" w:beforeAutospacing="1" w:after="100" w:afterAutospacing="1"/>
    </w:pPr>
    <w:rPr>
      <w:rFonts w:ascii="Times New Roman" w:eastAsia="Times New Roman" w:hAnsi="Times New Roman"/>
      <w:color w:val="985735"/>
    </w:rPr>
  </w:style>
  <w:style w:type="paragraph" w:customStyle="1" w:styleId="ui-tabs-panel1">
    <w:name w:val="ui-tabs-panel1"/>
    <w:basedOn w:val="Normal"/>
    <w:rsid w:val="00B05E84"/>
    <w:pPr>
      <w:pBdr>
        <w:top w:val="single" w:sz="2" w:space="12" w:color="97B0C8"/>
        <w:left w:val="single" w:sz="6" w:space="17" w:color="97B0C8"/>
        <w:bottom w:val="single" w:sz="6" w:space="12" w:color="97B0C8"/>
        <w:right w:val="single" w:sz="6" w:space="17" w:color="97B0C8"/>
      </w:pBdr>
      <w:spacing w:before="100" w:beforeAutospacing="1" w:after="100" w:afterAutospacing="1"/>
    </w:pPr>
    <w:rPr>
      <w:rFonts w:ascii="Times New Roman" w:eastAsia="Times New Roman" w:hAnsi="Times New Roman"/>
    </w:rPr>
  </w:style>
  <w:style w:type="paragraph" w:customStyle="1" w:styleId="ui-tabs-hide1">
    <w:name w:val="ui-tabs-hide1"/>
    <w:basedOn w:val="Normal"/>
    <w:rsid w:val="00B05E84"/>
    <w:pPr>
      <w:spacing w:before="100" w:beforeAutospacing="1" w:after="100" w:afterAutospacing="1"/>
    </w:pPr>
    <w:rPr>
      <w:rFonts w:ascii="Times New Roman" w:eastAsia="Times New Roman" w:hAnsi="Times New Roman"/>
      <w:vanish/>
    </w:rPr>
  </w:style>
  <w:style w:type="paragraph" w:customStyle="1" w:styleId="ui-resizable-handle1">
    <w:name w:val="ui-resizable-handle1"/>
    <w:basedOn w:val="Normal"/>
    <w:rsid w:val="00B05E84"/>
    <w:pPr>
      <w:spacing w:before="100" w:beforeAutospacing="1" w:after="100" w:afterAutospacing="1"/>
    </w:pPr>
    <w:rPr>
      <w:rFonts w:ascii="Times New Roman" w:eastAsia="Times New Roman" w:hAnsi="Times New Roman"/>
      <w:vanish/>
      <w:sz w:val="2"/>
      <w:szCs w:val="2"/>
    </w:rPr>
  </w:style>
  <w:style w:type="paragraph" w:customStyle="1" w:styleId="ui-resizable-handle2">
    <w:name w:val="ui-resizable-handle2"/>
    <w:basedOn w:val="Normal"/>
    <w:rsid w:val="00B05E84"/>
    <w:pPr>
      <w:spacing w:before="100" w:beforeAutospacing="1" w:after="100" w:afterAutospacing="1"/>
    </w:pPr>
    <w:rPr>
      <w:rFonts w:ascii="Times New Roman" w:eastAsia="Times New Roman" w:hAnsi="Times New Roman"/>
      <w:vanish/>
      <w:sz w:val="2"/>
      <w:szCs w:val="2"/>
    </w:rPr>
  </w:style>
  <w:style w:type="paragraph" w:customStyle="1" w:styleId="ui-dialog-titlebar1">
    <w:name w:val="ui-dialog-titlebar1"/>
    <w:basedOn w:val="Normal"/>
    <w:rsid w:val="00B05E84"/>
    <w:pPr>
      <w:shd w:val="clear" w:color="auto" w:fill="3E72A6"/>
      <w:spacing w:before="100" w:beforeAutospacing="1" w:after="100" w:afterAutospacing="1"/>
    </w:pPr>
    <w:rPr>
      <w:rFonts w:ascii="Times New Roman" w:eastAsia="Times New Roman" w:hAnsi="Times New Roman"/>
      <w:color w:val="FFFFFF"/>
    </w:rPr>
  </w:style>
  <w:style w:type="paragraph" w:customStyle="1" w:styleId="ui-dialog-title1">
    <w:name w:val="ui-dialog-title1"/>
    <w:basedOn w:val="Normal"/>
    <w:rsid w:val="00B05E84"/>
    <w:pPr>
      <w:spacing w:before="24" w:after="48"/>
      <w:ind w:right="240"/>
    </w:pPr>
    <w:rPr>
      <w:rFonts w:ascii="Times New Roman" w:eastAsia="Times New Roman" w:hAnsi="Times New Roman"/>
    </w:rPr>
  </w:style>
  <w:style w:type="paragraph" w:customStyle="1" w:styleId="ui-dialog-titlebar-close1">
    <w:name w:val="ui-dialog-titlebar-close1"/>
    <w:basedOn w:val="Normal"/>
    <w:rsid w:val="00B05E84"/>
    <w:rPr>
      <w:rFonts w:ascii="Times New Roman" w:eastAsia="Times New Roman" w:hAnsi="Times New Roman"/>
    </w:rPr>
  </w:style>
  <w:style w:type="paragraph" w:customStyle="1" w:styleId="ui-dialog-content1">
    <w:name w:val="ui-dialog-content1"/>
    <w:basedOn w:val="Normal"/>
    <w:rsid w:val="00B05E84"/>
    <w:pPr>
      <w:spacing w:before="100" w:beforeAutospacing="1" w:after="100" w:afterAutospacing="1"/>
    </w:pPr>
    <w:rPr>
      <w:rFonts w:ascii="Times New Roman" w:eastAsia="Times New Roman" w:hAnsi="Times New Roman"/>
    </w:rPr>
  </w:style>
  <w:style w:type="paragraph" w:customStyle="1" w:styleId="ui-dialog-buttonpane1">
    <w:name w:val="ui-dialog-buttonpane1"/>
    <w:basedOn w:val="Normal"/>
    <w:rsid w:val="00B05E84"/>
    <w:pPr>
      <w:pBdr>
        <w:top w:val="single" w:sz="6" w:space="4" w:color="DDDDDD"/>
      </w:pBdr>
      <w:shd w:val="clear" w:color="auto" w:fill="F5F5F5"/>
      <w:spacing w:before="120"/>
    </w:pPr>
    <w:rPr>
      <w:rFonts w:ascii="Times New Roman" w:eastAsia="Times New Roman" w:hAnsi="Times New Roman"/>
    </w:rPr>
  </w:style>
  <w:style w:type="paragraph" w:customStyle="1" w:styleId="ui-resizable-se1">
    <w:name w:val="ui-resizable-se1"/>
    <w:basedOn w:val="Normal"/>
    <w:rsid w:val="00B05E84"/>
    <w:pPr>
      <w:spacing w:before="100" w:beforeAutospacing="1" w:after="100" w:afterAutospacing="1"/>
    </w:pPr>
    <w:rPr>
      <w:rFonts w:ascii="Times New Roman" w:eastAsia="Times New Roman" w:hAnsi="Times New Roman"/>
    </w:rPr>
  </w:style>
  <w:style w:type="paragraph" w:customStyle="1" w:styleId="ui-ncbiautocomplete-link-pref-right1">
    <w:name w:val="ui-ncbiautocomplete-link-pref-right1"/>
    <w:basedOn w:val="Normal"/>
    <w:rsid w:val="00B05E84"/>
    <w:pPr>
      <w:spacing w:before="100" w:beforeAutospacing="1" w:after="100" w:afterAutospacing="1"/>
      <w:jc w:val="right"/>
    </w:pPr>
    <w:rPr>
      <w:rFonts w:ascii="Times New Roman" w:eastAsia="Times New Roman" w:hAnsi="Times New Roman"/>
    </w:rPr>
  </w:style>
  <w:style w:type="paragraph" w:customStyle="1" w:styleId="ui-icon12">
    <w:name w:val="ui-icon12"/>
    <w:basedOn w:val="Normal"/>
    <w:rsid w:val="00B05E84"/>
    <w:pPr>
      <w:spacing w:before="100" w:beforeAutospacing="1" w:after="100" w:afterAutospacing="1"/>
      <w:ind w:firstLine="7343"/>
    </w:pPr>
    <w:rPr>
      <w:rFonts w:ascii="Times New Roman" w:eastAsia="Times New Roman" w:hAnsi="Times New Roman"/>
    </w:rPr>
  </w:style>
  <w:style w:type="paragraph" w:customStyle="1" w:styleId="ui-state-hover3">
    <w:name w:val="ui-state-hover3"/>
    <w:basedOn w:val="Normal"/>
    <w:rsid w:val="00B05E84"/>
    <w:pPr>
      <w:pBdr>
        <w:top w:val="single" w:sz="6" w:space="0" w:color="FFFFFF"/>
        <w:left w:val="single" w:sz="6" w:space="0" w:color="FFFFFF"/>
        <w:bottom w:val="single" w:sz="6" w:space="0" w:color="FFFFFF"/>
        <w:right w:val="single" w:sz="6" w:space="0" w:color="FFFFFF"/>
      </w:pBdr>
      <w:spacing w:before="100" w:beforeAutospacing="1" w:after="100" w:afterAutospacing="1"/>
    </w:pPr>
    <w:rPr>
      <w:rFonts w:ascii="Times New Roman" w:eastAsia="Times New Roman" w:hAnsi="Times New Roman"/>
      <w:color w:val="212121"/>
    </w:rPr>
  </w:style>
  <w:style w:type="paragraph" w:customStyle="1" w:styleId="ui-ncbibutton-submit1">
    <w:name w:val="ui-ncbibutton-submit1"/>
    <w:basedOn w:val="Normal"/>
    <w:rsid w:val="00B05E84"/>
    <w:pPr>
      <w:spacing w:before="100" w:beforeAutospacing="1" w:after="100" w:afterAutospacing="1"/>
      <w:ind w:right="131"/>
    </w:pPr>
    <w:rPr>
      <w:rFonts w:ascii="Times New Roman" w:eastAsia="Times New Roman" w:hAnsi="Times New Roman"/>
    </w:rPr>
  </w:style>
  <w:style w:type="paragraph" w:customStyle="1" w:styleId="ui-ncbibutton-cancel1">
    <w:name w:val="ui-ncbibutton-cancel1"/>
    <w:basedOn w:val="Normal"/>
    <w:rsid w:val="00B05E84"/>
    <w:pPr>
      <w:spacing w:before="100" w:beforeAutospacing="1" w:after="100" w:afterAutospacing="1" w:line="443" w:lineRule="atLeast"/>
    </w:pPr>
    <w:rPr>
      <w:rFonts w:ascii="Times New Roman" w:eastAsia="Times New Roman" w:hAnsi="Times New Roman"/>
      <w:color w:val="2F4A8B"/>
    </w:rPr>
  </w:style>
  <w:style w:type="paragraph" w:customStyle="1" w:styleId="ui-button-text1">
    <w:name w:val="ui-button-text1"/>
    <w:basedOn w:val="Normal"/>
    <w:rsid w:val="00B05E84"/>
    <w:pPr>
      <w:spacing w:before="100" w:beforeAutospacing="1" w:after="100" w:afterAutospacing="1"/>
    </w:pPr>
    <w:rPr>
      <w:rFonts w:ascii="Times New Roman" w:eastAsia="Times New Roman" w:hAnsi="Times New Roman"/>
    </w:rPr>
  </w:style>
  <w:style w:type="paragraph" w:customStyle="1" w:styleId="ui-button-text2">
    <w:name w:val="ui-button-text2"/>
    <w:basedOn w:val="Normal"/>
    <w:rsid w:val="00B05E84"/>
    <w:pPr>
      <w:spacing w:before="100" w:beforeAutospacing="1" w:after="100" w:afterAutospacing="1"/>
    </w:pPr>
    <w:rPr>
      <w:rFonts w:ascii="Times New Roman" w:eastAsia="Times New Roman" w:hAnsi="Times New Roman"/>
    </w:rPr>
  </w:style>
  <w:style w:type="paragraph" w:customStyle="1" w:styleId="ui-button-text3">
    <w:name w:val="ui-button-text3"/>
    <w:basedOn w:val="Normal"/>
    <w:rsid w:val="00B05E84"/>
    <w:pPr>
      <w:spacing w:before="100" w:beforeAutospacing="1" w:after="100" w:afterAutospacing="1"/>
    </w:pPr>
    <w:rPr>
      <w:rFonts w:ascii="Times New Roman" w:eastAsia="Times New Roman" w:hAnsi="Times New Roman"/>
    </w:rPr>
  </w:style>
  <w:style w:type="paragraph" w:customStyle="1" w:styleId="ui-button-text4">
    <w:name w:val="ui-button-text4"/>
    <w:basedOn w:val="Normal"/>
    <w:rsid w:val="00B05E84"/>
    <w:pPr>
      <w:spacing w:before="100" w:beforeAutospacing="1" w:after="100" w:afterAutospacing="1"/>
      <w:ind w:firstLine="11919"/>
    </w:pPr>
    <w:rPr>
      <w:rFonts w:ascii="Times New Roman" w:eastAsia="Times New Roman" w:hAnsi="Times New Roman"/>
    </w:rPr>
  </w:style>
  <w:style w:type="paragraph" w:customStyle="1" w:styleId="ui-button-text5">
    <w:name w:val="ui-button-text5"/>
    <w:basedOn w:val="Normal"/>
    <w:rsid w:val="00B05E84"/>
    <w:pPr>
      <w:spacing w:before="100" w:beforeAutospacing="1" w:after="100" w:afterAutospacing="1"/>
      <w:ind w:firstLine="11919"/>
    </w:pPr>
    <w:rPr>
      <w:rFonts w:ascii="Times New Roman" w:eastAsia="Times New Roman" w:hAnsi="Times New Roman"/>
    </w:rPr>
  </w:style>
  <w:style w:type="paragraph" w:customStyle="1" w:styleId="ui-button-text6">
    <w:name w:val="ui-button-text6"/>
    <w:basedOn w:val="Normal"/>
    <w:rsid w:val="00B05E84"/>
    <w:pPr>
      <w:spacing w:before="100" w:beforeAutospacing="1" w:after="100" w:afterAutospacing="1"/>
    </w:pPr>
    <w:rPr>
      <w:rFonts w:ascii="Times New Roman" w:eastAsia="Times New Roman" w:hAnsi="Times New Roman"/>
    </w:rPr>
  </w:style>
  <w:style w:type="paragraph" w:customStyle="1" w:styleId="ui-button-text7">
    <w:name w:val="ui-button-text7"/>
    <w:basedOn w:val="Normal"/>
    <w:rsid w:val="00B05E84"/>
    <w:pPr>
      <w:spacing w:before="100" w:beforeAutospacing="1" w:after="100" w:afterAutospacing="1"/>
    </w:pPr>
    <w:rPr>
      <w:rFonts w:ascii="Times New Roman" w:eastAsia="Times New Roman" w:hAnsi="Times New Roman"/>
    </w:rPr>
  </w:style>
  <w:style w:type="paragraph" w:customStyle="1" w:styleId="ui-button-text8">
    <w:name w:val="ui-button-text8"/>
    <w:basedOn w:val="Normal"/>
    <w:rsid w:val="00B05E84"/>
    <w:pPr>
      <w:spacing w:before="100" w:beforeAutospacing="1" w:after="100" w:afterAutospacing="1"/>
    </w:pPr>
    <w:rPr>
      <w:rFonts w:ascii="Times New Roman" w:eastAsia="Times New Roman" w:hAnsi="Times New Roman"/>
    </w:rPr>
  </w:style>
  <w:style w:type="paragraph" w:customStyle="1" w:styleId="ui-button-text9">
    <w:name w:val="ui-button-text9"/>
    <w:basedOn w:val="Normal"/>
    <w:rsid w:val="00B05E84"/>
    <w:pPr>
      <w:spacing w:before="100" w:beforeAutospacing="1" w:after="100" w:afterAutospacing="1"/>
    </w:pPr>
    <w:rPr>
      <w:rFonts w:ascii="Times New Roman" w:eastAsia="Times New Roman" w:hAnsi="Times New Roman"/>
    </w:rPr>
  </w:style>
  <w:style w:type="paragraph" w:customStyle="1" w:styleId="ui-icon13">
    <w:name w:val="ui-icon13"/>
    <w:basedOn w:val="Normal"/>
    <w:rsid w:val="00B05E84"/>
    <w:pPr>
      <w:spacing w:after="100" w:afterAutospacing="1"/>
      <w:ind w:left="-120" w:firstLine="7343"/>
    </w:pPr>
    <w:rPr>
      <w:rFonts w:ascii="Times New Roman" w:eastAsia="Times New Roman" w:hAnsi="Times New Roman"/>
    </w:rPr>
  </w:style>
  <w:style w:type="paragraph" w:customStyle="1" w:styleId="ui-icon14">
    <w:name w:val="ui-icon14"/>
    <w:basedOn w:val="Normal"/>
    <w:rsid w:val="00B05E84"/>
    <w:pPr>
      <w:spacing w:before="100" w:beforeAutospacing="1" w:after="100" w:afterAutospacing="1"/>
      <w:ind w:firstLine="7343"/>
    </w:pPr>
    <w:rPr>
      <w:rFonts w:ascii="Times New Roman" w:eastAsia="Times New Roman" w:hAnsi="Times New Roman"/>
    </w:rPr>
  </w:style>
  <w:style w:type="paragraph" w:customStyle="1" w:styleId="ui-icon15">
    <w:name w:val="ui-icon15"/>
    <w:basedOn w:val="Normal"/>
    <w:rsid w:val="00B05E84"/>
    <w:pPr>
      <w:spacing w:after="100" w:afterAutospacing="1"/>
      <w:ind w:firstLine="7343"/>
    </w:pPr>
    <w:rPr>
      <w:rFonts w:ascii="Times New Roman" w:eastAsia="Times New Roman" w:hAnsi="Times New Roman"/>
    </w:rPr>
  </w:style>
  <w:style w:type="paragraph" w:customStyle="1" w:styleId="ui-icon16">
    <w:name w:val="ui-icon16"/>
    <w:basedOn w:val="Normal"/>
    <w:rsid w:val="00B05E84"/>
    <w:pPr>
      <w:spacing w:after="100" w:afterAutospacing="1"/>
      <w:ind w:firstLine="7343"/>
    </w:pPr>
    <w:rPr>
      <w:rFonts w:ascii="Times New Roman" w:eastAsia="Times New Roman" w:hAnsi="Times New Roman"/>
    </w:rPr>
  </w:style>
  <w:style w:type="paragraph" w:customStyle="1" w:styleId="ui-icon17">
    <w:name w:val="ui-icon17"/>
    <w:basedOn w:val="Normal"/>
    <w:rsid w:val="00B05E84"/>
    <w:pPr>
      <w:spacing w:after="100" w:afterAutospacing="1"/>
      <w:ind w:firstLine="7343"/>
    </w:pPr>
    <w:rPr>
      <w:rFonts w:ascii="Times New Roman" w:eastAsia="Times New Roman" w:hAnsi="Times New Roman"/>
    </w:rPr>
  </w:style>
  <w:style w:type="paragraph" w:customStyle="1" w:styleId="ui-icon18">
    <w:name w:val="ui-icon18"/>
    <w:basedOn w:val="Normal"/>
    <w:rsid w:val="00B05E84"/>
    <w:pPr>
      <w:spacing w:after="100" w:afterAutospacing="1"/>
      <w:ind w:firstLine="7343"/>
    </w:pPr>
    <w:rPr>
      <w:rFonts w:ascii="Times New Roman" w:eastAsia="Times New Roman" w:hAnsi="Times New Roman"/>
    </w:rPr>
  </w:style>
  <w:style w:type="paragraph" w:customStyle="1" w:styleId="ui-icon19">
    <w:name w:val="ui-icon19"/>
    <w:basedOn w:val="Normal"/>
    <w:rsid w:val="00B05E84"/>
    <w:pPr>
      <w:spacing w:after="100" w:afterAutospacing="1"/>
      <w:ind w:firstLine="7343"/>
    </w:pPr>
    <w:rPr>
      <w:rFonts w:ascii="Times New Roman" w:eastAsia="Times New Roman" w:hAnsi="Times New Roman"/>
    </w:rPr>
  </w:style>
  <w:style w:type="paragraph" w:customStyle="1" w:styleId="ui-button-icon-primary1">
    <w:name w:val="ui-button-icon-primary1"/>
    <w:basedOn w:val="Normal"/>
    <w:rsid w:val="00B05E84"/>
    <w:pPr>
      <w:spacing w:before="100" w:beforeAutospacing="1" w:after="100" w:afterAutospacing="1"/>
    </w:pPr>
    <w:rPr>
      <w:rFonts w:ascii="Times New Roman" w:eastAsia="Times New Roman" w:hAnsi="Times New Roman"/>
    </w:rPr>
  </w:style>
  <w:style w:type="paragraph" w:customStyle="1" w:styleId="ui-button-icon-primary2">
    <w:name w:val="ui-button-icon-primary2"/>
    <w:basedOn w:val="Normal"/>
    <w:rsid w:val="00B05E84"/>
    <w:pPr>
      <w:spacing w:before="100" w:beforeAutospacing="1" w:after="100" w:afterAutospacing="1"/>
    </w:pPr>
    <w:rPr>
      <w:rFonts w:ascii="Times New Roman" w:eastAsia="Times New Roman" w:hAnsi="Times New Roman"/>
    </w:rPr>
  </w:style>
  <w:style w:type="paragraph" w:customStyle="1" w:styleId="ui-button-icon-primary3">
    <w:name w:val="ui-button-icon-primary3"/>
    <w:basedOn w:val="Normal"/>
    <w:rsid w:val="00B05E84"/>
    <w:pPr>
      <w:spacing w:before="100" w:beforeAutospacing="1" w:after="100" w:afterAutospacing="1"/>
    </w:pPr>
    <w:rPr>
      <w:rFonts w:ascii="Times New Roman" w:eastAsia="Times New Roman" w:hAnsi="Times New Roman"/>
    </w:rPr>
  </w:style>
  <w:style w:type="paragraph" w:customStyle="1" w:styleId="ui-button-icon-secondary1">
    <w:name w:val="ui-button-icon-secondary1"/>
    <w:basedOn w:val="Normal"/>
    <w:rsid w:val="00B05E84"/>
    <w:pPr>
      <w:spacing w:before="100" w:beforeAutospacing="1" w:after="100" w:afterAutospacing="1"/>
    </w:pPr>
    <w:rPr>
      <w:rFonts w:ascii="Times New Roman" w:eastAsia="Times New Roman" w:hAnsi="Times New Roman"/>
    </w:rPr>
  </w:style>
  <w:style w:type="paragraph" w:customStyle="1" w:styleId="ui-button-icon-secondary2">
    <w:name w:val="ui-button-icon-secondary2"/>
    <w:basedOn w:val="Normal"/>
    <w:rsid w:val="00B05E84"/>
    <w:pPr>
      <w:spacing w:before="100" w:beforeAutospacing="1" w:after="100" w:afterAutospacing="1"/>
    </w:pPr>
    <w:rPr>
      <w:rFonts w:ascii="Times New Roman" w:eastAsia="Times New Roman" w:hAnsi="Times New Roman"/>
    </w:rPr>
  </w:style>
  <w:style w:type="paragraph" w:customStyle="1" w:styleId="ui-ncbigrid-paged-pagecontrol1">
    <w:name w:val="ui-ncbigrid-paged-pagecontrol1"/>
    <w:basedOn w:val="Normal"/>
    <w:rsid w:val="00B05E84"/>
    <w:pPr>
      <w:spacing w:after="100" w:afterAutospacing="1"/>
      <w:jc w:val="right"/>
    </w:pPr>
    <w:rPr>
      <w:rFonts w:ascii="Times New Roman" w:eastAsia="Times New Roman" w:hAnsi="Times New Roman"/>
      <w:sz w:val="22"/>
      <w:szCs w:val="22"/>
    </w:rPr>
  </w:style>
  <w:style w:type="paragraph" w:customStyle="1" w:styleId="prev1">
    <w:name w:val="prev1"/>
    <w:basedOn w:val="Normal"/>
    <w:rsid w:val="00B05E84"/>
    <w:pPr>
      <w:spacing w:before="100" w:beforeAutospacing="1" w:after="100" w:afterAutospacing="1"/>
      <w:ind w:left="48" w:right="144"/>
    </w:pPr>
    <w:rPr>
      <w:rFonts w:ascii="Times New Roman" w:eastAsia="Times New Roman" w:hAnsi="Times New Roman"/>
    </w:rPr>
  </w:style>
  <w:style w:type="paragraph" w:customStyle="1" w:styleId="next1">
    <w:name w:val="next1"/>
    <w:basedOn w:val="Normal"/>
    <w:rsid w:val="00B05E84"/>
    <w:pPr>
      <w:spacing w:before="100" w:beforeAutospacing="1" w:after="100" w:afterAutospacing="1"/>
      <w:ind w:left="144" w:right="48"/>
    </w:pPr>
    <w:rPr>
      <w:rFonts w:ascii="Times New Roman" w:eastAsia="Times New Roman" w:hAnsi="Times New Roman"/>
    </w:rPr>
  </w:style>
  <w:style w:type="paragraph" w:customStyle="1" w:styleId="ui-ncbigrid-select-row-count1">
    <w:name w:val="ui-ncbigrid-select-row-count1"/>
    <w:basedOn w:val="Normal"/>
    <w:rsid w:val="00B05E84"/>
    <w:pPr>
      <w:spacing w:before="100" w:beforeAutospacing="1" w:after="100" w:afterAutospacing="1"/>
    </w:pPr>
    <w:rPr>
      <w:rFonts w:ascii="Times New Roman" w:eastAsia="Times New Roman" w:hAnsi="Times New Roman"/>
      <w:b/>
      <w:bCs/>
    </w:rPr>
  </w:style>
  <w:style w:type="character" w:customStyle="1" w:styleId="pagelink1">
    <w:name w:val="page_link1"/>
    <w:basedOn w:val="DefaultParagraphFont"/>
    <w:rsid w:val="00B05E84"/>
    <w:rPr>
      <w:color w:val="CCCCCC"/>
    </w:rPr>
  </w:style>
  <w:style w:type="character" w:customStyle="1" w:styleId="collapsabletbodyicon1">
    <w:name w:val="collapsabletbodyicon1"/>
    <w:basedOn w:val="DefaultParagraphFont"/>
    <w:rsid w:val="00B05E84"/>
  </w:style>
  <w:style w:type="character" w:customStyle="1" w:styleId="ui-icon-plus-minus-big1">
    <w:name w:val="ui-icon-plus-minus-big1"/>
    <w:basedOn w:val="DefaultParagraphFont"/>
    <w:rsid w:val="00B05E84"/>
    <w:rPr>
      <w:shd w:val="clear" w:color="auto" w:fill="auto"/>
    </w:rPr>
  </w:style>
  <w:style w:type="character" w:customStyle="1" w:styleId="ui-icon-plus-minus-big-open1">
    <w:name w:val="ui-icon-plus-minus-big-open1"/>
    <w:basedOn w:val="DefaultParagraphFont"/>
    <w:rsid w:val="00B05E84"/>
    <w:rPr>
      <w:shd w:val="clear" w:color="auto" w:fill="auto"/>
    </w:rPr>
  </w:style>
  <w:style w:type="paragraph" w:customStyle="1" w:styleId="ui-ncbigrid-outer-div1">
    <w:name w:val="ui-ncbigrid-outer-div1"/>
    <w:basedOn w:val="Normal"/>
    <w:rsid w:val="00B05E84"/>
    <w:pPr>
      <w:pBdr>
        <w:top w:val="single" w:sz="6" w:space="0" w:color="97B0C8"/>
        <w:left w:val="single" w:sz="6" w:space="0" w:color="97B0C8"/>
        <w:bottom w:val="single" w:sz="6" w:space="0" w:color="97B0C8"/>
        <w:right w:val="single" w:sz="6" w:space="0" w:color="97B0C8"/>
      </w:pBdr>
    </w:pPr>
    <w:rPr>
      <w:rFonts w:ascii="Times New Roman" w:eastAsia="Times New Roman" w:hAnsi="Times New Roman"/>
    </w:rPr>
  </w:style>
  <w:style w:type="paragraph" w:customStyle="1" w:styleId="ui-ncbimenulia1">
    <w:name w:val="ui-ncbimenu&gt;li&gt;a1"/>
    <w:basedOn w:val="Normal"/>
    <w:rsid w:val="00B05E84"/>
    <w:pPr>
      <w:spacing w:before="100" w:beforeAutospacing="1" w:after="100" w:afterAutospacing="1"/>
    </w:pPr>
    <w:rPr>
      <w:rFonts w:ascii="Times New Roman" w:eastAsia="Times New Roman" w:hAnsi="Times New Roman"/>
      <w:color w:val="FFFFFF"/>
    </w:rPr>
  </w:style>
  <w:style w:type="paragraph" w:customStyle="1" w:styleId="ui-ncbimenu-item-leaf1">
    <w:name w:val="ui-ncbimenu-item-leaf1"/>
    <w:basedOn w:val="Normal"/>
    <w:rsid w:val="00B05E84"/>
    <w:pPr>
      <w:ind w:right="180"/>
    </w:pPr>
    <w:rPr>
      <w:rFonts w:ascii="Times New Roman" w:eastAsia="Times New Roman" w:hAnsi="Times New Roman"/>
    </w:rPr>
  </w:style>
  <w:style w:type="paragraph" w:customStyle="1" w:styleId="ui-ncbimenu-item-leafa1">
    <w:name w:val="ui-ncbimenu-item-leaf&gt;a1"/>
    <w:basedOn w:val="Normal"/>
    <w:rsid w:val="00B05E84"/>
    <w:pPr>
      <w:spacing w:before="100" w:beforeAutospacing="1" w:after="100" w:afterAutospacing="1"/>
    </w:pPr>
    <w:rPr>
      <w:rFonts w:ascii="Times New Roman" w:eastAsia="Times New Roman" w:hAnsi="Times New Roman"/>
    </w:rPr>
  </w:style>
  <w:style w:type="paragraph" w:customStyle="1" w:styleId="brieflinkpop1">
    <w:name w:val="brieflinkpop1"/>
    <w:basedOn w:val="Normal"/>
    <w:rsid w:val="00B05E84"/>
    <w:pPr>
      <w:spacing w:before="100" w:beforeAutospacing="1" w:after="100" w:afterAutospacing="1"/>
    </w:pPr>
    <w:rPr>
      <w:rFonts w:ascii="Times New Roman" w:eastAsia="Times New Roman" w:hAnsi="Times New Roman"/>
    </w:rPr>
  </w:style>
  <w:style w:type="character" w:customStyle="1" w:styleId="ui-icon-plus-minus-big2">
    <w:name w:val="ui-icon-plus-minus-big2"/>
    <w:basedOn w:val="DefaultParagraphFont"/>
    <w:rsid w:val="00B05E84"/>
    <w:rPr>
      <w:shd w:val="clear" w:color="auto" w:fill="auto"/>
    </w:rPr>
  </w:style>
  <w:style w:type="character" w:customStyle="1" w:styleId="ui-icon-plus-minus-big-open2">
    <w:name w:val="ui-icon-plus-minus-big-open2"/>
    <w:basedOn w:val="DefaultParagraphFont"/>
    <w:rsid w:val="00B05E84"/>
    <w:rPr>
      <w:shd w:val="clear" w:color="auto" w:fill="auto"/>
    </w:rPr>
  </w:style>
  <w:style w:type="character" w:customStyle="1" w:styleId="ui-icon20">
    <w:name w:val="ui-icon20"/>
    <w:basedOn w:val="DefaultParagraphFont"/>
    <w:rsid w:val="00B05E84"/>
    <w:rPr>
      <w:vanish w:val="0"/>
      <w:webHidden w:val="0"/>
      <w:specVanish w:val="0"/>
    </w:rPr>
  </w:style>
  <w:style w:type="character" w:customStyle="1" w:styleId="ui-icon21">
    <w:name w:val="ui-icon21"/>
    <w:basedOn w:val="DefaultParagraphFont"/>
    <w:rsid w:val="00B05E84"/>
    <w:rPr>
      <w:vanish w:val="0"/>
      <w:webHidden w:val="0"/>
      <w:specVanish w:val="0"/>
    </w:rPr>
  </w:style>
  <w:style w:type="character" w:customStyle="1" w:styleId="tree-parent1">
    <w:name w:val="tree-parent1"/>
    <w:basedOn w:val="DefaultParagraphFont"/>
    <w:rsid w:val="00B05E84"/>
  </w:style>
  <w:style w:type="character" w:customStyle="1" w:styleId="tree-parent2">
    <w:name w:val="tree-parent2"/>
    <w:basedOn w:val="DefaultParagraphFont"/>
    <w:rsid w:val="00B05E84"/>
  </w:style>
  <w:style w:type="character" w:customStyle="1" w:styleId="ui-state-hover4">
    <w:name w:val="ui-state-hover4"/>
    <w:basedOn w:val="DefaultParagraphFont"/>
    <w:rsid w:val="00B05E84"/>
    <w:rPr>
      <w:b w:val="0"/>
      <w:bCs w:val="0"/>
      <w:color w:val="000000"/>
      <w:bdr w:val="single" w:sz="6" w:space="0" w:color="EEEEEE" w:frame="1"/>
      <w:shd w:val="clear" w:color="auto" w:fill="FAFAFA"/>
    </w:rPr>
  </w:style>
  <w:style w:type="paragraph" w:customStyle="1" w:styleId="ui-button-text10">
    <w:name w:val="ui-button-text10"/>
    <w:basedOn w:val="Normal"/>
    <w:rsid w:val="00B05E84"/>
    <w:pPr>
      <w:spacing w:after="100" w:afterAutospacing="1"/>
    </w:pPr>
    <w:rPr>
      <w:rFonts w:ascii="Times New Roman" w:eastAsia="Times New Roman" w:hAnsi="Times New Roman"/>
    </w:rPr>
  </w:style>
  <w:style w:type="paragraph" w:customStyle="1" w:styleId="star1">
    <w:name w:val="star1"/>
    <w:basedOn w:val="Normal"/>
    <w:rsid w:val="00B05E84"/>
    <w:pPr>
      <w:spacing w:before="100" w:beforeAutospacing="1" w:after="100" w:afterAutospacing="1"/>
      <w:ind w:right="148"/>
    </w:pPr>
    <w:rPr>
      <w:rFonts w:ascii="Times New Roman" w:eastAsia="Times New Roman" w:hAnsi="Times New Roman"/>
    </w:rPr>
  </w:style>
  <w:style w:type="paragraph" w:customStyle="1" w:styleId="jig-ncbisetswitch1">
    <w:name w:val="jig-ncbisetswitch1"/>
    <w:basedOn w:val="Normal"/>
    <w:rsid w:val="00B05E84"/>
    <w:pPr>
      <w:pBdr>
        <w:right w:val="single" w:sz="6" w:space="11" w:color="FAFAFA"/>
      </w:pBdr>
      <w:spacing w:before="100" w:beforeAutospacing="1" w:after="100" w:afterAutospacing="1" w:line="295" w:lineRule="atLeast"/>
    </w:pPr>
    <w:rPr>
      <w:rFonts w:ascii="Times New Roman" w:eastAsia="Times New Roman" w:hAnsi="Times New Roman"/>
      <w:color w:val="333333"/>
    </w:rPr>
  </w:style>
  <w:style w:type="paragraph" w:customStyle="1" w:styleId="ui-ncbisetswitch-button1">
    <w:name w:val="ui-ncbisetswitch-button1"/>
    <w:basedOn w:val="Normal"/>
    <w:rsid w:val="00B05E84"/>
    <w:pPr>
      <w:pBdr>
        <w:left w:val="single" w:sz="6" w:space="0" w:color="BCBCBC"/>
      </w:pBdr>
      <w:spacing w:before="100" w:beforeAutospacing="1" w:after="100" w:afterAutospacing="1"/>
    </w:pPr>
    <w:rPr>
      <w:rFonts w:ascii="Times New Roman" w:eastAsia="Times New Roman" w:hAnsi="Times New Roman"/>
    </w:rPr>
  </w:style>
  <w:style w:type="paragraph" w:customStyle="1" w:styleId="ui-icon22">
    <w:name w:val="ui-icon22"/>
    <w:basedOn w:val="Normal"/>
    <w:rsid w:val="00B05E84"/>
    <w:pPr>
      <w:spacing w:before="111" w:after="111"/>
      <w:ind w:left="111" w:right="111" w:firstLine="7343"/>
    </w:pPr>
    <w:rPr>
      <w:rFonts w:ascii="Times New Roman" w:eastAsia="Times New Roman" w:hAnsi="Times New Roman"/>
    </w:rPr>
  </w:style>
  <w:style w:type="paragraph" w:customStyle="1" w:styleId="ltd-hover1">
    <w:name w:val="ltd-hover1"/>
    <w:basedOn w:val="Normal"/>
    <w:rsid w:val="00B05E84"/>
    <w:pPr>
      <w:shd w:val="clear" w:color="auto" w:fill="E8E8E8"/>
      <w:spacing w:before="100" w:beforeAutospacing="1" w:after="100" w:afterAutospacing="1"/>
    </w:pPr>
    <w:rPr>
      <w:rFonts w:ascii="Times New Roman" w:eastAsia="Times New Roman" w:hAnsi="Times New Roman"/>
    </w:rPr>
  </w:style>
  <w:style w:type="paragraph" w:customStyle="1" w:styleId="ui-icon23">
    <w:name w:val="ui-icon23"/>
    <w:basedOn w:val="Normal"/>
    <w:rsid w:val="00B05E84"/>
    <w:pPr>
      <w:spacing w:before="100" w:beforeAutospacing="1" w:after="100" w:afterAutospacing="1"/>
      <w:ind w:firstLine="7343"/>
    </w:pPr>
    <w:rPr>
      <w:rFonts w:ascii="Times New Roman" w:eastAsia="Times New Roman" w:hAnsi="Times New Roman"/>
    </w:rPr>
  </w:style>
  <w:style w:type="paragraph" w:customStyle="1" w:styleId="ui-ncbisetswitch-options1">
    <w:name w:val="ui-ncbisetswitch-options1"/>
    <w:basedOn w:val="Normal"/>
    <w:rsid w:val="00B05E84"/>
    <w:rPr>
      <w:rFonts w:ascii="Times New Roman" w:eastAsia="Times New Roman" w:hAnsi="Times New Roman"/>
    </w:rPr>
  </w:style>
  <w:style w:type="paragraph" w:customStyle="1" w:styleId="ui-datepicker-header1">
    <w:name w:val="ui-datepicker-header1"/>
    <w:basedOn w:val="Normal"/>
    <w:rsid w:val="00B05E84"/>
    <w:pPr>
      <w:spacing w:before="100" w:beforeAutospacing="1" w:after="100" w:afterAutospacing="1"/>
    </w:pPr>
    <w:rPr>
      <w:rFonts w:ascii="Times New Roman" w:eastAsia="Times New Roman" w:hAnsi="Times New Roman"/>
    </w:rPr>
  </w:style>
  <w:style w:type="paragraph" w:customStyle="1" w:styleId="ui-datepicker-prev1">
    <w:name w:val="ui-datepicker-prev1"/>
    <w:basedOn w:val="Normal"/>
    <w:rsid w:val="00B05E84"/>
    <w:pPr>
      <w:spacing w:before="100" w:beforeAutospacing="1" w:after="100" w:afterAutospacing="1"/>
    </w:pPr>
    <w:rPr>
      <w:rFonts w:ascii="Times New Roman" w:eastAsia="Times New Roman" w:hAnsi="Times New Roman"/>
    </w:rPr>
  </w:style>
  <w:style w:type="paragraph" w:customStyle="1" w:styleId="ui-datepicker-next1">
    <w:name w:val="ui-datepicker-next1"/>
    <w:basedOn w:val="Normal"/>
    <w:rsid w:val="00B05E84"/>
    <w:pPr>
      <w:spacing w:before="100" w:beforeAutospacing="1" w:after="100" w:afterAutospacing="1"/>
    </w:pPr>
    <w:rPr>
      <w:rFonts w:ascii="Times New Roman" w:eastAsia="Times New Roman" w:hAnsi="Times New Roman"/>
    </w:rPr>
  </w:style>
  <w:style w:type="paragraph" w:customStyle="1" w:styleId="ui-datepicker-title1">
    <w:name w:val="ui-datepicker-title1"/>
    <w:basedOn w:val="Normal"/>
    <w:rsid w:val="00B05E84"/>
    <w:pPr>
      <w:spacing w:line="432" w:lineRule="atLeast"/>
      <w:ind w:left="552" w:right="552"/>
      <w:jc w:val="center"/>
    </w:pPr>
    <w:rPr>
      <w:rFonts w:ascii="Times New Roman" w:eastAsia="Times New Roman" w:hAnsi="Times New Roman"/>
    </w:rPr>
  </w:style>
  <w:style w:type="paragraph" w:customStyle="1" w:styleId="ui-datepicker-buttonpane1">
    <w:name w:val="ui-datepicker-buttonpane1"/>
    <w:basedOn w:val="Normal"/>
    <w:rsid w:val="00B05E84"/>
    <w:pPr>
      <w:spacing w:before="168"/>
    </w:pPr>
    <w:rPr>
      <w:rFonts w:ascii="Times New Roman" w:eastAsia="Times New Roman" w:hAnsi="Times New Roman"/>
    </w:rPr>
  </w:style>
  <w:style w:type="paragraph" w:customStyle="1" w:styleId="ui-datepicker-group1">
    <w:name w:val="ui-datepicker-group1"/>
    <w:basedOn w:val="Normal"/>
    <w:rsid w:val="00B05E84"/>
    <w:pPr>
      <w:spacing w:before="100" w:beforeAutospacing="1" w:after="100" w:afterAutospacing="1"/>
    </w:pPr>
    <w:rPr>
      <w:rFonts w:ascii="Times New Roman" w:eastAsia="Times New Roman" w:hAnsi="Times New Roman"/>
    </w:rPr>
  </w:style>
  <w:style w:type="paragraph" w:customStyle="1" w:styleId="ui-datepicker-group2">
    <w:name w:val="ui-datepicker-group2"/>
    <w:basedOn w:val="Normal"/>
    <w:rsid w:val="00B05E84"/>
    <w:pPr>
      <w:spacing w:before="100" w:beforeAutospacing="1" w:after="100" w:afterAutospacing="1"/>
    </w:pPr>
    <w:rPr>
      <w:rFonts w:ascii="Times New Roman" w:eastAsia="Times New Roman" w:hAnsi="Times New Roman"/>
    </w:rPr>
  </w:style>
  <w:style w:type="paragraph" w:customStyle="1" w:styleId="ui-datepicker-group3">
    <w:name w:val="ui-datepicker-group3"/>
    <w:basedOn w:val="Normal"/>
    <w:rsid w:val="00B05E84"/>
    <w:pPr>
      <w:spacing w:before="100" w:beforeAutospacing="1" w:after="100" w:afterAutospacing="1"/>
    </w:pPr>
    <w:rPr>
      <w:rFonts w:ascii="Times New Roman" w:eastAsia="Times New Roman" w:hAnsi="Times New Roman"/>
    </w:rPr>
  </w:style>
  <w:style w:type="paragraph" w:customStyle="1" w:styleId="ui-datepicker-header2">
    <w:name w:val="ui-datepicker-header2"/>
    <w:basedOn w:val="Normal"/>
    <w:rsid w:val="00B05E84"/>
    <w:pPr>
      <w:spacing w:before="100" w:beforeAutospacing="1" w:after="100" w:afterAutospacing="1"/>
    </w:pPr>
    <w:rPr>
      <w:rFonts w:ascii="Times New Roman" w:eastAsia="Times New Roman" w:hAnsi="Times New Roman"/>
    </w:rPr>
  </w:style>
  <w:style w:type="paragraph" w:customStyle="1" w:styleId="ui-datepicker-header3">
    <w:name w:val="ui-datepicker-header3"/>
    <w:basedOn w:val="Normal"/>
    <w:rsid w:val="00B05E84"/>
    <w:pPr>
      <w:spacing w:before="100" w:beforeAutospacing="1" w:after="100" w:afterAutospacing="1"/>
    </w:pPr>
    <w:rPr>
      <w:rFonts w:ascii="Times New Roman" w:eastAsia="Times New Roman" w:hAnsi="Times New Roman"/>
    </w:rPr>
  </w:style>
  <w:style w:type="paragraph" w:customStyle="1" w:styleId="ui-datepicker-buttonpane2">
    <w:name w:val="ui-datepicker-buttonpane2"/>
    <w:basedOn w:val="Normal"/>
    <w:rsid w:val="00B05E84"/>
    <w:pPr>
      <w:spacing w:before="100" w:beforeAutospacing="1" w:after="100" w:afterAutospacing="1"/>
    </w:pPr>
    <w:rPr>
      <w:rFonts w:ascii="Times New Roman" w:eastAsia="Times New Roman" w:hAnsi="Times New Roman"/>
    </w:rPr>
  </w:style>
  <w:style w:type="paragraph" w:customStyle="1" w:styleId="ui-datepicker-buttonpane3">
    <w:name w:val="ui-datepicker-buttonpane3"/>
    <w:basedOn w:val="Normal"/>
    <w:rsid w:val="00B05E84"/>
    <w:pPr>
      <w:spacing w:before="100" w:beforeAutospacing="1" w:after="100" w:afterAutospacing="1"/>
    </w:pPr>
    <w:rPr>
      <w:rFonts w:ascii="Times New Roman" w:eastAsia="Times New Roman" w:hAnsi="Times New Roman"/>
    </w:rPr>
  </w:style>
  <w:style w:type="paragraph" w:customStyle="1" w:styleId="ui-datepicker-header4">
    <w:name w:val="ui-datepicker-header4"/>
    <w:basedOn w:val="Normal"/>
    <w:rsid w:val="00B05E84"/>
    <w:pPr>
      <w:spacing w:before="100" w:beforeAutospacing="1" w:after="100" w:afterAutospacing="1"/>
    </w:pPr>
    <w:rPr>
      <w:rFonts w:ascii="Times New Roman" w:eastAsia="Times New Roman" w:hAnsi="Times New Roman"/>
    </w:rPr>
  </w:style>
  <w:style w:type="paragraph" w:customStyle="1" w:styleId="ui-datepicker-header5">
    <w:name w:val="ui-datepicker-header5"/>
    <w:basedOn w:val="Normal"/>
    <w:rsid w:val="00B05E84"/>
    <w:pPr>
      <w:spacing w:before="100" w:beforeAutospacing="1" w:after="100" w:afterAutospacing="1"/>
    </w:pPr>
    <w:rPr>
      <w:rFonts w:ascii="Times New Roman" w:eastAsia="Times New Roman" w:hAnsi="Times New Roman"/>
    </w:rPr>
  </w:style>
  <w:style w:type="paragraph" w:customStyle="1" w:styleId="ui-slider-handle1">
    <w:name w:val="ui-slider-handle1"/>
    <w:basedOn w:val="Normal"/>
    <w:rsid w:val="00B05E84"/>
    <w:pPr>
      <w:spacing w:before="100" w:beforeAutospacing="1" w:after="100" w:afterAutospacing="1"/>
    </w:pPr>
    <w:rPr>
      <w:rFonts w:ascii="Times New Roman" w:eastAsia="Times New Roman" w:hAnsi="Times New Roman"/>
    </w:rPr>
  </w:style>
  <w:style w:type="paragraph" w:customStyle="1" w:styleId="ui-slider-range1">
    <w:name w:val="ui-slider-range1"/>
    <w:basedOn w:val="Normal"/>
    <w:rsid w:val="00B05E84"/>
    <w:pPr>
      <w:spacing w:before="100" w:beforeAutospacing="1" w:after="100" w:afterAutospacing="1"/>
    </w:pPr>
    <w:rPr>
      <w:rFonts w:ascii="Times New Roman" w:eastAsia="Times New Roman" w:hAnsi="Times New Roman"/>
      <w:sz w:val="17"/>
      <w:szCs w:val="17"/>
    </w:rPr>
  </w:style>
  <w:style w:type="paragraph" w:customStyle="1" w:styleId="ui-slider-handle2">
    <w:name w:val="ui-slider-handle2"/>
    <w:basedOn w:val="Normal"/>
    <w:rsid w:val="00B05E84"/>
    <w:pPr>
      <w:spacing w:before="100" w:beforeAutospacing="1" w:after="100" w:afterAutospacing="1"/>
      <w:ind w:left="-144"/>
    </w:pPr>
    <w:rPr>
      <w:rFonts w:ascii="Times New Roman" w:eastAsia="Times New Roman" w:hAnsi="Times New Roman"/>
    </w:rPr>
  </w:style>
  <w:style w:type="paragraph" w:customStyle="1" w:styleId="ui-slider-handle3">
    <w:name w:val="ui-slider-handle3"/>
    <w:basedOn w:val="Normal"/>
    <w:rsid w:val="00B05E84"/>
    <w:pPr>
      <w:spacing w:before="100" w:beforeAutospacing="1"/>
    </w:pPr>
    <w:rPr>
      <w:rFonts w:ascii="Times New Roman" w:eastAsia="Times New Roman" w:hAnsi="Times New Roman"/>
    </w:rPr>
  </w:style>
  <w:style w:type="paragraph" w:customStyle="1" w:styleId="ui-slider-range2">
    <w:name w:val="ui-slider-range2"/>
    <w:basedOn w:val="Normal"/>
    <w:rsid w:val="00B05E84"/>
    <w:pPr>
      <w:spacing w:before="100" w:beforeAutospacing="1" w:after="100" w:afterAutospacing="1"/>
    </w:pPr>
    <w:rPr>
      <w:rFonts w:ascii="Times New Roman" w:eastAsia="Times New Roman" w:hAnsi="Times New Roman"/>
    </w:rPr>
  </w:style>
  <w:style w:type="paragraph" w:customStyle="1" w:styleId="pbody1">
    <w:name w:val="pbody1"/>
    <w:basedOn w:val="Normal"/>
    <w:rsid w:val="00B05E84"/>
    <w:pPr>
      <w:ind w:left="332" w:right="332"/>
    </w:pPr>
    <w:rPr>
      <w:rFonts w:ascii="Times New Roman" w:eastAsia="Times New Roman" w:hAnsi="Times New Roman"/>
    </w:rPr>
  </w:style>
  <w:style w:type="paragraph" w:customStyle="1" w:styleId="page-box1">
    <w:name w:val="page-box1"/>
    <w:basedOn w:val="Normal"/>
    <w:rsid w:val="00B05E84"/>
    <w:pPr>
      <w:pBdr>
        <w:top w:val="single" w:sz="6" w:space="0" w:color="9999AA"/>
        <w:left w:val="single" w:sz="6" w:space="0" w:color="9999AA"/>
        <w:bottom w:val="single" w:sz="6" w:space="0" w:color="9999AA"/>
        <w:right w:val="single" w:sz="6" w:space="0" w:color="9999AA"/>
      </w:pBdr>
      <w:shd w:val="clear" w:color="auto" w:fill="F8F8F8"/>
      <w:spacing w:before="332" w:after="332"/>
    </w:pPr>
    <w:rPr>
      <w:rFonts w:ascii="Times New Roman" w:eastAsia="Times New Roman" w:hAnsi="Times New Roman"/>
    </w:rPr>
  </w:style>
  <w:style w:type="paragraph" w:customStyle="1" w:styleId="page-box-wide1">
    <w:name w:val="page-box-wide1"/>
    <w:basedOn w:val="Normal"/>
    <w:rsid w:val="00B05E84"/>
    <w:pPr>
      <w:pBdr>
        <w:top w:val="single" w:sz="6" w:space="0" w:color="9999AA"/>
        <w:left w:val="single" w:sz="6" w:space="0" w:color="9999AA"/>
        <w:bottom w:val="single" w:sz="6" w:space="0" w:color="9999AA"/>
        <w:right w:val="single" w:sz="6" w:space="0" w:color="9999AA"/>
      </w:pBdr>
      <w:shd w:val="clear" w:color="auto" w:fill="F8F8F8"/>
      <w:spacing w:before="332" w:after="332"/>
    </w:pPr>
    <w:rPr>
      <w:rFonts w:ascii="Times New Roman" w:eastAsia="Times New Roman" w:hAnsi="Times New Roman"/>
    </w:rPr>
  </w:style>
  <w:style w:type="paragraph" w:customStyle="1" w:styleId="nomaxwidth1">
    <w:name w:val="no_max_width1"/>
    <w:basedOn w:val="Normal"/>
    <w:rsid w:val="00B05E84"/>
    <w:pPr>
      <w:shd w:val="clear" w:color="auto" w:fill="FFFFFF"/>
      <w:spacing w:before="100" w:beforeAutospacing="1" w:after="100" w:afterAutospacing="1"/>
    </w:pPr>
    <w:rPr>
      <w:rFonts w:ascii="Times New Roman" w:eastAsia="Times New Roman" w:hAnsi="Times New Roman"/>
    </w:rPr>
  </w:style>
  <w:style w:type="paragraph" w:customStyle="1" w:styleId="content1">
    <w:name w:val="content1"/>
    <w:basedOn w:val="Normal"/>
    <w:rsid w:val="00B05E84"/>
    <w:pPr>
      <w:spacing w:before="332" w:after="332"/>
      <w:ind w:left="332" w:right="332"/>
    </w:pPr>
    <w:rPr>
      <w:rFonts w:ascii="Times New Roman" w:eastAsia="Times New Roman" w:hAnsi="Times New Roman"/>
    </w:rPr>
  </w:style>
  <w:style w:type="paragraph" w:customStyle="1" w:styleId="boxed-text-box1">
    <w:name w:val="boxed-text-box1"/>
    <w:basedOn w:val="Normal"/>
    <w:rsid w:val="00B05E84"/>
    <w:pPr>
      <w:spacing w:before="100" w:beforeAutospacing="1" w:after="100" w:afterAutospacing="1"/>
    </w:pPr>
    <w:rPr>
      <w:rFonts w:ascii="Times New Roman" w:eastAsia="Times New Roman" w:hAnsi="Times New Roman"/>
    </w:rPr>
  </w:style>
  <w:style w:type="paragraph" w:customStyle="1" w:styleId="f1">
    <w:name w:val="f1"/>
    <w:basedOn w:val="Normal"/>
    <w:rsid w:val="00B05E84"/>
    <w:pPr>
      <w:spacing w:before="100" w:beforeAutospacing="1" w:after="100" w:afterAutospacing="1"/>
      <w:jc w:val="center"/>
      <w:textAlignment w:val="center"/>
    </w:pPr>
    <w:rPr>
      <w:rFonts w:ascii="Times New Roman" w:eastAsia="Times New Roman" w:hAnsi="Times New Roman"/>
    </w:rPr>
  </w:style>
  <w:style w:type="paragraph" w:customStyle="1" w:styleId="l1">
    <w:name w:val="l1"/>
    <w:basedOn w:val="Normal"/>
    <w:rsid w:val="00B05E84"/>
    <w:pPr>
      <w:spacing w:before="100" w:beforeAutospacing="1" w:after="100" w:afterAutospacing="1"/>
      <w:jc w:val="center"/>
      <w:textAlignment w:val="center"/>
    </w:pPr>
    <w:rPr>
      <w:rFonts w:ascii="Times New Roman" w:eastAsia="Times New Roman" w:hAnsi="Times New Roman"/>
    </w:rPr>
  </w:style>
  <w:style w:type="paragraph" w:customStyle="1" w:styleId="figpopup1">
    <w:name w:val="figpopup1"/>
    <w:basedOn w:val="Normal"/>
    <w:rsid w:val="00B05E84"/>
    <w:pPr>
      <w:spacing w:before="100" w:beforeAutospacing="1" w:after="100" w:afterAutospacing="1"/>
    </w:pPr>
    <w:rPr>
      <w:rFonts w:ascii="Times New Roman" w:eastAsia="Times New Roman" w:hAnsi="Times New Roman"/>
    </w:rPr>
  </w:style>
  <w:style w:type="paragraph" w:customStyle="1" w:styleId="button1">
    <w:name w:val="button1"/>
    <w:basedOn w:val="Normal"/>
    <w:rsid w:val="00B05E84"/>
    <w:pPr>
      <w:pBdr>
        <w:top w:val="single" w:sz="6" w:space="2" w:color="DDDDDD"/>
        <w:left w:val="single" w:sz="6" w:space="5" w:color="DDDDDD"/>
        <w:bottom w:val="single" w:sz="2" w:space="2" w:color="DDDDDD"/>
        <w:right w:val="single" w:sz="6" w:space="5" w:color="DDDDDD"/>
      </w:pBdr>
      <w:shd w:val="clear" w:color="auto" w:fill="FFFFFF"/>
      <w:jc w:val="center"/>
    </w:pPr>
    <w:rPr>
      <w:rFonts w:ascii="Times New Roman" w:eastAsia="Times New Roman" w:hAnsi="Times New Roman"/>
      <w:color w:val="336699"/>
    </w:rPr>
  </w:style>
  <w:style w:type="paragraph" w:customStyle="1" w:styleId="retraction1">
    <w:name w:val="retraction1"/>
    <w:basedOn w:val="Normal"/>
    <w:rsid w:val="00B05E84"/>
    <w:pPr>
      <w:shd w:val="clear" w:color="auto" w:fill="F4F8D0"/>
      <w:spacing w:before="100" w:beforeAutospacing="1" w:after="100" w:afterAutospacing="1"/>
      <w:jc w:val="center"/>
    </w:pPr>
    <w:rPr>
      <w:rFonts w:ascii="Helvetica" w:eastAsia="Times New Roman" w:hAnsi="Helvetica" w:cs="Helvetica"/>
      <w:sz w:val="33"/>
      <w:szCs w:val="33"/>
    </w:rPr>
  </w:style>
  <w:style w:type="paragraph" w:customStyle="1" w:styleId="arrowtab1">
    <w:name w:val="arrowtab1"/>
    <w:basedOn w:val="Normal"/>
    <w:rsid w:val="00B05E84"/>
    <w:pPr>
      <w:pBdr>
        <w:bottom w:val="single" w:sz="6" w:space="0" w:color="DDDDDD"/>
      </w:pBdr>
      <w:shd w:val="clear" w:color="auto" w:fill="F8F8F8"/>
      <w:spacing w:before="100" w:beforeAutospacing="1" w:after="100" w:afterAutospacing="1"/>
      <w:jc w:val="center"/>
    </w:pPr>
    <w:rPr>
      <w:rFonts w:ascii="Arial" w:eastAsia="Times New Roman" w:hAnsi="Arial" w:cs="Arial"/>
    </w:rPr>
  </w:style>
  <w:style w:type="paragraph" w:customStyle="1" w:styleId="thistab1">
    <w:name w:val="thistab1"/>
    <w:basedOn w:val="Normal"/>
    <w:rsid w:val="00B05E84"/>
    <w:pPr>
      <w:pBdr>
        <w:top w:val="single" w:sz="6" w:space="1" w:color="C9C9C9"/>
        <w:left w:val="single" w:sz="6" w:space="1" w:color="C9C9C9"/>
        <w:right w:val="single" w:sz="6" w:space="1" w:color="C9C9C9"/>
      </w:pBdr>
      <w:shd w:val="clear" w:color="auto" w:fill="F6F6F6"/>
      <w:spacing w:before="100" w:beforeAutospacing="1" w:after="100" w:afterAutospacing="1"/>
      <w:jc w:val="center"/>
    </w:pPr>
    <w:rPr>
      <w:rFonts w:ascii="Arial" w:eastAsia="Times New Roman" w:hAnsi="Arial" w:cs="Arial"/>
      <w:b/>
      <w:bCs/>
      <w:sz w:val="19"/>
      <w:szCs w:val="19"/>
    </w:rPr>
  </w:style>
  <w:style w:type="paragraph" w:customStyle="1" w:styleId="onelinesource1">
    <w:name w:val="one_line_source1"/>
    <w:basedOn w:val="Normal"/>
    <w:rsid w:val="00B05E84"/>
    <w:pPr>
      <w:shd w:val="clear" w:color="auto" w:fill="E0E0E0"/>
      <w:spacing w:before="100" w:beforeAutospacing="1" w:after="100" w:afterAutospacing="1"/>
    </w:pPr>
    <w:rPr>
      <w:rFonts w:ascii="Times New Roman" w:eastAsia="Times New Roman" w:hAnsi="Times New Roman"/>
    </w:rPr>
  </w:style>
  <w:style w:type="character" w:customStyle="1" w:styleId="citation-version">
    <w:name w:val="citation-version"/>
    <w:basedOn w:val="DefaultParagraphFont"/>
    <w:rsid w:val="00B05E84"/>
  </w:style>
  <w:style w:type="character" w:customStyle="1" w:styleId="citation-abbreviation">
    <w:name w:val="citation-abbreviation"/>
    <w:basedOn w:val="DefaultParagraphFont"/>
    <w:rsid w:val="00B05E84"/>
  </w:style>
  <w:style w:type="character" w:customStyle="1" w:styleId="citation-publication-date">
    <w:name w:val="citation-publication-date"/>
    <w:basedOn w:val="DefaultParagraphFont"/>
    <w:rsid w:val="00B05E84"/>
  </w:style>
  <w:style w:type="character" w:customStyle="1" w:styleId="citation-volume">
    <w:name w:val="citation-volume"/>
    <w:basedOn w:val="DefaultParagraphFont"/>
    <w:rsid w:val="00B05E84"/>
  </w:style>
  <w:style w:type="character" w:customStyle="1" w:styleId="citation-issue">
    <w:name w:val="citation-issue"/>
    <w:basedOn w:val="DefaultParagraphFont"/>
    <w:rsid w:val="00B05E84"/>
  </w:style>
  <w:style w:type="character" w:customStyle="1" w:styleId="citation-flpages">
    <w:name w:val="citation-flpages"/>
    <w:basedOn w:val="DefaultParagraphFont"/>
    <w:rsid w:val="00B05E84"/>
  </w:style>
  <w:style w:type="character" w:customStyle="1" w:styleId="fm-vol-iss-date">
    <w:name w:val="fm-vol-iss-date"/>
    <w:basedOn w:val="DefaultParagraphFont"/>
    <w:rsid w:val="00B05E84"/>
  </w:style>
  <w:style w:type="character" w:customStyle="1" w:styleId="doi1">
    <w:name w:val="doi1"/>
    <w:basedOn w:val="DefaultParagraphFont"/>
    <w:rsid w:val="00B05E84"/>
  </w:style>
  <w:style w:type="character" w:customStyle="1" w:styleId="fm-citation-ids-label">
    <w:name w:val="fm-citation-ids-label"/>
    <w:basedOn w:val="DefaultParagraphFont"/>
    <w:rsid w:val="00B05E84"/>
  </w:style>
  <w:style w:type="character" w:customStyle="1" w:styleId="contrib-email">
    <w:name w:val="contrib-email"/>
    <w:basedOn w:val="DefaultParagraphFont"/>
    <w:rsid w:val="00B05E84"/>
  </w:style>
  <w:style w:type="character" w:customStyle="1" w:styleId="eid857023">
    <w:name w:val="e_id857023"/>
    <w:basedOn w:val="DefaultParagraphFont"/>
    <w:rsid w:val="00B05E84"/>
  </w:style>
  <w:style w:type="character" w:customStyle="1" w:styleId="before-email-separator">
    <w:name w:val="before-email-separator"/>
    <w:basedOn w:val="DefaultParagraphFont"/>
    <w:rsid w:val="00B05E84"/>
  </w:style>
  <w:style w:type="character" w:customStyle="1" w:styleId="email-label">
    <w:name w:val="email-label"/>
    <w:basedOn w:val="DefaultParagraphFont"/>
    <w:rsid w:val="00B05E84"/>
  </w:style>
  <w:style w:type="character" w:customStyle="1" w:styleId="eid805029">
    <w:name w:val="e_id805029"/>
    <w:basedOn w:val="DefaultParagraphFont"/>
    <w:rsid w:val="00B05E84"/>
  </w:style>
  <w:style w:type="paragraph" w:customStyle="1" w:styleId="p">
    <w:name w:val="p"/>
    <w:basedOn w:val="Normal"/>
    <w:rsid w:val="00B05E84"/>
    <w:pPr>
      <w:spacing w:before="100" w:beforeAutospacing="1" w:after="100" w:afterAutospacing="1"/>
    </w:pPr>
    <w:rPr>
      <w:rFonts w:ascii="Times New Roman" w:eastAsia="Times New Roman" w:hAnsi="Times New Roman"/>
    </w:rPr>
  </w:style>
  <w:style w:type="character" w:customStyle="1" w:styleId="kwd-text">
    <w:name w:val="kwd-text"/>
    <w:basedOn w:val="DefaultParagraphFont"/>
    <w:rsid w:val="00B05E84"/>
  </w:style>
  <w:style w:type="paragraph" w:customStyle="1" w:styleId="fn">
    <w:name w:val="fn"/>
    <w:basedOn w:val="Normal"/>
    <w:rsid w:val="00B05E84"/>
    <w:pPr>
      <w:spacing w:before="100" w:beforeAutospacing="1" w:after="100" w:afterAutospacing="1"/>
    </w:pPr>
    <w:rPr>
      <w:rFonts w:ascii="Times New Roman" w:eastAsia="Times New Roman" w:hAnsi="Times New Roman"/>
    </w:rPr>
  </w:style>
  <w:style w:type="character" w:customStyle="1" w:styleId="element-citation">
    <w:name w:val="element-citation"/>
    <w:basedOn w:val="DefaultParagraphFont"/>
    <w:rsid w:val="00B05E84"/>
  </w:style>
  <w:style w:type="character" w:customStyle="1" w:styleId="ref-journal">
    <w:name w:val="ref-journal"/>
    <w:basedOn w:val="DefaultParagraphFont"/>
    <w:rsid w:val="00B05E84"/>
  </w:style>
  <w:style w:type="character" w:customStyle="1" w:styleId="ref-vol">
    <w:name w:val="ref-vol"/>
    <w:basedOn w:val="DefaultParagraphFont"/>
    <w:rsid w:val="00B05E84"/>
  </w:style>
  <w:style w:type="character" w:customStyle="1" w:styleId="nowrap">
    <w:name w:val="nowrap"/>
    <w:basedOn w:val="DefaultParagraphFont"/>
    <w:rsid w:val="00B05E84"/>
  </w:style>
  <w:style w:type="paragraph" w:styleId="BalloonText">
    <w:name w:val="Balloon Text"/>
    <w:basedOn w:val="Normal"/>
    <w:link w:val="BalloonTextChar"/>
    <w:uiPriority w:val="99"/>
    <w:semiHidden/>
    <w:unhideWhenUsed/>
    <w:rsid w:val="00B05E84"/>
    <w:rPr>
      <w:rFonts w:ascii="Tahoma" w:hAnsi="Tahoma" w:cs="Tahoma"/>
      <w:sz w:val="16"/>
      <w:szCs w:val="16"/>
    </w:rPr>
  </w:style>
  <w:style w:type="character" w:customStyle="1" w:styleId="BalloonTextChar">
    <w:name w:val="Balloon Text Char"/>
    <w:basedOn w:val="DefaultParagraphFont"/>
    <w:link w:val="BalloonText"/>
    <w:uiPriority w:val="99"/>
    <w:semiHidden/>
    <w:rsid w:val="00B05E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631350">
      <w:bodyDiv w:val="1"/>
      <w:marLeft w:val="0"/>
      <w:marRight w:val="0"/>
      <w:marTop w:val="0"/>
      <w:marBottom w:val="0"/>
      <w:divBdr>
        <w:top w:val="none" w:sz="0" w:space="0" w:color="auto"/>
        <w:left w:val="none" w:sz="0" w:space="0" w:color="auto"/>
        <w:bottom w:val="none" w:sz="0" w:space="0" w:color="auto"/>
        <w:right w:val="none" w:sz="0" w:space="0" w:color="auto"/>
      </w:divBdr>
      <w:divsChild>
        <w:div w:id="881551670">
          <w:marLeft w:val="0"/>
          <w:marRight w:val="0"/>
          <w:marTop w:val="0"/>
          <w:marBottom w:val="0"/>
          <w:divBdr>
            <w:top w:val="none" w:sz="0" w:space="0" w:color="auto"/>
            <w:left w:val="none" w:sz="0" w:space="0" w:color="auto"/>
            <w:bottom w:val="none" w:sz="0" w:space="0" w:color="auto"/>
            <w:right w:val="none" w:sz="0" w:space="0" w:color="auto"/>
          </w:divBdr>
          <w:divsChild>
            <w:div w:id="823745067">
              <w:marLeft w:val="0"/>
              <w:marRight w:val="0"/>
              <w:marTop w:val="0"/>
              <w:marBottom w:val="0"/>
              <w:divBdr>
                <w:top w:val="none" w:sz="0" w:space="0" w:color="auto"/>
                <w:left w:val="none" w:sz="0" w:space="0" w:color="auto"/>
                <w:bottom w:val="none" w:sz="0" w:space="0" w:color="auto"/>
                <w:right w:val="none" w:sz="0" w:space="0" w:color="auto"/>
              </w:divBdr>
              <w:divsChild>
                <w:div w:id="90509781">
                  <w:marLeft w:val="0"/>
                  <w:marRight w:val="0"/>
                  <w:marTop w:val="0"/>
                  <w:marBottom w:val="0"/>
                  <w:divBdr>
                    <w:top w:val="none" w:sz="0" w:space="0" w:color="auto"/>
                    <w:left w:val="none" w:sz="0" w:space="0" w:color="auto"/>
                    <w:bottom w:val="none" w:sz="0" w:space="0" w:color="auto"/>
                    <w:right w:val="none" w:sz="0" w:space="0" w:color="auto"/>
                  </w:divBdr>
                  <w:divsChild>
                    <w:div w:id="1363827805">
                      <w:marLeft w:val="0"/>
                      <w:marRight w:val="0"/>
                      <w:marTop w:val="0"/>
                      <w:marBottom w:val="0"/>
                      <w:divBdr>
                        <w:top w:val="none" w:sz="0" w:space="0" w:color="auto"/>
                        <w:left w:val="none" w:sz="0" w:space="0" w:color="auto"/>
                        <w:bottom w:val="none" w:sz="0" w:space="0" w:color="auto"/>
                        <w:right w:val="none" w:sz="0" w:space="0" w:color="auto"/>
                      </w:divBdr>
                      <w:divsChild>
                        <w:div w:id="1911427602">
                          <w:marLeft w:val="0"/>
                          <w:marRight w:val="0"/>
                          <w:marTop w:val="0"/>
                          <w:marBottom w:val="0"/>
                          <w:divBdr>
                            <w:top w:val="none" w:sz="0" w:space="0" w:color="auto"/>
                            <w:left w:val="none" w:sz="0" w:space="0" w:color="auto"/>
                            <w:bottom w:val="none" w:sz="0" w:space="0" w:color="auto"/>
                            <w:right w:val="none" w:sz="0" w:space="0" w:color="auto"/>
                          </w:divBdr>
                          <w:divsChild>
                            <w:div w:id="420951243">
                              <w:marLeft w:val="0"/>
                              <w:marRight w:val="0"/>
                              <w:marTop w:val="0"/>
                              <w:marBottom w:val="0"/>
                              <w:divBdr>
                                <w:top w:val="none" w:sz="0" w:space="0" w:color="auto"/>
                                <w:left w:val="none" w:sz="0" w:space="0" w:color="auto"/>
                                <w:bottom w:val="none" w:sz="0" w:space="0" w:color="auto"/>
                                <w:right w:val="none" w:sz="0" w:space="0" w:color="auto"/>
                              </w:divBdr>
                              <w:divsChild>
                                <w:div w:id="1941792489">
                                  <w:marLeft w:val="0"/>
                                  <w:marRight w:val="0"/>
                                  <w:marTop w:val="0"/>
                                  <w:marBottom w:val="0"/>
                                  <w:divBdr>
                                    <w:top w:val="none" w:sz="0" w:space="0" w:color="auto"/>
                                    <w:left w:val="none" w:sz="0" w:space="0" w:color="auto"/>
                                    <w:bottom w:val="none" w:sz="0" w:space="0" w:color="auto"/>
                                    <w:right w:val="none" w:sz="0" w:space="0" w:color="auto"/>
                                  </w:divBdr>
                                  <w:divsChild>
                                    <w:div w:id="904799915">
                                      <w:marLeft w:val="0"/>
                                      <w:marRight w:val="0"/>
                                      <w:marTop w:val="0"/>
                                      <w:marBottom w:val="0"/>
                                      <w:divBdr>
                                        <w:top w:val="none" w:sz="0" w:space="0" w:color="auto"/>
                                        <w:left w:val="none" w:sz="0" w:space="0" w:color="auto"/>
                                        <w:bottom w:val="none" w:sz="0" w:space="0" w:color="auto"/>
                                        <w:right w:val="none" w:sz="0" w:space="0" w:color="auto"/>
                                      </w:divBdr>
                                      <w:divsChild>
                                        <w:div w:id="1172447095">
                                          <w:marLeft w:val="0"/>
                                          <w:marRight w:val="0"/>
                                          <w:marTop w:val="0"/>
                                          <w:marBottom w:val="0"/>
                                          <w:divBdr>
                                            <w:top w:val="none" w:sz="0" w:space="0" w:color="auto"/>
                                            <w:left w:val="none" w:sz="0" w:space="0" w:color="auto"/>
                                            <w:bottom w:val="none" w:sz="0" w:space="0" w:color="auto"/>
                                            <w:right w:val="none" w:sz="0" w:space="0" w:color="auto"/>
                                          </w:divBdr>
                                          <w:divsChild>
                                            <w:div w:id="1716925916">
                                              <w:marLeft w:val="0"/>
                                              <w:marRight w:val="0"/>
                                              <w:marTop w:val="0"/>
                                              <w:marBottom w:val="0"/>
                                              <w:divBdr>
                                                <w:top w:val="none" w:sz="0" w:space="0" w:color="auto"/>
                                                <w:left w:val="none" w:sz="0" w:space="0" w:color="auto"/>
                                                <w:bottom w:val="none" w:sz="0" w:space="0" w:color="auto"/>
                                                <w:right w:val="none" w:sz="0" w:space="0" w:color="auto"/>
                                              </w:divBdr>
                                              <w:divsChild>
                                                <w:div w:id="1214928551">
                                                  <w:marLeft w:val="0"/>
                                                  <w:marRight w:val="0"/>
                                                  <w:marTop w:val="0"/>
                                                  <w:marBottom w:val="0"/>
                                                  <w:divBdr>
                                                    <w:top w:val="none" w:sz="0" w:space="0" w:color="auto"/>
                                                    <w:left w:val="none" w:sz="0" w:space="0" w:color="auto"/>
                                                    <w:bottom w:val="none" w:sz="0" w:space="0" w:color="auto"/>
                                                    <w:right w:val="none" w:sz="0" w:space="0" w:color="auto"/>
                                                  </w:divBdr>
                                                  <w:divsChild>
                                                    <w:div w:id="1693803908">
                                                      <w:marLeft w:val="0"/>
                                                      <w:marRight w:val="0"/>
                                                      <w:marTop w:val="0"/>
                                                      <w:marBottom w:val="0"/>
                                                      <w:divBdr>
                                                        <w:top w:val="none" w:sz="0" w:space="0" w:color="auto"/>
                                                        <w:left w:val="none" w:sz="0" w:space="0" w:color="auto"/>
                                                        <w:bottom w:val="none" w:sz="0" w:space="0" w:color="auto"/>
                                                        <w:right w:val="none" w:sz="0" w:space="0" w:color="auto"/>
                                                      </w:divBdr>
                                                      <w:divsChild>
                                                        <w:div w:id="1514879523">
                                                          <w:marLeft w:val="0"/>
                                                          <w:marRight w:val="0"/>
                                                          <w:marTop w:val="0"/>
                                                          <w:marBottom w:val="0"/>
                                                          <w:divBdr>
                                                            <w:top w:val="none" w:sz="0" w:space="0" w:color="auto"/>
                                                            <w:left w:val="none" w:sz="0" w:space="0" w:color="auto"/>
                                                            <w:bottom w:val="none" w:sz="0" w:space="0" w:color="auto"/>
                                                            <w:right w:val="none" w:sz="0" w:space="0" w:color="auto"/>
                                                          </w:divBdr>
                                                          <w:divsChild>
                                                            <w:div w:id="410858924">
                                                              <w:marLeft w:val="0"/>
                                                              <w:marRight w:val="0"/>
                                                              <w:marTop w:val="0"/>
                                                              <w:marBottom w:val="0"/>
                                                              <w:divBdr>
                                                                <w:top w:val="none" w:sz="0" w:space="0" w:color="auto"/>
                                                                <w:left w:val="none" w:sz="0" w:space="0" w:color="auto"/>
                                                                <w:bottom w:val="none" w:sz="0" w:space="0" w:color="auto"/>
                                                                <w:right w:val="none" w:sz="0" w:space="0" w:color="auto"/>
                                                              </w:divBdr>
                                                              <w:divsChild>
                                                                <w:div w:id="915091677">
                                                                  <w:marLeft w:val="0"/>
                                                                  <w:marRight w:val="0"/>
                                                                  <w:marTop w:val="0"/>
                                                                  <w:marBottom w:val="0"/>
                                                                  <w:divBdr>
                                                                    <w:top w:val="none" w:sz="0" w:space="0" w:color="auto"/>
                                                                    <w:left w:val="none" w:sz="0" w:space="0" w:color="auto"/>
                                                                    <w:bottom w:val="none" w:sz="0" w:space="0" w:color="auto"/>
                                                                    <w:right w:val="none" w:sz="0" w:space="0" w:color="auto"/>
                                                                  </w:divBdr>
                                                                  <w:divsChild>
                                                                    <w:div w:id="564486185">
                                                                      <w:marLeft w:val="0"/>
                                                                      <w:marRight w:val="0"/>
                                                                      <w:marTop w:val="0"/>
                                                                      <w:marBottom w:val="0"/>
                                                                      <w:divBdr>
                                                                        <w:top w:val="none" w:sz="0" w:space="0" w:color="auto"/>
                                                                        <w:left w:val="none" w:sz="0" w:space="0" w:color="auto"/>
                                                                        <w:bottom w:val="none" w:sz="0" w:space="0" w:color="auto"/>
                                                                        <w:right w:val="none" w:sz="0" w:space="0" w:color="auto"/>
                                                                      </w:divBdr>
                                                                    </w:div>
                                                                    <w:div w:id="7925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38434">
                                                              <w:marLeft w:val="0"/>
                                                              <w:marRight w:val="0"/>
                                                              <w:marTop w:val="0"/>
                                                              <w:marBottom w:val="0"/>
                                                              <w:divBdr>
                                                                <w:top w:val="none" w:sz="0" w:space="0" w:color="auto"/>
                                                                <w:left w:val="none" w:sz="0" w:space="0" w:color="auto"/>
                                                                <w:bottom w:val="none" w:sz="0" w:space="0" w:color="auto"/>
                                                                <w:right w:val="none" w:sz="0" w:space="0" w:color="auto"/>
                                                              </w:divBdr>
                                                              <w:divsChild>
                                                                <w:div w:id="1464234271">
                                                                  <w:marLeft w:val="0"/>
                                                                  <w:marRight w:val="0"/>
                                                                  <w:marTop w:val="0"/>
                                                                  <w:marBottom w:val="0"/>
                                                                  <w:divBdr>
                                                                    <w:top w:val="none" w:sz="0" w:space="0" w:color="auto"/>
                                                                    <w:left w:val="none" w:sz="0" w:space="0" w:color="auto"/>
                                                                    <w:bottom w:val="none" w:sz="0" w:space="0" w:color="auto"/>
                                                                    <w:right w:val="none" w:sz="0" w:space="0" w:color="auto"/>
                                                                  </w:divBdr>
                                                                  <w:divsChild>
                                                                    <w:div w:id="30042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591739">
                                                      <w:marLeft w:val="0"/>
                                                      <w:marRight w:val="0"/>
                                                      <w:marTop w:val="0"/>
                                                      <w:marBottom w:val="0"/>
                                                      <w:divBdr>
                                                        <w:top w:val="none" w:sz="0" w:space="0" w:color="auto"/>
                                                        <w:left w:val="none" w:sz="0" w:space="0" w:color="auto"/>
                                                        <w:bottom w:val="none" w:sz="0" w:space="0" w:color="auto"/>
                                                        <w:right w:val="none" w:sz="0" w:space="0" w:color="auto"/>
                                                      </w:divBdr>
                                                      <w:divsChild>
                                                        <w:div w:id="845629107">
                                                          <w:marLeft w:val="0"/>
                                                          <w:marRight w:val="0"/>
                                                          <w:marTop w:val="0"/>
                                                          <w:marBottom w:val="0"/>
                                                          <w:divBdr>
                                                            <w:top w:val="none" w:sz="0" w:space="0" w:color="auto"/>
                                                            <w:left w:val="none" w:sz="0" w:space="0" w:color="auto"/>
                                                            <w:bottom w:val="none" w:sz="0" w:space="0" w:color="auto"/>
                                                            <w:right w:val="none" w:sz="0" w:space="0" w:color="auto"/>
                                                          </w:divBdr>
                                                        </w:div>
                                                      </w:divsChild>
                                                    </w:div>
                                                    <w:div w:id="1561601379">
                                                      <w:marLeft w:val="0"/>
                                                      <w:marRight w:val="0"/>
                                                      <w:marTop w:val="0"/>
                                                      <w:marBottom w:val="0"/>
                                                      <w:divBdr>
                                                        <w:top w:val="none" w:sz="0" w:space="0" w:color="auto"/>
                                                        <w:left w:val="none" w:sz="0" w:space="0" w:color="auto"/>
                                                        <w:bottom w:val="none" w:sz="0" w:space="0" w:color="auto"/>
                                                        <w:right w:val="none" w:sz="0" w:space="0" w:color="auto"/>
                                                      </w:divBdr>
                                                      <w:divsChild>
                                                        <w:div w:id="874659648">
                                                          <w:marLeft w:val="0"/>
                                                          <w:marRight w:val="0"/>
                                                          <w:marTop w:val="0"/>
                                                          <w:marBottom w:val="0"/>
                                                          <w:divBdr>
                                                            <w:top w:val="none" w:sz="0" w:space="0" w:color="auto"/>
                                                            <w:left w:val="none" w:sz="0" w:space="0" w:color="auto"/>
                                                            <w:bottom w:val="none" w:sz="0" w:space="0" w:color="auto"/>
                                                            <w:right w:val="none" w:sz="0" w:space="0" w:color="auto"/>
                                                          </w:divBdr>
                                                          <w:divsChild>
                                                            <w:div w:id="377052969">
                                                              <w:marLeft w:val="0"/>
                                                              <w:marRight w:val="0"/>
                                                              <w:marTop w:val="0"/>
                                                              <w:marBottom w:val="0"/>
                                                              <w:divBdr>
                                                                <w:top w:val="none" w:sz="0" w:space="0" w:color="auto"/>
                                                                <w:left w:val="none" w:sz="0" w:space="0" w:color="auto"/>
                                                                <w:bottom w:val="none" w:sz="0" w:space="0" w:color="auto"/>
                                                                <w:right w:val="none" w:sz="0" w:space="0" w:color="auto"/>
                                                              </w:divBdr>
                                                            </w:div>
                                                            <w:div w:id="992609615">
                                                              <w:marLeft w:val="0"/>
                                                              <w:marRight w:val="0"/>
                                                              <w:marTop w:val="0"/>
                                                              <w:marBottom w:val="0"/>
                                                              <w:divBdr>
                                                                <w:top w:val="none" w:sz="0" w:space="0" w:color="auto"/>
                                                                <w:left w:val="none" w:sz="0" w:space="0" w:color="auto"/>
                                                                <w:bottom w:val="none" w:sz="0" w:space="0" w:color="auto"/>
                                                                <w:right w:val="none" w:sz="0" w:space="0" w:color="auto"/>
                                                              </w:divBdr>
                                                            </w:div>
                                                            <w:div w:id="563806294">
                                                              <w:marLeft w:val="0"/>
                                                              <w:marRight w:val="0"/>
                                                              <w:marTop w:val="0"/>
                                                              <w:marBottom w:val="0"/>
                                                              <w:divBdr>
                                                                <w:top w:val="none" w:sz="0" w:space="0" w:color="auto"/>
                                                                <w:left w:val="none" w:sz="0" w:space="0" w:color="auto"/>
                                                                <w:bottom w:val="none" w:sz="0" w:space="0" w:color="auto"/>
                                                                <w:right w:val="none" w:sz="0" w:space="0" w:color="auto"/>
                                                              </w:divBdr>
                                                            </w:div>
                                                            <w:div w:id="2031643689">
                                                              <w:marLeft w:val="0"/>
                                                              <w:marRight w:val="0"/>
                                                              <w:marTop w:val="0"/>
                                                              <w:marBottom w:val="0"/>
                                                              <w:divBdr>
                                                                <w:top w:val="none" w:sz="0" w:space="0" w:color="auto"/>
                                                                <w:left w:val="none" w:sz="0" w:space="0" w:color="auto"/>
                                                                <w:bottom w:val="none" w:sz="0" w:space="0" w:color="auto"/>
                                                                <w:right w:val="none" w:sz="0" w:space="0" w:color="auto"/>
                                                              </w:divBdr>
                                                            </w:div>
                                                            <w:div w:id="2002584659">
                                                              <w:marLeft w:val="0"/>
                                                              <w:marRight w:val="0"/>
                                                              <w:marTop w:val="0"/>
                                                              <w:marBottom w:val="0"/>
                                                              <w:divBdr>
                                                                <w:top w:val="none" w:sz="0" w:space="0" w:color="auto"/>
                                                                <w:left w:val="none" w:sz="0" w:space="0" w:color="auto"/>
                                                                <w:bottom w:val="none" w:sz="0" w:space="0" w:color="auto"/>
                                                                <w:right w:val="none" w:sz="0" w:space="0" w:color="auto"/>
                                                              </w:divBdr>
                                                            </w:div>
                                                            <w:div w:id="1583374600">
                                                              <w:marLeft w:val="0"/>
                                                              <w:marRight w:val="0"/>
                                                              <w:marTop w:val="0"/>
                                                              <w:marBottom w:val="0"/>
                                                              <w:divBdr>
                                                                <w:top w:val="none" w:sz="0" w:space="0" w:color="auto"/>
                                                                <w:left w:val="none" w:sz="0" w:space="0" w:color="auto"/>
                                                                <w:bottom w:val="none" w:sz="0" w:space="0" w:color="auto"/>
                                                                <w:right w:val="none" w:sz="0" w:space="0" w:color="auto"/>
                                                              </w:divBdr>
                                                            </w:div>
                                                            <w:div w:id="105541969">
                                                              <w:marLeft w:val="0"/>
                                                              <w:marRight w:val="0"/>
                                                              <w:marTop w:val="0"/>
                                                              <w:marBottom w:val="0"/>
                                                              <w:divBdr>
                                                                <w:top w:val="none" w:sz="0" w:space="0" w:color="auto"/>
                                                                <w:left w:val="none" w:sz="0" w:space="0" w:color="auto"/>
                                                                <w:bottom w:val="none" w:sz="0" w:space="0" w:color="auto"/>
                                                                <w:right w:val="none" w:sz="0" w:space="0" w:color="auto"/>
                                                              </w:divBdr>
                                                            </w:div>
                                                            <w:div w:id="1198815166">
                                                              <w:marLeft w:val="0"/>
                                                              <w:marRight w:val="0"/>
                                                              <w:marTop w:val="0"/>
                                                              <w:marBottom w:val="0"/>
                                                              <w:divBdr>
                                                                <w:top w:val="none" w:sz="0" w:space="0" w:color="auto"/>
                                                                <w:left w:val="none" w:sz="0" w:space="0" w:color="auto"/>
                                                                <w:bottom w:val="none" w:sz="0" w:space="0" w:color="auto"/>
                                                                <w:right w:val="none" w:sz="0" w:space="0" w:color="auto"/>
                                                              </w:divBdr>
                                                            </w:div>
                                                            <w:div w:id="1647735174">
                                                              <w:marLeft w:val="0"/>
                                                              <w:marRight w:val="0"/>
                                                              <w:marTop w:val="0"/>
                                                              <w:marBottom w:val="0"/>
                                                              <w:divBdr>
                                                                <w:top w:val="none" w:sz="0" w:space="0" w:color="auto"/>
                                                                <w:left w:val="none" w:sz="0" w:space="0" w:color="auto"/>
                                                                <w:bottom w:val="none" w:sz="0" w:space="0" w:color="auto"/>
                                                                <w:right w:val="none" w:sz="0" w:space="0" w:color="auto"/>
                                                              </w:divBdr>
                                                            </w:div>
                                                            <w:div w:id="1455560868">
                                                              <w:marLeft w:val="0"/>
                                                              <w:marRight w:val="0"/>
                                                              <w:marTop w:val="0"/>
                                                              <w:marBottom w:val="0"/>
                                                              <w:divBdr>
                                                                <w:top w:val="none" w:sz="0" w:space="0" w:color="auto"/>
                                                                <w:left w:val="none" w:sz="0" w:space="0" w:color="auto"/>
                                                                <w:bottom w:val="none" w:sz="0" w:space="0" w:color="auto"/>
                                                                <w:right w:val="none" w:sz="0" w:space="0" w:color="auto"/>
                                                              </w:divBdr>
                                                            </w:div>
                                                            <w:div w:id="1336957221">
                                                              <w:marLeft w:val="0"/>
                                                              <w:marRight w:val="0"/>
                                                              <w:marTop w:val="0"/>
                                                              <w:marBottom w:val="0"/>
                                                              <w:divBdr>
                                                                <w:top w:val="none" w:sz="0" w:space="0" w:color="auto"/>
                                                                <w:left w:val="none" w:sz="0" w:space="0" w:color="auto"/>
                                                                <w:bottom w:val="none" w:sz="0" w:space="0" w:color="auto"/>
                                                                <w:right w:val="none" w:sz="0" w:space="0" w:color="auto"/>
                                                              </w:divBdr>
                                                            </w:div>
                                                            <w:div w:id="2114741527">
                                                              <w:marLeft w:val="0"/>
                                                              <w:marRight w:val="0"/>
                                                              <w:marTop w:val="0"/>
                                                              <w:marBottom w:val="0"/>
                                                              <w:divBdr>
                                                                <w:top w:val="none" w:sz="0" w:space="0" w:color="auto"/>
                                                                <w:left w:val="none" w:sz="0" w:space="0" w:color="auto"/>
                                                                <w:bottom w:val="none" w:sz="0" w:space="0" w:color="auto"/>
                                                                <w:right w:val="none" w:sz="0" w:space="0" w:color="auto"/>
                                                              </w:divBdr>
                                                            </w:div>
                                                            <w:div w:id="1485707261">
                                                              <w:marLeft w:val="0"/>
                                                              <w:marRight w:val="0"/>
                                                              <w:marTop w:val="0"/>
                                                              <w:marBottom w:val="0"/>
                                                              <w:divBdr>
                                                                <w:top w:val="none" w:sz="0" w:space="0" w:color="auto"/>
                                                                <w:left w:val="none" w:sz="0" w:space="0" w:color="auto"/>
                                                                <w:bottom w:val="none" w:sz="0" w:space="0" w:color="auto"/>
                                                                <w:right w:val="none" w:sz="0" w:space="0" w:color="auto"/>
                                                              </w:divBdr>
                                                            </w:div>
                                                            <w:div w:id="1635603496">
                                                              <w:marLeft w:val="0"/>
                                                              <w:marRight w:val="0"/>
                                                              <w:marTop w:val="0"/>
                                                              <w:marBottom w:val="0"/>
                                                              <w:divBdr>
                                                                <w:top w:val="none" w:sz="0" w:space="0" w:color="auto"/>
                                                                <w:left w:val="none" w:sz="0" w:space="0" w:color="auto"/>
                                                                <w:bottom w:val="none" w:sz="0" w:space="0" w:color="auto"/>
                                                                <w:right w:val="none" w:sz="0" w:space="0" w:color="auto"/>
                                                              </w:divBdr>
                                                            </w:div>
                                                          </w:divsChild>
                                                        </w:div>
                                                        <w:div w:id="453329145">
                                                          <w:marLeft w:val="0"/>
                                                          <w:marRight w:val="0"/>
                                                          <w:marTop w:val="0"/>
                                                          <w:marBottom w:val="0"/>
                                                          <w:divBdr>
                                                            <w:top w:val="none" w:sz="0" w:space="0" w:color="auto"/>
                                                            <w:left w:val="none" w:sz="0" w:space="0" w:color="auto"/>
                                                            <w:bottom w:val="none" w:sz="0" w:space="0" w:color="auto"/>
                                                            <w:right w:val="none" w:sz="0" w:space="0" w:color="auto"/>
                                                          </w:divBdr>
                                                        </w:div>
                                                        <w:div w:id="836846144">
                                                          <w:marLeft w:val="0"/>
                                                          <w:marRight w:val="0"/>
                                                          <w:marTop w:val="0"/>
                                                          <w:marBottom w:val="0"/>
                                                          <w:divBdr>
                                                            <w:top w:val="none" w:sz="0" w:space="0" w:color="auto"/>
                                                            <w:left w:val="none" w:sz="0" w:space="0" w:color="auto"/>
                                                            <w:bottom w:val="none" w:sz="0" w:space="0" w:color="auto"/>
                                                            <w:right w:val="none" w:sz="0" w:space="0" w:color="auto"/>
                                                          </w:divBdr>
                                                          <w:divsChild>
                                                            <w:div w:id="708149135">
                                                              <w:marLeft w:val="0"/>
                                                              <w:marRight w:val="0"/>
                                                              <w:marTop w:val="0"/>
                                                              <w:marBottom w:val="0"/>
                                                              <w:divBdr>
                                                                <w:top w:val="none" w:sz="0" w:space="0" w:color="auto"/>
                                                                <w:left w:val="none" w:sz="0" w:space="0" w:color="auto"/>
                                                                <w:bottom w:val="none" w:sz="0" w:space="0" w:color="auto"/>
                                                                <w:right w:val="none" w:sz="0" w:space="0" w:color="auto"/>
                                                              </w:divBdr>
                                                            </w:div>
                                                          </w:divsChild>
                                                        </w:div>
                                                        <w:div w:id="469253407">
                                                          <w:marLeft w:val="0"/>
                                                          <w:marRight w:val="0"/>
                                                          <w:marTop w:val="0"/>
                                                          <w:marBottom w:val="0"/>
                                                          <w:divBdr>
                                                            <w:top w:val="none" w:sz="0" w:space="0" w:color="auto"/>
                                                            <w:left w:val="none" w:sz="0" w:space="0" w:color="auto"/>
                                                            <w:bottom w:val="none" w:sz="0" w:space="0" w:color="auto"/>
                                                            <w:right w:val="none" w:sz="0" w:space="0" w:color="auto"/>
                                                          </w:divBdr>
                                                          <w:divsChild>
                                                            <w:div w:id="865365679">
                                                              <w:marLeft w:val="0"/>
                                                              <w:marRight w:val="0"/>
                                                              <w:marTop w:val="0"/>
                                                              <w:marBottom w:val="0"/>
                                                              <w:divBdr>
                                                                <w:top w:val="none" w:sz="0" w:space="0" w:color="auto"/>
                                                                <w:left w:val="none" w:sz="0" w:space="0" w:color="auto"/>
                                                                <w:bottom w:val="none" w:sz="0" w:space="0" w:color="auto"/>
                                                                <w:right w:val="none" w:sz="0" w:space="0" w:color="auto"/>
                                                              </w:divBdr>
                                                            </w:div>
                                                            <w:div w:id="161867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4985">
                                                  <w:marLeft w:val="0"/>
                                                  <w:marRight w:val="0"/>
                                                  <w:marTop w:val="0"/>
                                                  <w:marBottom w:val="0"/>
                                                  <w:divBdr>
                                                    <w:top w:val="none" w:sz="0" w:space="0" w:color="auto"/>
                                                    <w:left w:val="none" w:sz="0" w:space="0" w:color="auto"/>
                                                    <w:bottom w:val="none" w:sz="0" w:space="0" w:color="auto"/>
                                                    <w:right w:val="none" w:sz="0" w:space="0" w:color="auto"/>
                                                  </w:divBdr>
                                                  <w:divsChild>
                                                    <w:div w:id="1736052675">
                                                      <w:marLeft w:val="0"/>
                                                      <w:marRight w:val="0"/>
                                                      <w:marTop w:val="0"/>
                                                      <w:marBottom w:val="0"/>
                                                      <w:divBdr>
                                                        <w:top w:val="none" w:sz="0" w:space="0" w:color="auto"/>
                                                        <w:left w:val="none" w:sz="0" w:space="0" w:color="auto"/>
                                                        <w:bottom w:val="none" w:sz="0" w:space="0" w:color="auto"/>
                                                        <w:right w:val="none" w:sz="0" w:space="0" w:color="auto"/>
                                                      </w:divBdr>
                                                    </w:div>
                                                    <w:div w:id="686836751">
                                                      <w:marLeft w:val="0"/>
                                                      <w:marRight w:val="0"/>
                                                      <w:marTop w:val="0"/>
                                                      <w:marBottom w:val="0"/>
                                                      <w:divBdr>
                                                        <w:top w:val="none" w:sz="0" w:space="0" w:color="auto"/>
                                                        <w:left w:val="none" w:sz="0" w:space="0" w:color="auto"/>
                                                        <w:bottom w:val="none" w:sz="0" w:space="0" w:color="auto"/>
                                                        <w:right w:val="none" w:sz="0" w:space="0" w:color="auto"/>
                                                      </w:divBdr>
                                                    </w:div>
                                                    <w:div w:id="116340676">
                                                      <w:marLeft w:val="0"/>
                                                      <w:marRight w:val="0"/>
                                                      <w:marTop w:val="0"/>
                                                      <w:marBottom w:val="0"/>
                                                      <w:divBdr>
                                                        <w:top w:val="none" w:sz="0" w:space="0" w:color="auto"/>
                                                        <w:left w:val="none" w:sz="0" w:space="0" w:color="auto"/>
                                                        <w:bottom w:val="none" w:sz="0" w:space="0" w:color="auto"/>
                                                        <w:right w:val="none" w:sz="0" w:space="0" w:color="auto"/>
                                                      </w:divBdr>
                                                    </w:div>
                                                  </w:divsChild>
                                                </w:div>
                                                <w:div w:id="519003003">
                                                  <w:marLeft w:val="0"/>
                                                  <w:marRight w:val="0"/>
                                                  <w:marTop w:val="0"/>
                                                  <w:marBottom w:val="0"/>
                                                  <w:divBdr>
                                                    <w:top w:val="none" w:sz="0" w:space="0" w:color="auto"/>
                                                    <w:left w:val="none" w:sz="0" w:space="0" w:color="auto"/>
                                                    <w:bottom w:val="none" w:sz="0" w:space="0" w:color="auto"/>
                                                    <w:right w:val="none" w:sz="0" w:space="0" w:color="auto"/>
                                                  </w:divBdr>
                                                  <w:divsChild>
                                                    <w:div w:id="1131249183">
                                                      <w:marLeft w:val="0"/>
                                                      <w:marRight w:val="0"/>
                                                      <w:marTop w:val="0"/>
                                                      <w:marBottom w:val="0"/>
                                                      <w:divBdr>
                                                        <w:top w:val="none" w:sz="0" w:space="0" w:color="auto"/>
                                                        <w:left w:val="none" w:sz="0" w:space="0" w:color="auto"/>
                                                        <w:bottom w:val="none" w:sz="0" w:space="0" w:color="auto"/>
                                                        <w:right w:val="none" w:sz="0" w:space="0" w:color="auto"/>
                                                      </w:divBdr>
                                                    </w:div>
                                                  </w:divsChild>
                                                </w:div>
                                                <w:div w:id="1013721528">
                                                  <w:marLeft w:val="0"/>
                                                  <w:marRight w:val="0"/>
                                                  <w:marTop w:val="0"/>
                                                  <w:marBottom w:val="0"/>
                                                  <w:divBdr>
                                                    <w:top w:val="none" w:sz="0" w:space="0" w:color="auto"/>
                                                    <w:left w:val="none" w:sz="0" w:space="0" w:color="auto"/>
                                                    <w:bottom w:val="none" w:sz="0" w:space="0" w:color="auto"/>
                                                    <w:right w:val="none" w:sz="0" w:space="0" w:color="auto"/>
                                                  </w:divBdr>
                                                  <w:divsChild>
                                                    <w:div w:id="805704077">
                                                      <w:marLeft w:val="0"/>
                                                      <w:marRight w:val="0"/>
                                                      <w:marTop w:val="0"/>
                                                      <w:marBottom w:val="0"/>
                                                      <w:divBdr>
                                                        <w:top w:val="none" w:sz="0" w:space="0" w:color="auto"/>
                                                        <w:left w:val="none" w:sz="0" w:space="0" w:color="auto"/>
                                                        <w:bottom w:val="none" w:sz="0" w:space="0" w:color="auto"/>
                                                        <w:right w:val="none" w:sz="0" w:space="0" w:color="auto"/>
                                                      </w:divBdr>
                                                    </w:div>
                                                    <w:div w:id="1701586799">
                                                      <w:marLeft w:val="0"/>
                                                      <w:marRight w:val="0"/>
                                                      <w:marTop w:val="0"/>
                                                      <w:marBottom w:val="0"/>
                                                      <w:divBdr>
                                                        <w:top w:val="none" w:sz="0" w:space="0" w:color="auto"/>
                                                        <w:left w:val="none" w:sz="0" w:space="0" w:color="auto"/>
                                                        <w:bottom w:val="none" w:sz="0" w:space="0" w:color="auto"/>
                                                        <w:right w:val="none" w:sz="0" w:space="0" w:color="auto"/>
                                                      </w:divBdr>
                                                    </w:div>
                                                    <w:div w:id="820586859">
                                                      <w:marLeft w:val="0"/>
                                                      <w:marRight w:val="0"/>
                                                      <w:marTop w:val="0"/>
                                                      <w:marBottom w:val="0"/>
                                                      <w:divBdr>
                                                        <w:top w:val="none" w:sz="0" w:space="0" w:color="auto"/>
                                                        <w:left w:val="none" w:sz="0" w:space="0" w:color="auto"/>
                                                        <w:bottom w:val="none" w:sz="0" w:space="0" w:color="auto"/>
                                                        <w:right w:val="none" w:sz="0" w:space="0" w:color="auto"/>
                                                      </w:divBdr>
                                                      <w:divsChild>
                                                        <w:div w:id="1321815066">
                                                          <w:marLeft w:val="0"/>
                                                          <w:marRight w:val="0"/>
                                                          <w:marTop w:val="0"/>
                                                          <w:marBottom w:val="0"/>
                                                          <w:divBdr>
                                                            <w:top w:val="none" w:sz="0" w:space="0" w:color="auto"/>
                                                            <w:left w:val="none" w:sz="0" w:space="0" w:color="auto"/>
                                                            <w:bottom w:val="none" w:sz="0" w:space="0" w:color="auto"/>
                                                            <w:right w:val="none" w:sz="0" w:space="0" w:color="auto"/>
                                                          </w:divBdr>
                                                        </w:div>
                                                      </w:divsChild>
                                                    </w:div>
                                                    <w:div w:id="1001658521">
                                                      <w:marLeft w:val="0"/>
                                                      <w:marRight w:val="0"/>
                                                      <w:marTop w:val="0"/>
                                                      <w:marBottom w:val="0"/>
                                                      <w:divBdr>
                                                        <w:top w:val="none" w:sz="0" w:space="0" w:color="auto"/>
                                                        <w:left w:val="none" w:sz="0" w:space="0" w:color="auto"/>
                                                        <w:bottom w:val="none" w:sz="0" w:space="0" w:color="auto"/>
                                                        <w:right w:val="none" w:sz="0" w:space="0" w:color="auto"/>
                                                      </w:divBdr>
                                                      <w:divsChild>
                                                        <w:div w:id="2045641409">
                                                          <w:marLeft w:val="0"/>
                                                          <w:marRight w:val="0"/>
                                                          <w:marTop w:val="0"/>
                                                          <w:marBottom w:val="0"/>
                                                          <w:divBdr>
                                                            <w:top w:val="none" w:sz="0" w:space="0" w:color="auto"/>
                                                            <w:left w:val="none" w:sz="0" w:space="0" w:color="auto"/>
                                                            <w:bottom w:val="none" w:sz="0" w:space="0" w:color="auto"/>
                                                            <w:right w:val="none" w:sz="0" w:space="0" w:color="auto"/>
                                                          </w:divBdr>
                                                        </w:div>
                                                      </w:divsChild>
                                                    </w:div>
                                                    <w:div w:id="381443134">
                                                      <w:marLeft w:val="0"/>
                                                      <w:marRight w:val="0"/>
                                                      <w:marTop w:val="0"/>
                                                      <w:marBottom w:val="0"/>
                                                      <w:divBdr>
                                                        <w:top w:val="none" w:sz="0" w:space="0" w:color="auto"/>
                                                        <w:left w:val="none" w:sz="0" w:space="0" w:color="auto"/>
                                                        <w:bottom w:val="none" w:sz="0" w:space="0" w:color="auto"/>
                                                        <w:right w:val="none" w:sz="0" w:space="0" w:color="auto"/>
                                                      </w:divBdr>
                                                      <w:divsChild>
                                                        <w:div w:id="667639809">
                                                          <w:marLeft w:val="0"/>
                                                          <w:marRight w:val="0"/>
                                                          <w:marTop w:val="0"/>
                                                          <w:marBottom w:val="0"/>
                                                          <w:divBdr>
                                                            <w:top w:val="none" w:sz="0" w:space="0" w:color="auto"/>
                                                            <w:left w:val="none" w:sz="0" w:space="0" w:color="auto"/>
                                                            <w:bottom w:val="none" w:sz="0" w:space="0" w:color="auto"/>
                                                            <w:right w:val="none" w:sz="0" w:space="0" w:color="auto"/>
                                                          </w:divBdr>
                                                        </w:div>
                                                        <w:div w:id="729959598">
                                                          <w:marLeft w:val="0"/>
                                                          <w:marRight w:val="0"/>
                                                          <w:marTop w:val="0"/>
                                                          <w:marBottom w:val="0"/>
                                                          <w:divBdr>
                                                            <w:top w:val="none" w:sz="0" w:space="0" w:color="auto"/>
                                                            <w:left w:val="none" w:sz="0" w:space="0" w:color="auto"/>
                                                            <w:bottom w:val="none" w:sz="0" w:space="0" w:color="auto"/>
                                                            <w:right w:val="none" w:sz="0" w:space="0" w:color="auto"/>
                                                          </w:divBdr>
                                                        </w:div>
                                                        <w:div w:id="1543863205">
                                                          <w:marLeft w:val="0"/>
                                                          <w:marRight w:val="0"/>
                                                          <w:marTop w:val="0"/>
                                                          <w:marBottom w:val="0"/>
                                                          <w:divBdr>
                                                            <w:top w:val="none" w:sz="0" w:space="0" w:color="auto"/>
                                                            <w:left w:val="none" w:sz="0" w:space="0" w:color="auto"/>
                                                            <w:bottom w:val="none" w:sz="0" w:space="0" w:color="auto"/>
                                                            <w:right w:val="none" w:sz="0" w:space="0" w:color="auto"/>
                                                          </w:divBdr>
                                                        </w:div>
                                                      </w:divsChild>
                                                    </w:div>
                                                    <w:div w:id="1775436712">
                                                      <w:marLeft w:val="0"/>
                                                      <w:marRight w:val="0"/>
                                                      <w:marTop w:val="0"/>
                                                      <w:marBottom w:val="0"/>
                                                      <w:divBdr>
                                                        <w:top w:val="none" w:sz="0" w:space="0" w:color="auto"/>
                                                        <w:left w:val="none" w:sz="0" w:space="0" w:color="auto"/>
                                                        <w:bottom w:val="none" w:sz="0" w:space="0" w:color="auto"/>
                                                        <w:right w:val="none" w:sz="0" w:space="0" w:color="auto"/>
                                                      </w:divBdr>
                                                    </w:div>
                                                  </w:divsChild>
                                                </w:div>
                                                <w:div w:id="1756584836">
                                                  <w:marLeft w:val="0"/>
                                                  <w:marRight w:val="0"/>
                                                  <w:marTop w:val="0"/>
                                                  <w:marBottom w:val="0"/>
                                                  <w:divBdr>
                                                    <w:top w:val="none" w:sz="0" w:space="0" w:color="auto"/>
                                                    <w:left w:val="none" w:sz="0" w:space="0" w:color="auto"/>
                                                    <w:bottom w:val="none" w:sz="0" w:space="0" w:color="auto"/>
                                                    <w:right w:val="none" w:sz="0" w:space="0" w:color="auto"/>
                                                  </w:divBdr>
                                                  <w:divsChild>
                                                    <w:div w:id="2058972704">
                                                      <w:marLeft w:val="0"/>
                                                      <w:marRight w:val="0"/>
                                                      <w:marTop w:val="0"/>
                                                      <w:marBottom w:val="0"/>
                                                      <w:divBdr>
                                                        <w:top w:val="none" w:sz="0" w:space="0" w:color="auto"/>
                                                        <w:left w:val="none" w:sz="0" w:space="0" w:color="auto"/>
                                                        <w:bottom w:val="none" w:sz="0" w:space="0" w:color="auto"/>
                                                        <w:right w:val="none" w:sz="0" w:space="0" w:color="auto"/>
                                                      </w:divBdr>
                                                    </w:div>
                                                    <w:div w:id="1083138404">
                                                      <w:marLeft w:val="0"/>
                                                      <w:marRight w:val="0"/>
                                                      <w:marTop w:val="0"/>
                                                      <w:marBottom w:val="0"/>
                                                      <w:divBdr>
                                                        <w:top w:val="none" w:sz="0" w:space="0" w:color="auto"/>
                                                        <w:left w:val="none" w:sz="0" w:space="0" w:color="auto"/>
                                                        <w:bottom w:val="none" w:sz="0" w:space="0" w:color="auto"/>
                                                        <w:right w:val="none" w:sz="0" w:space="0" w:color="auto"/>
                                                      </w:divBdr>
                                                      <w:divsChild>
                                                        <w:div w:id="2126346200">
                                                          <w:marLeft w:val="0"/>
                                                          <w:marRight w:val="0"/>
                                                          <w:marTop w:val="0"/>
                                                          <w:marBottom w:val="0"/>
                                                          <w:divBdr>
                                                            <w:top w:val="none" w:sz="0" w:space="0" w:color="auto"/>
                                                            <w:left w:val="none" w:sz="0" w:space="0" w:color="auto"/>
                                                            <w:bottom w:val="none" w:sz="0" w:space="0" w:color="auto"/>
                                                            <w:right w:val="none" w:sz="0" w:space="0" w:color="auto"/>
                                                          </w:divBdr>
                                                          <w:divsChild>
                                                            <w:div w:id="828447055">
                                                              <w:marLeft w:val="0"/>
                                                              <w:marRight w:val="0"/>
                                                              <w:marTop w:val="0"/>
                                                              <w:marBottom w:val="0"/>
                                                              <w:divBdr>
                                                                <w:top w:val="none" w:sz="0" w:space="0" w:color="auto"/>
                                                                <w:left w:val="none" w:sz="0" w:space="0" w:color="auto"/>
                                                                <w:bottom w:val="none" w:sz="0" w:space="0" w:color="auto"/>
                                                                <w:right w:val="none" w:sz="0" w:space="0" w:color="auto"/>
                                                              </w:divBdr>
                                                              <w:divsChild>
                                                                <w:div w:id="1853034010">
                                                                  <w:marLeft w:val="0"/>
                                                                  <w:marRight w:val="0"/>
                                                                  <w:marTop w:val="0"/>
                                                                  <w:marBottom w:val="0"/>
                                                                  <w:divBdr>
                                                                    <w:top w:val="none" w:sz="0" w:space="0" w:color="auto"/>
                                                                    <w:left w:val="none" w:sz="0" w:space="0" w:color="auto"/>
                                                                    <w:bottom w:val="none" w:sz="0" w:space="0" w:color="auto"/>
                                                                    <w:right w:val="none" w:sz="0" w:space="0" w:color="auto"/>
                                                                  </w:divBdr>
                                                                </w:div>
                                                                <w:div w:id="15075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2266">
                                                      <w:marLeft w:val="0"/>
                                                      <w:marRight w:val="0"/>
                                                      <w:marTop w:val="0"/>
                                                      <w:marBottom w:val="0"/>
                                                      <w:divBdr>
                                                        <w:top w:val="none" w:sz="0" w:space="0" w:color="auto"/>
                                                        <w:left w:val="none" w:sz="0" w:space="0" w:color="auto"/>
                                                        <w:bottom w:val="none" w:sz="0" w:space="0" w:color="auto"/>
                                                        <w:right w:val="none" w:sz="0" w:space="0" w:color="auto"/>
                                                      </w:divBdr>
                                                      <w:divsChild>
                                                        <w:div w:id="305160019">
                                                          <w:marLeft w:val="0"/>
                                                          <w:marRight w:val="0"/>
                                                          <w:marTop w:val="0"/>
                                                          <w:marBottom w:val="0"/>
                                                          <w:divBdr>
                                                            <w:top w:val="none" w:sz="0" w:space="0" w:color="auto"/>
                                                            <w:left w:val="none" w:sz="0" w:space="0" w:color="auto"/>
                                                            <w:bottom w:val="none" w:sz="0" w:space="0" w:color="auto"/>
                                                            <w:right w:val="none" w:sz="0" w:space="0" w:color="auto"/>
                                                          </w:divBdr>
                                                          <w:divsChild>
                                                            <w:div w:id="1138840616">
                                                              <w:marLeft w:val="0"/>
                                                              <w:marRight w:val="0"/>
                                                              <w:marTop w:val="0"/>
                                                              <w:marBottom w:val="0"/>
                                                              <w:divBdr>
                                                                <w:top w:val="none" w:sz="0" w:space="0" w:color="auto"/>
                                                                <w:left w:val="none" w:sz="0" w:space="0" w:color="auto"/>
                                                                <w:bottom w:val="none" w:sz="0" w:space="0" w:color="auto"/>
                                                                <w:right w:val="none" w:sz="0" w:space="0" w:color="auto"/>
                                                              </w:divBdr>
                                                              <w:divsChild>
                                                                <w:div w:id="1736202738">
                                                                  <w:marLeft w:val="0"/>
                                                                  <w:marRight w:val="0"/>
                                                                  <w:marTop w:val="0"/>
                                                                  <w:marBottom w:val="0"/>
                                                                  <w:divBdr>
                                                                    <w:top w:val="none" w:sz="0" w:space="0" w:color="auto"/>
                                                                    <w:left w:val="none" w:sz="0" w:space="0" w:color="auto"/>
                                                                    <w:bottom w:val="none" w:sz="0" w:space="0" w:color="auto"/>
                                                                    <w:right w:val="none" w:sz="0" w:space="0" w:color="auto"/>
                                                                  </w:divBdr>
                                                                </w:div>
                                                                <w:div w:id="123681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320912">
                                                      <w:marLeft w:val="0"/>
                                                      <w:marRight w:val="0"/>
                                                      <w:marTop w:val="0"/>
                                                      <w:marBottom w:val="0"/>
                                                      <w:divBdr>
                                                        <w:top w:val="none" w:sz="0" w:space="0" w:color="auto"/>
                                                        <w:left w:val="none" w:sz="0" w:space="0" w:color="auto"/>
                                                        <w:bottom w:val="none" w:sz="0" w:space="0" w:color="auto"/>
                                                        <w:right w:val="none" w:sz="0" w:space="0" w:color="auto"/>
                                                      </w:divBdr>
                                                      <w:divsChild>
                                                        <w:div w:id="1798376324">
                                                          <w:marLeft w:val="0"/>
                                                          <w:marRight w:val="0"/>
                                                          <w:marTop w:val="0"/>
                                                          <w:marBottom w:val="0"/>
                                                          <w:divBdr>
                                                            <w:top w:val="none" w:sz="0" w:space="0" w:color="auto"/>
                                                            <w:left w:val="none" w:sz="0" w:space="0" w:color="auto"/>
                                                            <w:bottom w:val="none" w:sz="0" w:space="0" w:color="auto"/>
                                                            <w:right w:val="none" w:sz="0" w:space="0" w:color="auto"/>
                                                          </w:divBdr>
                                                          <w:divsChild>
                                                            <w:div w:id="640500210">
                                                              <w:marLeft w:val="0"/>
                                                              <w:marRight w:val="0"/>
                                                              <w:marTop w:val="0"/>
                                                              <w:marBottom w:val="0"/>
                                                              <w:divBdr>
                                                                <w:top w:val="none" w:sz="0" w:space="0" w:color="auto"/>
                                                                <w:left w:val="none" w:sz="0" w:space="0" w:color="auto"/>
                                                                <w:bottom w:val="none" w:sz="0" w:space="0" w:color="auto"/>
                                                                <w:right w:val="none" w:sz="0" w:space="0" w:color="auto"/>
                                                              </w:divBdr>
                                                              <w:divsChild>
                                                                <w:div w:id="604922205">
                                                                  <w:marLeft w:val="0"/>
                                                                  <w:marRight w:val="0"/>
                                                                  <w:marTop w:val="0"/>
                                                                  <w:marBottom w:val="0"/>
                                                                  <w:divBdr>
                                                                    <w:top w:val="none" w:sz="0" w:space="0" w:color="auto"/>
                                                                    <w:left w:val="none" w:sz="0" w:space="0" w:color="auto"/>
                                                                    <w:bottom w:val="none" w:sz="0" w:space="0" w:color="auto"/>
                                                                    <w:right w:val="none" w:sz="0" w:space="0" w:color="auto"/>
                                                                  </w:divBdr>
                                                                </w:div>
                                                                <w:div w:id="128380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54745">
                                                          <w:marLeft w:val="0"/>
                                                          <w:marRight w:val="0"/>
                                                          <w:marTop w:val="0"/>
                                                          <w:marBottom w:val="0"/>
                                                          <w:divBdr>
                                                            <w:top w:val="none" w:sz="0" w:space="0" w:color="auto"/>
                                                            <w:left w:val="none" w:sz="0" w:space="0" w:color="auto"/>
                                                            <w:bottom w:val="none" w:sz="0" w:space="0" w:color="auto"/>
                                                            <w:right w:val="none" w:sz="0" w:space="0" w:color="auto"/>
                                                          </w:divBdr>
                                                          <w:divsChild>
                                                            <w:div w:id="1467771757">
                                                              <w:marLeft w:val="0"/>
                                                              <w:marRight w:val="0"/>
                                                              <w:marTop w:val="0"/>
                                                              <w:marBottom w:val="0"/>
                                                              <w:divBdr>
                                                                <w:top w:val="none" w:sz="0" w:space="0" w:color="auto"/>
                                                                <w:left w:val="none" w:sz="0" w:space="0" w:color="auto"/>
                                                                <w:bottom w:val="none" w:sz="0" w:space="0" w:color="auto"/>
                                                                <w:right w:val="none" w:sz="0" w:space="0" w:color="auto"/>
                                                              </w:divBdr>
                                                              <w:divsChild>
                                                                <w:div w:id="1687557093">
                                                                  <w:marLeft w:val="0"/>
                                                                  <w:marRight w:val="0"/>
                                                                  <w:marTop w:val="0"/>
                                                                  <w:marBottom w:val="0"/>
                                                                  <w:divBdr>
                                                                    <w:top w:val="none" w:sz="0" w:space="0" w:color="auto"/>
                                                                    <w:left w:val="none" w:sz="0" w:space="0" w:color="auto"/>
                                                                    <w:bottom w:val="none" w:sz="0" w:space="0" w:color="auto"/>
                                                                    <w:right w:val="none" w:sz="0" w:space="0" w:color="auto"/>
                                                                  </w:divBdr>
                                                                </w:div>
                                                                <w:div w:id="144449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1686">
                                                          <w:marLeft w:val="0"/>
                                                          <w:marRight w:val="0"/>
                                                          <w:marTop w:val="0"/>
                                                          <w:marBottom w:val="0"/>
                                                          <w:divBdr>
                                                            <w:top w:val="none" w:sz="0" w:space="0" w:color="auto"/>
                                                            <w:left w:val="none" w:sz="0" w:space="0" w:color="auto"/>
                                                            <w:bottom w:val="none" w:sz="0" w:space="0" w:color="auto"/>
                                                            <w:right w:val="none" w:sz="0" w:space="0" w:color="auto"/>
                                                          </w:divBdr>
                                                          <w:divsChild>
                                                            <w:div w:id="401026400">
                                                              <w:marLeft w:val="0"/>
                                                              <w:marRight w:val="0"/>
                                                              <w:marTop w:val="0"/>
                                                              <w:marBottom w:val="0"/>
                                                              <w:divBdr>
                                                                <w:top w:val="none" w:sz="0" w:space="0" w:color="auto"/>
                                                                <w:left w:val="none" w:sz="0" w:space="0" w:color="auto"/>
                                                                <w:bottom w:val="none" w:sz="0" w:space="0" w:color="auto"/>
                                                                <w:right w:val="none" w:sz="0" w:space="0" w:color="auto"/>
                                                              </w:divBdr>
                                                              <w:divsChild>
                                                                <w:div w:id="809791492">
                                                                  <w:marLeft w:val="0"/>
                                                                  <w:marRight w:val="0"/>
                                                                  <w:marTop w:val="0"/>
                                                                  <w:marBottom w:val="0"/>
                                                                  <w:divBdr>
                                                                    <w:top w:val="none" w:sz="0" w:space="0" w:color="auto"/>
                                                                    <w:left w:val="none" w:sz="0" w:space="0" w:color="auto"/>
                                                                    <w:bottom w:val="none" w:sz="0" w:space="0" w:color="auto"/>
                                                                    <w:right w:val="none" w:sz="0" w:space="0" w:color="auto"/>
                                                                  </w:divBdr>
                                                                </w:div>
                                                                <w:div w:id="174124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83504">
                                                          <w:marLeft w:val="0"/>
                                                          <w:marRight w:val="0"/>
                                                          <w:marTop w:val="0"/>
                                                          <w:marBottom w:val="0"/>
                                                          <w:divBdr>
                                                            <w:top w:val="none" w:sz="0" w:space="0" w:color="auto"/>
                                                            <w:left w:val="none" w:sz="0" w:space="0" w:color="auto"/>
                                                            <w:bottom w:val="none" w:sz="0" w:space="0" w:color="auto"/>
                                                            <w:right w:val="none" w:sz="0" w:space="0" w:color="auto"/>
                                                          </w:divBdr>
                                                          <w:divsChild>
                                                            <w:div w:id="77678277">
                                                              <w:marLeft w:val="0"/>
                                                              <w:marRight w:val="0"/>
                                                              <w:marTop w:val="0"/>
                                                              <w:marBottom w:val="0"/>
                                                              <w:divBdr>
                                                                <w:top w:val="none" w:sz="0" w:space="0" w:color="auto"/>
                                                                <w:left w:val="none" w:sz="0" w:space="0" w:color="auto"/>
                                                                <w:bottom w:val="none" w:sz="0" w:space="0" w:color="auto"/>
                                                                <w:right w:val="none" w:sz="0" w:space="0" w:color="auto"/>
                                                              </w:divBdr>
                                                              <w:divsChild>
                                                                <w:div w:id="986397936">
                                                                  <w:marLeft w:val="0"/>
                                                                  <w:marRight w:val="0"/>
                                                                  <w:marTop w:val="0"/>
                                                                  <w:marBottom w:val="0"/>
                                                                  <w:divBdr>
                                                                    <w:top w:val="none" w:sz="0" w:space="0" w:color="auto"/>
                                                                    <w:left w:val="none" w:sz="0" w:space="0" w:color="auto"/>
                                                                    <w:bottom w:val="none" w:sz="0" w:space="0" w:color="auto"/>
                                                                    <w:right w:val="none" w:sz="0" w:space="0" w:color="auto"/>
                                                                  </w:divBdr>
                                                                </w:div>
                                                                <w:div w:id="179844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79292">
                                                      <w:marLeft w:val="0"/>
                                                      <w:marRight w:val="0"/>
                                                      <w:marTop w:val="0"/>
                                                      <w:marBottom w:val="0"/>
                                                      <w:divBdr>
                                                        <w:top w:val="none" w:sz="0" w:space="0" w:color="auto"/>
                                                        <w:left w:val="none" w:sz="0" w:space="0" w:color="auto"/>
                                                        <w:bottom w:val="none" w:sz="0" w:space="0" w:color="auto"/>
                                                        <w:right w:val="none" w:sz="0" w:space="0" w:color="auto"/>
                                                      </w:divBdr>
                                                      <w:divsChild>
                                                        <w:div w:id="2038458533">
                                                          <w:marLeft w:val="0"/>
                                                          <w:marRight w:val="0"/>
                                                          <w:marTop w:val="0"/>
                                                          <w:marBottom w:val="0"/>
                                                          <w:divBdr>
                                                            <w:top w:val="none" w:sz="0" w:space="0" w:color="auto"/>
                                                            <w:left w:val="none" w:sz="0" w:space="0" w:color="auto"/>
                                                            <w:bottom w:val="none" w:sz="0" w:space="0" w:color="auto"/>
                                                            <w:right w:val="none" w:sz="0" w:space="0" w:color="auto"/>
                                                          </w:divBdr>
                                                          <w:divsChild>
                                                            <w:div w:id="1083378535">
                                                              <w:marLeft w:val="0"/>
                                                              <w:marRight w:val="0"/>
                                                              <w:marTop w:val="0"/>
                                                              <w:marBottom w:val="0"/>
                                                              <w:divBdr>
                                                                <w:top w:val="none" w:sz="0" w:space="0" w:color="auto"/>
                                                                <w:left w:val="none" w:sz="0" w:space="0" w:color="auto"/>
                                                                <w:bottom w:val="none" w:sz="0" w:space="0" w:color="auto"/>
                                                                <w:right w:val="none" w:sz="0" w:space="0" w:color="auto"/>
                                                              </w:divBdr>
                                                              <w:divsChild>
                                                                <w:div w:id="1485586426">
                                                                  <w:marLeft w:val="0"/>
                                                                  <w:marRight w:val="0"/>
                                                                  <w:marTop w:val="0"/>
                                                                  <w:marBottom w:val="0"/>
                                                                  <w:divBdr>
                                                                    <w:top w:val="none" w:sz="0" w:space="0" w:color="auto"/>
                                                                    <w:left w:val="none" w:sz="0" w:space="0" w:color="auto"/>
                                                                    <w:bottom w:val="none" w:sz="0" w:space="0" w:color="auto"/>
                                                                    <w:right w:val="none" w:sz="0" w:space="0" w:color="auto"/>
                                                                  </w:divBdr>
                                                                </w:div>
                                                                <w:div w:id="167530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044482">
                                                  <w:marLeft w:val="0"/>
                                                  <w:marRight w:val="0"/>
                                                  <w:marTop w:val="0"/>
                                                  <w:marBottom w:val="0"/>
                                                  <w:divBdr>
                                                    <w:top w:val="none" w:sz="0" w:space="0" w:color="auto"/>
                                                    <w:left w:val="none" w:sz="0" w:space="0" w:color="auto"/>
                                                    <w:bottom w:val="none" w:sz="0" w:space="0" w:color="auto"/>
                                                    <w:right w:val="none" w:sz="0" w:space="0" w:color="auto"/>
                                                  </w:divBdr>
                                                  <w:divsChild>
                                                    <w:div w:id="64687368">
                                                      <w:marLeft w:val="0"/>
                                                      <w:marRight w:val="0"/>
                                                      <w:marTop w:val="0"/>
                                                      <w:marBottom w:val="0"/>
                                                      <w:divBdr>
                                                        <w:top w:val="none" w:sz="0" w:space="0" w:color="auto"/>
                                                        <w:left w:val="none" w:sz="0" w:space="0" w:color="auto"/>
                                                        <w:bottom w:val="none" w:sz="0" w:space="0" w:color="auto"/>
                                                        <w:right w:val="none" w:sz="0" w:space="0" w:color="auto"/>
                                                      </w:divBdr>
                                                    </w:div>
                                                    <w:div w:id="46152320">
                                                      <w:marLeft w:val="0"/>
                                                      <w:marRight w:val="0"/>
                                                      <w:marTop w:val="0"/>
                                                      <w:marBottom w:val="0"/>
                                                      <w:divBdr>
                                                        <w:top w:val="none" w:sz="0" w:space="0" w:color="auto"/>
                                                        <w:left w:val="none" w:sz="0" w:space="0" w:color="auto"/>
                                                        <w:bottom w:val="none" w:sz="0" w:space="0" w:color="auto"/>
                                                        <w:right w:val="none" w:sz="0" w:space="0" w:color="auto"/>
                                                      </w:divBdr>
                                                    </w:div>
                                                    <w:div w:id="1750616840">
                                                      <w:marLeft w:val="0"/>
                                                      <w:marRight w:val="0"/>
                                                      <w:marTop w:val="0"/>
                                                      <w:marBottom w:val="0"/>
                                                      <w:divBdr>
                                                        <w:top w:val="none" w:sz="0" w:space="0" w:color="auto"/>
                                                        <w:left w:val="none" w:sz="0" w:space="0" w:color="auto"/>
                                                        <w:bottom w:val="none" w:sz="0" w:space="0" w:color="auto"/>
                                                        <w:right w:val="none" w:sz="0" w:space="0" w:color="auto"/>
                                                      </w:divBdr>
                                                    </w:div>
                                                  </w:divsChild>
                                                </w:div>
                                                <w:div w:id="285430875">
                                                  <w:marLeft w:val="0"/>
                                                  <w:marRight w:val="0"/>
                                                  <w:marTop w:val="0"/>
                                                  <w:marBottom w:val="0"/>
                                                  <w:divBdr>
                                                    <w:top w:val="none" w:sz="0" w:space="0" w:color="auto"/>
                                                    <w:left w:val="none" w:sz="0" w:space="0" w:color="auto"/>
                                                    <w:bottom w:val="none" w:sz="0" w:space="0" w:color="auto"/>
                                                    <w:right w:val="none" w:sz="0" w:space="0" w:color="auto"/>
                                                  </w:divBdr>
                                                  <w:divsChild>
                                                    <w:div w:id="1479766870">
                                                      <w:marLeft w:val="0"/>
                                                      <w:marRight w:val="0"/>
                                                      <w:marTop w:val="0"/>
                                                      <w:marBottom w:val="0"/>
                                                      <w:divBdr>
                                                        <w:top w:val="none" w:sz="0" w:space="0" w:color="auto"/>
                                                        <w:left w:val="none" w:sz="0" w:space="0" w:color="auto"/>
                                                        <w:bottom w:val="none" w:sz="0" w:space="0" w:color="auto"/>
                                                        <w:right w:val="none" w:sz="0" w:space="0" w:color="auto"/>
                                                      </w:divBdr>
                                                    </w:div>
                                                    <w:div w:id="1816557760">
                                                      <w:marLeft w:val="0"/>
                                                      <w:marRight w:val="0"/>
                                                      <w:marTop w:val="0"/>
                                                      <w:marBottom w:val="0"/>
                                                      <w:divBdr>
                                                        <w:top w:val="none" w:sz="0" w:space="0" w:color="auto"/>
                                                        <w:left w:val="none" w:sz="0" w:space="0" w:color="auto"/>
                                                        <w:bottom w:val="none" w:sz="0" w:space="0" w:color="auto"/>
                                                        <w:right w:val="none" w:sz="0" w:space="0" w:color="auto"/>
                                                      </w:divBdr>
                                                      <w:divsChild>
                                                        <w:div w:id="1783377906">
                                                          <w:marLeft w:val="0"/>
                                                          <w:marRight w:val="0"/>
                                                          <w:marTop w:val="0"/>
                                                          <w:marBottom w:val="0"/>
                                                          <w:divBdr>
                                                            <w:top w:val="none" w:sz="0" w:space="0" w:color="auto"/>
                                                            <w:left w:val="none" w:sz="0" w:space="0" w:color="auto"/>
                                                            <w:bottom w:val="none" w:sz="0" w:space="0" w:color="auto"/>
                                                            <w:right w:val="none" w:sz="0" w:space="0" w:color="auto"/>
                                                          </w:divBdr>
                                                          <w:divsChild>
                                                            <w:div w:id="13336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580257">
                                                  <w:marLeft w:val="0"/>
                                                  <w:marRight w:val="0"/>
                                                  <w:marTop w:val="0"/>
                                                  <w:marBottom w:val="0"/>
                                                  <w:divBdr>
                                                    <w:top w:val="none" w:sz="0" w:space="0" w:color="auto"/>
                                                    <w:left w:val="none" w:sz="0" w:space="0" w:color="auto"/>
                                                    <w:bottom w:val="none" w:sz="0" w:space="0" w:color="auto"/>
                                                    <w:right w:val="none" w:sz="0" w:space="0" w:color="auto"/>
                                                  </w:divBdr>
                                                  <w:divsChild>
                                                    <w:div w:id="1276250821">
                                                      <w:marLeft w:val="0"/>
                                                      <w:marRight w:val="0"/>
                                                      <w:marTop w:val="0"/>
                                                      <w:marBottom w:val="0"/>
                                                      <w:divBdr>
                                                        <w:top w:val="none" w:sz="0" w:space="0" w:color="auto"/>
                                                        <w:left w:val="none" w:sz="0" w:space="0" w:color="auto"/>
                                                        <w:bottom w:val="none" w:sz="0" w:space="0" w:color="auto"/>
                                                        <w:right w:val="none" w:sz="0" w:space="0" w:color="auto"/>
                                                      </w:divBdr>
                                                    </w:div>
                                                    <w:div w:id="768234527">
                                                      <w:marLeft w:val="0"/>
                                                      <w:marRight w:val="0"/>
                                                      <w:marTop w:val="0"/>
                                                      <w:marBottom w:val="0"/>
                                                      <w:divBdr>
                                                        <w:top w:val="none" w:sz="0" w:space="0" w:color="auto"/>
                                                        <w:left w:val="none" w:sz="0" w:space="0" w:color="auto"/>
                                                        <w:bottom w:val="none" w:sz="0" w:space="0" w:color="auto"/>
                                                        <w:right w:val="none" w:sz="0" w:space="0" w:color="auto"/>
                                                      </w:divBdr>
                                                    </w:div>
                                                  </w:divsChild>
                                                </w:div>
                                                <w:div w:id="1893540613">
                                                  <w:marLeft w:val="0"/>
                                                  <w:marRight w:val="0"/>
                                                  <w:marTop w:val="0"/>
                                                  <w:marBottom w:val="0"/>
                                                  <w:divBdr>
                                                    <w:top w:val="none" w:sz="0" w:space="0" w:color="auto"/>
                                                    <w:left w:val="none" w:sz="0" w:space="0" w:color="auto"/>
                                                    <w:bottom w:val="none" w:sz="0" w:space="0" w:color="auto"/>
                                                    <w:right w:val="none" w:sz="0" w:space="0" w:color="auto"/>
                                                  </w:divBdr>
                                                  <w:divsChild>
                                                    <w:div w:id="265355913">
                                                      <w:marLeft w:val="0"/>
                                                      <w:marRight w:val="0"/>
                                                      <w:marTop w:val="0"/>
                                                      <w:marBottom w:val="0"/>
                                                      <w:divBdr>
                                                        <w:top w:val="none" w:sz="0" w:space="0" w:color="auto"/>
                                                        <w:left w:val="none" w:sz="0" w:space="0" w:color="auto"/>
                                                        <w:bottom w:val="none" w:sz="0" w:space="0" w:color="auto"/>
                                                        <w:right w:val="none" w:sz="0" w:space="0" w:color="auto"/>
                                                      </w:divBdr>
                                                    </w:div>
                                                    <w:div w:id="1045449713">
                                                      <w:marLeft w:val="0"/>
                                                      <w:marRight w:val="0"/>
                                                      <w:marTop w:val="0"/>
                                                      <w:marBottom w:val="0"/>
                                                      <w:divBdr>
                                                        <w:top w:val="none" w:sz="0" w:space="0" w:color="auto"/>
                                                        <w:left w:val="none" w:sz="0" w:space="0" w:color="auto"/>
                                                        <w:bottom w:val="none" w:sz="0" w:space="0" w:color="auto"/>
                                                        <w:right w:val="none" w:sz="0" w:space="0" w:color="auto"/>
                                                      </w:divBdr>
                                                    </w:div>
                                                  </w:divsChild>
                                                </w:div>
                                                <w:div w:id="1663312">
                                                  <w:marLeft w:val="0"/>
                                                  <w:marRight w:val="0"/>
                                                  <w:marTop w:val="0"/>
                                                  <w:marBottom w:val="0"/>
                                                  <w:divBdr>
                                                    <w:top w:val="none" w:sz="0" w:space="0" w:color="auto"/>
                                                    <w:left w:val="none" w:sz="0" w:space="0" w:color="auto"/>
                                                    <w:bottom w:val="none" w:sz="0" w:space="0" w:color="auto"/>
                                                    <w:right w:val="none" w:sz="0" w:space="0" w:color="auto"/>
                                                  </w:divBdr>
                                                  <w:divsChild>
                                                    <w:div w:id="289824038">
                                                      <w:marLeft w:val="0"/>
                                                      <w:marRight w:val="0"/>
                                                      <w:marTop w:val="0"/>
                                                      <w:marBottom w:val="0"/>
                                                      <w:divBdr>
                                                        <w:top w:val="none" w:sz="0" w:space="0" w:color="auto"/>
                                                        <w:left w:val="none" w:sz="0" w:space="0" w:color="auto"/>
                                                        <w:bottom w:val="none" w:sz="0" w:space="0" w:color="auto"/>
                                                        <w:right w:val="none" w:sz="0" w:space="0" w:color="auto"/>
                                                      </w:divBdr>
                                                    </w:div>
                                                    <w:div w:id="207227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cbi.nlm.nih.gov/pmc/articles/PMC3830066/" TargetMode="External"/><Relationship Id="rId117" Type="http://schemas.openxmlformats.org/officeDocument/2006/relationships/hyperlink" Target="http://www.ncbi.nlm.nih.gov/pubmed/19364768" TargetMode="External"/><Relationship Id="rId21" Type="http://schemas.openxmlformats.org/officeDocument/2006/relationships/hyperlink" Target="mailto:asj@ki.au.dk" TargetMode="External"/><Relationship Id="rId42" Type="http://schemas.openxmlformats.org/officeDocument/2006/relationships/hyperlink" Target="http://www.ncbi.nlm.nih.gov/pmc/articles/PMC3830066/" TargetMode="External"/><Relationship Id="rId47" Type="http://schemas.openxmlformats.org/officeDocument/2006/relationships/hyperlink" Target="http://www.ncbi.nlm.nih.gov/pmc/articles/PMC3830066/" TargetMode="External"/><Relationship Id="rId63" Type="http://schemas.openxmlformats.org/officeDocument/2006/relationships/image" Target="media/image3.png"/><Relationship Id="rId68" Type="http://schemas.openxmlformats.org/officeDocument/2006/relationships/hyperlink" Target="http://www.ncbi.nlm.nih.gov/pmc/articles/PMC3830066/table/t0020/" TargetMode="External"/><Relationship Id="rId84" Type="http://schemas.openxmlformats.org/officeDocument/2006/relationships/hyperlink" Target="http://www.ncbi.nlm.nih.gov/pmc/articles/PMC3830066/" TargetMode="External"/><Relationship Id="rId89" Type="http://schemas.openxmlformats.org/officeDocument/2006/relationships/hyperlink" Target="http://www.ncbi.nlm.nih.gov/pmc/articles/PMC3830066/" TargetMode="External"/><Relationship Id="rId112" Type="http://schemas.openxmlformats.org/officeDocument/2006/relationships/hyperlink" Target="http://www.ncbi.nlm.nih.gov/pubmed/1267576" TargetMode="External"/><Relationship Id="rId133" Type="http://schemas.openxmlformats.org/officeDocument/2006/relationships/hyperlink" Target="http://www.ncbi.nlm.nih.gov/pubmed/16403821" TargetMode="External"/><Relationship Id="rId138" Type="http://schemas.openxmlformats.org/officeDocument/2006/relationships/hyperlink" Target="http://www.ncbi.nlm.nih.gov/pubmed/21429590" TargetMode="External"/><Relationship Id="rId154" Type="http://schemas.openxmlformats.org/officeDocument/2006/relationships/hyperlink" Target="http://www.ncbi.nlm.nih.gov/pubmed/15677417" TargetMode="External"/><Relationship Id="rId159" Type="http://schemas.openxmlformats.org/officeDocument/2006/relationships/hyperlink" Target="http://www.ncbi.nlm.nih.gov/pubmed/11906218" TargetMode="External"/><Relationship Id="rId170" Type="http://schemas.openxmlformats.org/officeDocument/2006/relationships/theme" Target="theme/theme1.xml"/><Relationship Id="rId16" Type="http://schemas.openxmlformats.org/officeDocument/2006/relationships/hyperlink" Target="http://www.ncbi.nlm.nih.gov/pubmed/?term=Hertz%20JM%5Bauth%5D" TargetMode="External"/><Relationship Id="rId107" Type="http://schemas.openxmlformats.org/officeDocument/2006/relationships/hyperlink" Target="http://dx.doi.org/10.1016/j.nicl.2013.10.013" TargetMode="External"/><Relationship Id="rId11" Type="http://schemas.openxmlformats.org/officeDocument/2006/relationships/hyperlink" Target="http://www.ncbi.nlm.nih.gov/pubmed/?term=Rasmussen%20PM%5Bauth%5D" TargetMode="External"/><Relationship Id="rId32" Type="http://schemas.openxmlformats.org/officeDocument/2006/relationships/hyperlink" Target="http://www.ncbi.nlm.nih.gov/pmc/articles/PMC3830066/" TargetMode="External"/><Relationship Id="rId37" Type="http://schemas.openxmlformats.org/officeDocument/2006/relationships/hyperlink" Target="http://www.ncbi.nlm.nih.gov/pmc/articles/PMC3830066/" TargetMode="External"/><Relationship Id="rId53" Type="http://schemas.openxmlformats.org/officeDocument/2006/relationships/hyperlink" Target="http://www.ncbi.nlm.nih.gov/pmc/articles/PMC3830066/" TargetMode="External"/><Relationship Id="rId58" Type="http://schemas.openxmlformats.org/officeDocument/2006/relationships/hyperlink" Target="http://www.ncbi.nlm.nih.gov/pmc/articles/PMC3830066/" TargetMode="External"/><Relationship Id="rId74" Type="http://schemas.openxmlformats.org/officeDocument/2006/relationships/hyperlink" Target="http://www.ncbi.nlm.nih.gov/pmc/articles/PMC3830066/figure/f0010/" TargetMode="External"/><Relationship Id="rId79" Type="http://schemas.openxmlformats.org/officeDocument/2006/relationships/hyperlink" Target="http://www.ncbi.nlm.nih.gov/pmc/articles/PMC3830066/table/t0025/" TargetMode="External"/><Relationship Id="rId102" Type="http://schemas.openxmlformats.org/officeDocument/2006/relationships/hyperlink" Target="http://www.ncbi.nlm.nih.gov/pmc/articles/PMC3830066/" TargetMode="External"/><Relationship Id="rId123" Type="http://schemas.openxmlformats.org/officeDocument/2006/relationships/hyperlink" Target="http://www.ncbi.nlm.nih.gov/pubmed/15729733" TargetMode="External"/><Relationship Id="rId128" Type="http://schemas.openxmlformats.org/officeDocument/2006/relationships/hyperlink" Target="http://www.ncbi.nlm.nih.gov/pubmed/15256291" TargetMode="External"/><Relationship Id="rId144" Type="http://schemas.openxmlformats.org/officeDocument/2006/relationships/hyperlink" Target="http://www.ncbi.nlm.nih.gov/pubmed/23258636" TargetMode="External"/><Relationship Id="rId149" Type="http://schemas.openxmlformats.org/officeDocument/2006/relationships/hyperlink" Target="http://www.ncbi.nlm.nih.gov/pubmed/10881243" TargetMode="External"/><Relationship Id="rId5" Type="http://schemas.openxmlformats.org/officeDocument/2006/relationships/settings" Target="settings.xml"/><Relationship Id="rId90" Type="http://schemas.openxmlformats.org/officeDocument/2006/relationships/hyperlink" Target="http://www.ncbi.nlm.nih.gov/pmc/articles/PMC3830066/" TargetMode="External"/><Relationship Id="rId95" Type="http://schemas.openxmlformats.org/officeDocument/2006/relationships/hyperlink" Target="http://www.ncbi.nlm.nih.gov/pmc/articles/PMC3830066/" TargetMode="External"/><Relationship Id="rId160" Type="http://schemas.openxmlformats.org/officeDocument/2006/relationships/hyperlink" Target="http://www.ncbi.nlm.nih.gov/pubmed/22333574" TargetMode="External"/><Relationship Id="rId165" Type="http://schemas.openxmlformats.org/officeDocument/2006/relationships/hyperlink" Target="http://www.ncbi.nlm.nih.gov/pubmed/21749924" TargetMode="External"/><Relationship Id="rId22" Type="http://schemas.openxmlformats.org/officeDocument/2006/relationships/hyperlink" Target="http://www.ncbi.nlm.nih.gov/pmc/articles/PMC3830066/" TargetMode="External"/><Relationship Id="rId27" Type="http://schemas.openxmlformats.org/officeDocument/2006/relationships/hyperlink" Target="http://www.ncbi.nlm.nih.gov/pmc/articles/PMC3830066/" TargetMode="External"/><Relationship Id="rId43" Type="http://schemas.openxmlformats.org/officeDocument/2006/relationships/hyperlink" Target="http://www.ncbi.nlm.nih.gov/pmc/articles/PMC3830066/" TargetMode="External"/><Relationship Id="rId48" Type="http://schemas.openxmlformats.org/officeDocument/2006/relationships/hyperlink" Target="http://www.ncbi.nlm.nih.gov/pmc/articles/PMC3830066/" TargetMode="External"/><Relationship Id="rId64" Type="http://schemas.openxmlformats.org/officeDocument/2006/relationships/hyperlink" Target="http://www.ncbi.nlm.nih.gov/pmc/articles/PMC3830066/table/t0010/" TargetMode="External"/><Relationship Id="rId69" Type="http://schemas.openxmlformats.org/officeDocument/2006/relationships/hyperlink" Target="http://www.ncbi.nlm.nih.gov/pmc/articles/PMC3830066/figure/f0005/" TargetMode="External"/><Relationship Id="rId113" Type="http://schemas.openxmlformats.org/officeDocument/2006/relationships/hyperlink" Target="http://www.ncbi.nlm.nih.gov/pubmed/16033325" TargetMode="External"/><Relationship Id="rId118" Type="http://schemas.openxmlformats.org/officeDocument/2006/relationships/hyperlink" Target="http://www.ncbi.nlm.nih.gov/pubmed/21543594" TargetMode="External"/><Relationship Id="rId134" Type="http://schemas.openxmlformats.org/officeDocument/2006/relationships/hyperlink" Target="http://www.ncbi.nlm.nih.gov/pubmed/15381027" TargetMode="External"/><Relationship Id="rId139" Type="http://schemas.openxmlformats.org/officeDocument/2006/relationships/hyperlink" Target="http://www.ncbi.nlm.nih.gov/pubmed/15157726" TargetMode="External"/><Relationship Id="rId80" Type="http://schemas.openxmlformats.org/officeDocument/2006/relationships/image" Target="media/image8.png"/><Relationship Id="rId85" Type="http://schemas.openxmlformats.org/officeDocument/2006/relationships/hyperlink" Target="http://www.ncbi.nlm.nih.gov/pmc/articles/PMC3830066/" TargetMode="External"/><Relationship Id="rId150" Type="http://schemas.openxmlformats.org/officeDocument/2006/relationships/hyperlink" Target="http://www.ncbi.nlm.nih.gov/pubmed/14432658" TargetMode="External"/><Relationship Id="rId155" Type="http://schemas.openxmlformats.org/officeDocument/2006/relationships/hyperlink" Target="http://www.ncbi.nlm.nih.gov/pubmed/16088206" TargetMode="External"/><Relationship Id="rId12" Type="http://schemas.openxmlformats.org/officeDocument/2006/relationships/hyperlink" Target="http://www.ncbi.nlm.nih.gov/pubmed/?term=Bojesen%20A%5Bauth%5D" TargetMode="External"/><Relationship Id="rId17" Type="http://schemas.openxmlformats.org/officeDocument/2006/relationships/hyperlink" Target="http://www.ncbi.nlm.nih.gov/pubmed/?term=%26%23x000d8%3Bstergaard%20JR%5Bauth%5D" TargetMode="External"/><Relationship Id="rId33" Type="http://schemas.openxmlformats.org/officeDocument/2006/relationships/hyperlink" Target="http://www.ncbi.nlm.nih.gov/pmc/articles/PMC3830066/" TargetMode="External"/><Relationship Id="rId38" Type="http://schemas.openxmlformats.org/officeDocument/2006/relationships/hyperlink" Target="http://www.ncbi.nlm.nih.gov/pmc/articles/PMC3830066/" TargetMode="External"/><Relationship Id="rId59" Type="http://schemas.openxmlformats.org/officeDocument/2006/relationships/hyperlink" Target="http://www.ncbi.nlm.nih.gov/pmc/articles/PMC3830066/table/t0005/" TargetMode="External"/><Relationship Id="rId103" Type="http://schemas.openxmlformats.org/officeDocument/2006/relationships/hyperlink" Target="http://www.ncbi.nlm.nih.gov/pmc/articles/PMC3830066/" TargetMode="External"/><Relationship Id="rId108" Type="http://schemas.openxmlformats.org/officeDocument/2006/relationships/hyperlink" Target="http://www.ncbi.nlm.nih.gov/pubmed/17766718" TargetMode="External"/><Relationship Id="rId124" Type="http://schemas.openxmlformats.org/officeDocument/2006/relationships/hyperlink" Target="http://www.ncbi.nlm.nih.gov/pubmed/4682398" TargetMode="External"/><Relationship Id="rId129" Type="http://schemas.openxmlformats.org/officeDocument/2006/relationships/hyperlink" Target="http://www.ncbi.nlm.nih.gov/pubmed/9842716" TargetMode="External"/><Relationship Id="rId54" Type="http://schemas.openxmlformats.org/officeDocument/2006/relationships/hyperlink" Target="http://www.ncbi.nlm.nih.gov/pmc/articles/PMC3830066/" TargetMode="External"/><Relationship Id="rId70" Type="http://schemas.openxmlformats.org/officeDocument/2006/relationships/hyperlink" Target="http://www.ncbi.nlm.nih.gov/pmc/articles/PMC3830066/figure/f0010/" TargetMode="External"/><Relationship Id="rId75" Type="http://schemas.openxmlformats.org/officeDocument/2006/relationships/image" Target="media/image6.png"/><Relationship Id="rId91" Type="http://schemas.openxmlformats.org/officeDocument/2006/relationships/hyperlink" Target="http://www.ncbi.nlm.nih.gov/pmc/articles/PMC3830066/" TargetMode="External"/><Relationship Id="rId96" Type="http://schemas.openxmlformats.org/officeDocument/2006/relationships/hyperlink" Target="http://www.ncbi.nlm.nih.gov/pmc/articles/PMC3830066/" TargetMode="External"/><Relationship Id="rId140" Type="http://schemas.openxmlformats.org/officeDocument/2006/relationships/hyperlink" Target="http://www.ncbi.nlm.nih.gov/pubmed/15070957" TargetMode="External"/><Relationship Id="rId145" Type="http://schemas.openxmlformats.org/officeDocument/2006/relationships/hyperlink" Target="http://www.ncbi.nlm.nih.gov/pubmed/12679470" TargetMode="External"/><Relationship Id="rId161" Type="http://schemas.openxmlformats.org/officeDocument/2006/relationships/hyperlink" Target="http://www.ncbi.nlm.nih.gov/pubmed/11771995" TargetMode="External"/><Relationship Id="rId166" Type="http://schemas.openxmlformats.org/officeDocument/2006/relationships/hyperlink" Target="http://www.ncbi.nlm.nih.gov/pubmed/10209175"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ncbi.nlm.nih.gov/pubmed/?term=Laurberg%20P%5Bauth%5D" TargetMode="External"/><Relationship Id="rId23" Type="http://schemas.openxmlformats.org/officeDocument/2006/relationships/hyperlink" Target="http://www.ncbi.nlm.nih.gov/pmc/about/copyright.html" TargetMode="External"/><Relationship Id="rId28" Type="http://schemas.openxmlformats.org/officeDocument/2006/relationships/hyperlink" Target="http://www.ncbi.nlm.nih.gov/pmc/articles/PMC3830066/" TargetMode="External"/><Relationship Id="rId36" Type="http://schemas.openxmlformats.org/officeDocument/2006/relationships/hyperlink" Target="http://www.ncbi.nlm.nih.gov/pmc/articles/PMC3830066/" TargetMode="External"/><Relationship Id="rId49" Type="http://schemas.openxmlformats.org/officeDocument/2006/relationships/hyperlink" Target="http://www.ncbi.nlm.nih.gov/pmc/articles/PMC3830066/" TargetMode="External"/><Relationship Id="rId57" Type="http://schemas.openxmlformats.org/officeDocument/2006/relationships/hyperlink" Target="http://www.ncbi.nlm.nih.gov/pmc/articles/PMC3830066/" TargetMode="External"/><Relationship Id="rId106" Type="http://schemas.openxmlformats.org/officeDocument/2006/relationships/hyperlink" Target="http://www.ncbi.nlm.nih.gov/pmc/articles/PMC3830066/bin/mmc1.docx" TargetMode="External"/><Relationship Id="rId114" Type="http://schemas.openxmlformats.org/officeDocument/2006/relationships/hyperlink" Target="http://www.ncbi.nlm.nih.gov/pubmed/11439754" TargetMode="External"/><Relationship Id="rId119" Type="http://schemas.openxmlformats.org/officeDocument/2006/relationships/hyperlink" Target="http://www.ncbi.nlm.nih.gov/pubmed/7977887" TargetMode="External"/><Relationship Id="rId127" Type="http://schemas.openxmlformats.org/officeDocument/2006/relationships/hyperlink" Target="http://www.ncbi.nlm.nih.gov/pubmed/15046976" TargetMode="External"/><Relationship Id="rId10" Type="http://schemas.openxmlformats.org/officeDocument/2006/relationships/hyperlink" Target="http://www.ncbi.nlm.nih.gov/pubmed/?term=Gravholt%20CH%5Bauth%5D" TargetMode="External"/><Relationship Id="rId31" Type="http://schemas.openxmlformats.org/officeDocument/2006/relationships/hyperlink" Target="http://www.ncbi.nlm.nih.gov/pmc/articles/PMC3830066/" TargetMode="External"/><Relationship Id="rId44" Type="http://schemas.openxmlformats.org/officeDocument/2006/relationships/hyperlink" Target="http://www.ncbi.nlm.nih.gov/pmc/articles/PMC3830066/" TargetMode="External"/><Relationship Id="rId52" Type="http://schemas.openxmlformats.org/officeDocument/2006/relationships/hyperlink" Target="http://www.fil.ion.ucl.ac.uk/spm/" TargetMode="External"/><Relationship Id="rId60" Type="http://schemas.openxmlformats.org/officeDocument/2006/relationships/image" Target="media/image2.png"/><Relationship Id="rId65" Type="http://schemas.openxmlformats.org/officeDocument/2006/relationships/hyperlink" Target="http://www.ncbi.nlm.nih.gov/pmc/articles/PMC3830066/table/t0015/" TargetMode="External"/><Relationship Id="rId73" Type="http://schemas.openxmlformats.org/officeDocument/2006/relationships/image" Target="media/image5.gif"/><Relationship Id="rId78" Type="http://schemas.openxmlformats.org/officeDocument/2006/relationships/hyperlink" Target="http://www.ncbi.nlm.nih.gov/pmc/articles/PMC3830066/table/t0020/" TargetMode="External"/><Relationship Id="rId81" Type="http://schemas.openxmlformats.org/officeDocument/2006/relationships/hyperlink" Target="http://www.ncbi.nlm.nih.gov/pmc/articles/PMC3830066/table/t0025/" TargetMode="External"/><Relationship Id="rId86" Type="http://schemas.openxmlformats.org/officeDocument/2006/relationships/hyperlink" Target="http://www.ncbi.nlm.nih.gov/pmc/articles/PMC3830066/" TargetMode="External"/><Relationship Id="rId94" Type="http://schemas.openxmlformats.org/officeDocument/2006/relationships/hyperlink" Target="http://www.ncbi.nlm.nih.gov/pmc/articles/PMC3830066/" TargetMode="External"/><Relationship Id="rId99" Type="http://schemas.openxmlformats.org/officeDocument/2006/relationships/hyperlink" Target="http://www.ncbi.nlm.nih.gov/pmc/articles/PMC3830066/" TargetMode="External"/><Relationship Id="rId101" Type="http://schemas.openxmlformats.org/officeDocument/2006/relationships/hyperlink" Target="http://www.ncbi.nlm.nih.gov/pmc/articles/PMC3830066/" TargetMode="External"/><Relationship Id="rId122" Type="http://schemas.openxmlformats.org/officeDocument/2006/relationships/hyperlink" Target="http://www.ncbi.nlm.nih.gov/pubmed/16139817" TargetMode="External"/><Relationship Id="rId130" Type="http://schemas.openxmlformats.org/officeDocument/2006/relationships/hyperlink" Target="http://www.ncbi.nlm.nih.gov/pubmed/17200249" TargetMode="External"/><Relationship Id="rId135" Type="http://schemas.openxmlformats.org/officeDocument/2006/relationships/hyperlink" Target="http://www.ncbi.nlm.nih.gov/pubmed/11906219" TargetMode="External"/><Relationship Id="rId143" Type="http://schemas.openxmlformats.org/officeDocument/2006/relationships/hyperlink" Target="http://www.ncbi.nlm.nih.gov/pubmed/22238103" TargetMode="External"/><Relationship Id="rId148" Type="http://schemas.openxmlformats.org/officeDocument/2006/relationships/hyperlink" Target="http://www.ncbi.nlm.nih.gov/pubmed/2740854" TargetMode="External"/><Relationship Id="rId151" Type="http://schemas.openxmlformats.org/officeDocument/2006/relationships/hyperlink" Target="http://www.ncbi.nlm.nih.gov/pubmed/11734855" TargetMode="External"/><Relationship Id="rId156" Type="http://schemas.openxmlformats.org/officeDocument/2006/relationships/hyperlink" Target="http://www.ncbi.nlm.nih.gov/pubmed/15488414" TargetMode="External"/><Relationship Id="rId164" Type="http://schemas.openxmlformats.org/officeDocument/2006/relationships/hyperlink" Target="http://www.ncbi.nlm.nih.gov/pubmed/18722007" TargetMode="External"/><Relationship Id="rId16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3" Type="http://schemas.openxmlformats.org/officeDocument/2006/relationships/hyperlink" Target="http://www.ncbi.nlm.nih.gov/pubmed/?term=Jensen%20JS%5Bauth%5D" TargetMode="External"/><Relationship Id="rId18" Type="http://schemas.openxmlformats.org/officeDocument/2006/relationships/hyperlink" Target="http://www.ncbi.nlm.nih.gov/pubmed/?term=Pedersen%20AD%5Bauth%5D" TargetMode="External"/><Relationship Id="rId39" Type="http://schemas.openxmlformats.org/officeDocument/2006/relationships/hyperlink" Target="http://www.ncbi.nlm.nih.gov/pmc/articles/PMC3830066/" TargetMode="External"/><Relationship Id="rId109" Type="http://schemas.openxmlformats.org/officeDocument/2006/relationships/hyperlink" Target="http://www.ncbi.nlm.nih.gov/pubmed/3085570" TargetMode="External"/><Relationship Id="rId34" Type="http://schemas.openxmlformats.org/officeDocument/2006/relationships/hyperlink" Target="http://www.ncbi.nlm.nih.gov/pmc/articles/PMC3830066/" TargetMode="External"/><Relationship Id="rId50" Type="http://schemas.openxmlformats.org/officeDocument/2006/relationships/hyperlink" Target="http://www.ncbi.nlm.nih.gov/pmc/articles/PMC3830066/" TargetMode="External"/><Relationship Id="rId55" Type="http://schemas.openxmlformats.org/officeDocument/2006/relationships/hyperlink" Target="http://www.ncbi.nlm.nih.gov/pmc/articles/PMC3830066/" TargetMode="External"/><Relationship Id="rId76" Type="http://schemas.openxmlformats.org/officeDocument/2006/relationships/hyperlink" Target="http://www.ncbi.nlm.nih.gov/pmc/articles/PMC3830066/table/t0015/" TargetMode="External"/><Relationship Id="rId97" Type="http://schemas.openxmlformats.org/officeDocument/2006/relationships/hyperlink" Target="http://www.ncbi.nlm.nih.gov/pmc/articles/PMC3830066/" TargetMode="External"/><Relationship Id="rId104" Type="http://schemas.openxmlformats.org/officeDocument/2006/relationships/hyperlink" Target="http://www.ncbi.nlm.nih.gov/pmc/articles/PMC3830066/" TargetMode="External"/><Relationship Id="rId120" Type="http://schemas.openxmlformats.org/officeDocument/2006/relationships/hyperlink" Target="http://www.ncbi.nlm.nih.gov/pubmed/15814580" TargetMode="External"/><Relationship Id="rId125" Type="http://schemas.openxmlformats.org/officeDocument/2006/relationships/hyperlink" Target="http://www.ncbi.nlm.nih.gov/pubmed/14632242" TargetMode="External"/><Relationship Id="rId141" Type="http://schemas.openxmlformats.org/officeDocument/2006/relationships/hyperlink" Target="http://www.ncbi.nlm.nih.gov/pmc/articles/PMC3340493/" TargetMode="External"/><Relationship Id="rId146" Type="http://schemas.openxmlformats.org/officeDocument/2006/relationships/hyperlink" Target="http://www.ncbi.nlm.nih.gov/pubmed/20860880" TargetMode="External"/><Relationship Id="rId167" Type="http://schemas.openxmlformats.org/officeDocument/2006/relationships/hyperlink" Target="http://www.ncbi.nlm.nih.gov/pubmed/12679243" TargetMode="External"/><Relationship Id="rId7" Type="http://schemas.openxmlformats.org/officeDocument/2006/relationships/hyperlink" Target="http://dx.doi.org/10.1016%2Fj.nicl.2013.10.013" TargetMode="External"/><Relationship Id="rId71" Type="http://schemas.openxmlformats.org/officeDocument/2006/relationships/image" Target="media/image4.gif"/><Relationship Id="rId92" Type="http://schemas.openxmlformats.org/officeDocument/2006/relationships/hyperlink" Target="http://www.ncbi.nlm.nih.gov/pmc/articles/PMC3830066/" TargetMode="External"/><Relationship Id="rId162" Type="http://schemas.openxmlformats.org/officeDocument/2006/relationships/hyperlink" Target="http://www.ncbi.nlm.nih.gov/pubmed/17077438" TargetMode="External"/><Relationship Id="rId2" Type="http://schemas.openxmlformats.org/officeDocument/2006/relationships/numbering" Target="numbering.xml"/><Relationship Id="rId29" Type="http://schemas.openxmlformats.org/officeDocument/2006/relationships/hyperlink" Target="http://www.ncbi.nlm.nih.gov/pmc/articles/PMC3830066/" TargetMode="External"/><Relationship Id="rId24" Type="http://schemas.openxmlformats.org/officeDocument/2006/relationships/hyperlink" Target="http://www.ncbi.nlm.nih.gov/pmc/articles/PMC3830066/" TargetMode="External"/><Relationship Id="rId40" Type="http://schemas.openxmlformats.org/officeDocument/2006/relationships/hyperlink" Target="http://www.ncbi.nlm.nih.gov/pmc/articles/PMC3830066/" TargetMode="External"/><Relationship Id="rId45" Type="http://schemas.openxmlformats.org/officeDocument/2006/relationships/hyperlink" Target="http://www.ncbi.nlm.nih.gov/pmc/articles/PMC3830066/" TargetMode="External"/><Relationship Id="rId66" Type="http://schemas.openxmlformats.org/officeDocument/2006/relationships/hyperlink" Target="http://www.ncbi.nlm.nih.gov/pmc/articles/PMC3830066/table/t0020/" TargetMode="External"/><Relationship Id="rId87" Type="http://schemas.openxmlformats.org/officeDocument/2006/relationships/hyperlink" Target="http://www.ncbi.nlm.nih.gov/pmc/articles/PMC3830066/" TargetMode="External"/><Relationship Id="rId110" Type="http://schemas.openxmlformats.org/officeDocument/2006/relationships/hyperlink" Target="http://www.ncbi.nlm.nih.gov/pubmed/17761438" TargetMode="External"/><Relationship Id="rId115" Type="http://schemas.openxmlformats.org/officeDocument/2006/relationships/hyperlink" Target="http://www.ncbi.nlm.nih.gov/pubmed/10206242" TargetMode="External"/><Relationship Id="rId131" Type="http://schemas.openxmlformats.org/officeDocument/2006/relationships/hyperlink" Target="http://www.ncbi.nlm.nih.gov/pubmed/12958079" TargetMode="External"/><Relationship Id="rId136" Type="http://schemas.openxmlformats.org/officeDocument/2006/relationships/hyperlink" Target="http://www.ncbi.nlm.nih.gov/pubmed/19195496" TargetMode="External"/><Relationship Id="rId157" Type="http://schemas.openxmlformats.org/officeDocument/2006/relationships/hyperlink" Target="http://www.ncbi.nlm.nih.gov/pubmed/20014370" TargetMode="External"/><Relationship Id="rId61" Type="http://schemas.openxmlformats.org/officeDocument/2006/relationships/hyperlink" Target="http://www.ncbi.nlm.nih.gov/pmc/articles/PMC3830066/table/t0005/" TargetMode="External"/><Relationship Id="rId82" Type="http://schemas.openxmlformats.org/officeDocument/2006/relationships/hyperlink" Target="http://www.ncbi.nlm.nih.gov/pmc/articles/PMC3830066/" TargetMode="External"/><Relationship Id="rId152" Type="http://schemas.openxmlformats.org/officeDocument/2006/relationships/hyperlink" Target="http://www.ncbi.nlm.nih.gov/pubmed/10325742" TargetMode="External"/><Relationship Id="rId19" Type="http://schemas.openxmlformats.org/officeDocument/2006/relationships/hyperlink" Target="http://www.ncbi.nlm.nih.gov/pubmed/?term=Wallentin%20M%5Bauth%5D" TargetMode="External"/><Relationship Id="rId14" Type="http://schemas.openxmlformats.org/officeDocument/2006/relationships/hyperlink" Target="http://www.ncbi.nlm.nih.gov/pubmed/?term=Fedder%20J%5Bauth%5D" TargetMode="External"/><Relationship Id="rId30" Type="http://schemas.openxmlformats.org/officeDocument/2006/relationships/hyperlink" Target="http://www.ncbi.nlm.nih.gov/pmc/articles/PMC3830066/" TargetMode="External"/><Relationship Id="rId35" Type="http://schemas.openxmlformats.org/officeDocument/2006/relationships/hyperlink" Target="http://ctgov:NCT00999310" TargetMode="External"/><Relationship Id="rId56" Type="http://schemas.openxmlformats.org/officeDocument/2006/relationships/hyperlink" Target="http://www.ncbi.nlm.nih.gov/pmc/articles/PMC3830066/" TargetMode="External"/><Relationship Id="rId77" Type="http://schemas.openxmlformats.org/officeDocument/2006/relationships/image" Target="media/image7.png"/><Relationship Id="rId100" Type="http://schemas.openxmlformats.org/officeDocument/2006/relationships/hyperlink" Target="http://www.ncbi.nlm.nih.gov/pmc/articles/PMC3830066/" TargetMode="External"/><Relationship Id="rId105" Type="http://schemas.openxmlformats.org/officeDocument/2006/relationships/hyperlink" Target="http://www.ncbi.nlm.nih.gov/pmc/articles/PMC3830066/" TargetMode="External"/><Relationship Id="rId126" Type="http://schemas.openxmlformats.org/officeDocument/2006/relationships/hyperlink" Target="http://www.ncbi.nlm.nih.gov/pubmed/10193917" TargetMode="External"/><Relationship Id="rId147" Type="http://schemas.openxmlformats.org/officeDocument/2006/relationships/hyperlink" Target="http://www.ncbi.nlm.nih.gov/pubmed/3653891" TargetMode="External"/><Relationship Id="rId168" Type="http://schemas.openxmlformats.org/officeDocument/2006/relationships/hyperlink" Target="http://www.ncbi.nlm.nih.gov/pubmed/9185556" TargetMode="External"/><Relationship Id="rId8" Type="http://schemas.openxmlformats.org/officeDocument/2006/relationships/hyperlink" Target="http://www.ncbi.nlm.nih.gov/pubmed/?term=Skakkeb%26%23x000e6%3Bk%20A%5Bauth%5D" TargetMode="External"/><Relationship Id="rId51" Type="http://schemas.openxmlformats.org/officeDocument/2006/relationships/hyperlink" Target="http://www.ncbi.nlm.nih.gov/pmc/articles/PMC3830066/" TargetMode="External"/><Relationship Id="rId72" Type="http://schemas.openxmlformats.org/officeDocument/2006/relationships/hyperlink" Target="http://www.ncbi.nlm.nih.gov/pmc/articles/PMC3830066/figure/f0005/" TargetMode="External"/><Relationship Id="rId93" Type="http://schemas.openxmlformats.org/officeDocument/2006/relationships/hyperlink" Target="http://www.ncbi.nlm.nih.gov/pmc/articles/PMC3830066/" TargetMode="External"/><Relationship Id="rId98" Type="http://schemas.openxmlformats.org/officeDocument/2006/relationships/hyperlink" Target="http://www.ncbi.nlm.nih.gov/pmc/articles/PMC3830066/" TargetMode="External"/><Relationship Id="rId121" Type="http://schemas.openxmlformats.org/officeDocument/2006/relationships/hyperlink" Target="http://www.ncbi.nlm.nih.gov/pubmed/9799588" TargetMode="External"/><Relationship Id="rId142" Type="http://schemas.openxmlformats.org/officeDocument/2006/relationships/hyperlink" Target="http://www.ncbi.nlm.nih.gov/pubmed/21418719" TargetMode="External"/><Relationship Id="rId163" Type="http://schemas.openxmlformats.org/officeDocument/2006/relationships/hyperlink" Target="http://www.ncbi.nlm.nih.gov/pubmed/18324463" TargetMode="External"/><Relationship Id="rId3" Type="http://schemas.openxmlformats.org/officeDocument/2006/relationships/styles" Target="styles.xml"/><Relationship Id="rId25" Type="http://schemas.openxmlformats.org/officeDocument/2006/relationships/hyperlink" Target="http://www.ncbi.nlm.nih.gov/pmc/articles/PMC3830066/" TargetMode="External"/><Relationship Id="rId46" Type="http://schemas.openxmlformats.org/officeDocument/2006/relationships/hyperlink" Target="http://www.ncbi.nlm.nih.gov/pmc/articles/PMC3830066/" TargetMode="External"/><Relationship Id="rId67" Type="http://schemas.openxmlformats.org/officeDocument/2006/relationships/hyperlink" Target="http://www.ncbi.nlm.nih.gov/pmc/articles/PMC3830066/figure/f0005/" TargetMode="External"/><Relationship Id="rId116" Type="http://schemas.openxmlformats.org/officeDocument/2006/relationships/hyperlink" Target="http://www.ncbi.nlm.nih.gov/pubmed/12574191" TargetMode="External"/><Relationship Id="rId137" Type="http://schemas.openxmlformats.org/officeDocument/2006/relationships/hyperlink" Target="http://www.ncbi.nlm.nih.gov/pubmed/17005117" TargetMode="External"/><Relationship Id="rId158" Type="http://schemas.openxmlformats.org/officeDocument/2006/relationships/hyperlink" Target="http://www.ncbi.nlm.nih.gov/pubmed/16813603" TargetMode="External"/><Relationship Id="rId20" Type="http://schemas.openxmlformats.org/officeDocument/2006/relationships/hyperlink" Target="mailto:asj@ki.au.dk" TargetMode="External"/><Relationship Id="rId41" Type="http://schemas.openxmlformats.org/officeDocument/2006/relationships/hyperlink" Target="http://www.ncbi.nlm.nih.gov/pmc/articles/PMC3830066/" TargetMode="External"/><Relationship Id="rId62" Type="http://schemas.openxmlformats.org/officeDocument/2006/relationships/hyperlink" Target="http://www.ncbi.nlm.nih.gov/pmc/articles/PMC3830066/table/t0010/" TargetMode="External"/><Relationship Id="rId83" Type="http://schemas.openxmlformats.org/officeDocument/2006/relationships/hyperlink" Target="http://www.ncbi.nlm.nih.gov/pmc/articles/PMC3830066/" TargetMode="External"/><Relationship Id="rId88" Type="http://schemas.openxmlformats.org/officeDocument/2006/relationships/hyperlink" Target="http://www.ncbi.nlm.nih.gov/pmc/articles/PMC3830066/" TargetMode="External"/><Relationship Id="rId111" Type="http://schemas.openxmlformats.org/officeDocument/2006/relationships/hyperlink" Target="http://www.ncbi.nlm.nih.gov/pubmed/15955494" TargetMode="External"/><Relationship Id="rId132" Type="http://schemas.openxmlformats.org/officeDocument/2006/relationships/hyperlink" Target="http://www.ncbi.nlm.nih.gov/pubmed/3368277" TargetMode="External"/><Relationship Id="rId153" Type="http://schemas.openxmlformats.org/officeDocument/2006/relationships/hyperlink" Target="http://www.ncbi.nlm.nih.gov/pubmed/184544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7E6CA-3073-4A57-B7BD-3536D90E4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2EB8B845</Template>
  <TotalTime>14</TotalTime>
  <Pages>19</Pages>
  <Words>10841</Words>
  <Characters>61798</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Glissman</dc:creator>
  <cp:lastModifiedBy>Gary Glissman</cp:lastModifiedBy>
  <cp:revision>1</cp:revision>
  <dcterms:created xsi:type="dcterms:W3CDTF">2014-03-06T17:51:00Z</dcterms:created>
  <dcterms:modified xsi:type="dcterms:W3CDTF">2014-03-06T18:05:00Z</dcterms:modified>
</cp:coreProperties>
</file>